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AD" w:rsidRDefault="00E81650">
      <w:pPr>
        <w:pStyle w:val="Teksttreci20"/>
        <w:shd w:val="clear" w:color="auto" w:fill="auto"/>
        <w:spacing w:after="942"/>
        <w:ind w:left="4720" w:right="1140"/>
      </w:pPr>
      <w:r>
        <w:rPr>
          <w:rStyle w:val="Teksttreci2Odstpy0pt"/>
        </w:rPr>
        <w:t xml:space="preserve">Załącznik do uchwały </w:t>
      </w:r>
      <w:r w:rsidR="001B7CA1">
        <w:rPr>
          <w:rStyle w:val="Teksttreci2"/>
        </w:rPr>
        <w:t>Nr ........</w:t>
      </w:r>
      <w:r>
        <w:rPr>
          <w:rStyle w:val="Teksttreci2"/>
        </w:rPr>
        <w:t xml:space="preserve"> </w:t>
      </w:r>
      <w:r>
        <w:rPr>
          <w:rStyle w:val="Teksttreci2Odstpy0pt"/>
        </w:rPr>
        <w:t>Rady Miejskie</w:t>
      </w:r>
      <w:r w:rsidR="001B7CA1">
        <w:rPr>
          <w:rStyle w:val="Teksttreci2Odstpy0pt"/>
        </w:rPr>
        <w:t>j w Rogoźnie z dnia ...............2020</w:t>
      </w:r>
      <w:r>
        <w:rPr>
          <w:rStyle w:val="Teksttreci2Odstpy0pt"/>
        </w:rPr>
        <w:t xml:space="preserve"> roku</w:t>
      </w:r>
    </w:p>
    <w:p w:rsidR="009747AD" w:rsidRDefault="00E81650">
      <w:pPr>
        <w:pStyle w:val="Nagwek20"/>
        <w:keepNext/>
        <w:keepLines/>
        <w:shd w:val="clear" w:color="auto" w:fill="auto"/>
        <w:spacing w:before="0" w:after="24" w:line="320" w:lineRule="exact"/>
        <w:ind w:left="20"/>
      </w:pPr>
      <w:bookmarkStart w:id="0" w:name="bookmark0"/>
      <w:r>
        <w:rPr>
          <w:rStyle w:val="Nagwek2"/>
        </w:rPr>
        <w:t>STATUT SOŁECTWA</w:t>
      </w:r>
      <w:bookmarkEnd w:id="0"/>
    </w:p>
    <w:p w:rsidR="009747AD" w:rsidRDefault="00E81650">
      <w:pPr>
        <w:pStyle w:val="Nagwek10"/>
        <w:keepNext/>
        <w:keepLines/>
        <w:shd w:val="clear" w:color="auto" w:fill="auto"/>
        <w:spacing w:before="0" w:after="869" w:line="400" w:lineRule="exact"/>
        <w:ind w:left="20"/>
      </w:pPr>
      <w:bookmarkStart w:id="1" w:name="bookmark1"/>
      <w:r>
        <w:rPr>
          <w:rStyle w:val="Nagwek1"/>
        </w:rPr>
        <w:t>PARKOWO</w:t>
      </w:r>
      <w:bookmarkEnd w:id="1"/>
    </w:p>
    <w:p w:rsidR="009747AD" w:rsidRDefault="00E81650">
      <w:pPr>
        <w:pStyle w:val="Teksttreci0"/>
        <w:shd w:val="clear" w:color="auto" w:fill="auto"/>
        <w:spacing w:before="0" w:after="254" w:line="230" w:lineRule="exact"/>
        <w:ind w:left="20" w:firstLine="0"/>
      </w:pPr>
      <w:r>
        <w:rPr>
          <w:rStyle w:val="Teksttreci"/>
        </w:rPr>
        <w:t>I. Postanowienia ogólne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60" w:hanging="540"/>
        <w:jc w:val="left"/>
      </w:pPr>
      <w:r>
        <w:rPr>
          <w:rStyle w:val="Teksttreci"/>
        </w:rPr>
        <w:t>§ ł.Sołectwo Parkowo jest jednostką pomocniczą gminy</w:t>
      </w:r>
    </w:p>
    <w:p w:rsidR="009747AD" w:rsidRDefault="00E81650">
      <w:pPr>
        <w:pStyle w:val="Teksttreci0"/>
        <w:shd w:val="clear" w:color="auto" w:fill="auto"/>
        <w:spacing w:before="0" w:after="294" w:line="298" w:lineRule="exact"/>
        <w:ind w:left="380" w:right="740" w:firstLine="0"/>
        <w:jc w:val="left"/>
      </w:pPr>
      <w:r>
        <w:rPr>
          <w:rStyle w:val="TeksttreciOdstpy0pt"/>
        </w:rPr>
        <w:t>w</w:t>
      </w:r>
      <w:r>
        <w:rPr>
          <w:rStyle w:val="Teksttreci"/>
        </w:rPr>
        <w:t xml:space="preserve"> rozumieniu ustawy z dnia 8 marca 1990 roku o samorządzie gminnym </w:t>
      </w:r>
      <w:r>
        <w:rPr>
          <w:rStyle w:val="TeksttreciOdstpy0pt"/>
        </w:rPr>
        <w:t>( Dz. U. z 2001 r. Nr 142, po/. 1591 ze zmianami).</w:t>
      </w:r>
    </w:p>
    <w:p w:rsidR="009747AD" w:rsidRDefault="00E81650">
      <w:pPr>
        <w:pStyle w:val="Teksttreci0"/>
        <w:shd w:val="clear" w:color="auto" w:fill="auto"/>
        <w:spacing w:before="0" w:after="0" w:line="230" w:lineRule="exact"/>
        <w:ind w:left="560" w:hanging="540"/>
        <w:jc w:val="left"/>
      </w:pPr>
      <w:r>
        <w:rPr>
          <w:rStyle w:val="Teksttreci"/>
        </w:rPr>
        <w:t>§ 2.1.Obszar Sołectwa Parkowo ob</w:t>
      </w:r>
      <w:r w:rsidR="001B7CA1">
        <w:rPr>
          <w:rStyle w:val="Teksttreci"/>
        </w:rPr>
        <w:t>ejmuje miejscowości:</w:t>
      </w:r>
      <w:r>
        <w:rPr>
          <w:rStyle w:val="Teksttreci"/>
        </w:rPr>
        <w:t xml:space="preserve"> Parkowo.</w:t>
      </w:r>
    </w:p>
    <w:p w:rsidR="009747AD" w:rsidRDefault="00E81650">
      <w:pPr>
        <w:pStyle w:val="Teksttreci0"/>
        <w:numPr>
          <w:ilvl w:val="0"/>
          <w:numId w:val="1"/>
        </w:numPr>
        <w:shd w:val="clear" w:color="auto" w:fill="auto"/>
        <w:tabs>
          <w:tab w:val="left" w:pos="1662"/>
        </w:tabs>
        <w:spacing w:before="0" w:after="244" w:line="302" w:lineRule="exact"/>
        <w:ind w:left="560" w:right="260" w:hanging="180"/>
        <w:jc w:val="left"/>
      </w:pPr>
      <w:r>
        <w:rPr>
          <w:rStyle w:val="Teksttreci"/>
        </w:rPr>
        <w:t>Położenie</w:t>
      </w:r>
      <w:r>
        <w:rPr>
          <w:rStyle w:val="Teksttreci"/>
        </w:rPr>
        <w:tab/>
        <w:t>sołectwa w gminie określa mapa sytuacyjna stanowiąca załącznik do niniejszego statutu.</w:t>
      </w:r>
    </w:p>
    <w:p w:rsidR="009747AD" w:rsidRDefault="00E81650">
      <w:pPr>
        <w:pStyle w:val="Teksttreci0"/>
        <w:shd w:val="clear" w:color="auto" w:fill="auto"/>
        <w:spacing w:before="0" w:after="240" w:line="298" w:lineRule="exact"/>
        <w:ind w:left="20" w:right="1140" w:firstLine="0"/>
        <w:jc w:val="right"/>
      </w:pPr>
      <w:r>
        <w:rPr>
          <w:rStyle w:val="Teksttreci"/>
        </w:rPr>
        <w:t>§ 3.Sołectwo tworzy, znosi oraz ustała jego nazwy i granice rada miejska po przeprowadzeniu konsultacji z mieszkańcami lub z ich inicjatywy.</w:t>
      </w:r>
    </w:p>
    <w:p w:rsidR="009747AD" w:rsidRDefault="00E81650">
      <w:pPr>
        <w:pStyle w:val="Teksttreci0"/>
        <w:shd w:val="clear" w:color="auto" w:fill="auto"/>
        <w:spacing w:before="0" w:after="594" w:line="298" w:lineRule="exact"/>
        <w:ind w:left="380" w:right="260" w:hanging="360"/>
        <w:jc w:val="left"/>
      </w:pPr>
      <w:r>
        <w:rPr>
          <w:rStyle w:val="TeksttreciOdstpy0pt"/>
        </w:rPr>
        <w:t>§ 4.Zadaniem</w:t>
      </w:r>
      <w:r>
        <w:rPr>
          <w:rStyle w:val="Teksttreci"/>
        </w:rPr>
        <w:t xml:space="preserve"> sołectwa jest organizowanie życia społeczno - gospodarczego wsi oraz podejmowanie inicjatyw we wszystkich sprawach sołectwa.</w:t>
      </w:r>
    </w:p>
    <w:p w:rsidR="009747AD" w:rsidRDefault="00E81650">
      <w:pPr>
        <w:pStyle w:val="Teksttreci0"/>
        <w:shd w:val="clear" w:color="auto" w:fill="auto"/>
        <w:spacing w:before="0" w:after="258" w:line="230" w:lineRule="exact"/>
        <w:ind w:left="20" w:firstLine="0"/>
      </w:pPr>
      <w:r>
        <w:rPr>
          <w:rStyle w:val="Teksttreci"/>
        </w:rPr>
        <w:t>II. Organy sołectwa I zakres</w:t>
      </w:r>
      <w:r>
        <w:rPr>
          <w:rStyle w:val="TeksttreciPogrubienie"/>
        </w:rPr>
        <w:t xml:space="preserve"> ich działania</w:t>
      </w:r>
    </w:p>
    <w:p w:rsidR="009747AD" w:rsidRDefault="00E81650">
      <w:pPr>
        <w:pStyle w:val="Teksttreci0"/>
        <w:shd w:val="clear" w:color="auto" w:fill="auto"/>
        <w:spacing w:before="0" w:after="240" w:line="298" w:lineRule="exact"/>
        <w:ind w:left="380" w:right="260" w:hanging="360"/>
        <w:jc w:val="left"/>
      </w:pPr>
      <w:r>
        <w:rPr>
          <w:rStyle w:val="Teksttreci"/>
        </w:rPr>
        <w:t>§ 5.Organem</w:t>
      </w:r>
      <w:r>
        <w:rPr>
          <w:rStyle w:val="TeksttreciOdstpy0pt"/>
        </w:rPr>
        <w:t xml:space="preserve"> uchwałodawczym</w:t>
      </w:r>
      <w:r>
        <w:rPr>
          <w:rStyle w:val="Teksttreci"/>
        </w:rPr>
        <w:t xml:space="preserve"> w sołectwie jest zebranie wiejskie grupujące, stałych mieszkańców sołectwa mających czynne prawo wyborcze do Rady Miejskiej w Rogoźnie.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60" w:right="260" w:hanging="540"/>
        <w:jc w:val="left"/>
      </w:pPr>
      <w:r>
        <w:rPr>
          <w:rStyle w:val="Teksttreci"/>
        </w:rPr>
        <w:t>§ 6.1.Organem</w:t>
      </w:r>
      <w:r>
        <w:rPr>
          <w:rStyle w:val="TeksttreciOdstpy0pt"/>
        </w:rPr>
        <w:t xml:space="preserve"> wykonawczym</w:t>
      </w:r>
      <w:r>
        <w:rPr>
          <w:rStyle w:val="Teksttreci"/>
        </w:rPr>
        <w:t xml:space="preserve"> sołectwa jest sołtys. Sołtys w swojej działalności wspomagany jest przez radę sołecką składającą się z minimum - 3, maksimum - 8 osób.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60" w:right="740" w:hanging="180"/>
        <w:jc w:val="left"/>
      </w:pPr>
      <w:r>
        <w:rPr>
          <w:rStyle w:val="Teksttreci"/>
        </w:rPr>
        <w:t>2.Ilość członków rady sołeckiej na kadencję ustala każdorazowo zebranie wiejskie, na którym dokonuje się wyboru sołtysa.</w:t>
      </w:r>
    </w:p>
    <w:p w:rsidR="009747AD" w:rsidRDefault="00E81650" w:rsidP="00E81650">
      <w:pPr>
        <w:pStyle w:val="Teksttreci0"/>
        <w:shd w:val="clear" w:color="auto" w:fill="auto"/>
        <w:tabs>
          <w:tab w:val="left" w:pos="2521"/>
        </w:tabs>
        <w:spacing w:before="0" w:after="294" w:line="298" w:lineRule="exact"/>
        <w:ind w:left="380" w:firstLine="0"/>
        <w:jc w:val="both"/>
      </w:pPr>
      <w:r>
        <w:rPr>
          <w:rStyle w:val="Teksttreci"/>
        </w:rPr>
        <w:t>3.Przewodniczącym</w:t>
      </w:r>
      <w:r>
        <w:rPr>
          <w:rStyle w:val="Teksttreci"/>
        </w:rPr>
        <w:tab/>
        <w:t>rady sołeckiej jest</w:t>
      </w:r>
      <w:r>
        <w:rPr>
          <w:rStyle w:val="TeksttreciOdstpy0pt"/>
        </w:rPr>
        <w:t xml:space="preserve"> sołtys.</w:t>
      </w:r>
    </w:p>
    <w:p w:rsidR="009747AD" w:rsidRDefault="00E81650">
      <w:pPr>
        <w:pStyle w:val="Teksttreci0"/>
        <w:shd w:val="clear" w:color="auto" w:fill="auto"/>
        <w:spacing w:before="0" w:after="0" w:line="230" w:lineRule="exact"/>
        <w:ind w:left="560" w:hanging="540"/>
        <w:jc w:val="left"/>
      </w:pPr>
      <w:r>
        <w:rPr>
          <w:rStyle w:val="Teksttreci"/>
        </w:rPr>
        <w:t>§ 7.Kadencja</w:t>
      </w:r>
      <w:r>
        <w:rPr>
          <w:rStyle w:val="TeksttreciOdstpy0pt"/>
        </w:rPr>
        <w:t xml:space="preserve"> sołtysa i rady</w:t>
      </w:r>
      <w:r>
        <w:rPr>
          <w:rStyle w:val="Teksttreci"/>
        </w:rPr>
        <w:t xml:space="preserve"> sołeckiej trwa</w:t>
      </w:r>
      <w:r>
        <w:rPr>
          <w:rStyle w:val="TeksttreciOdstpy0pt"/>
        </w:rPr>
        <w:t xml:space="preserve"> 4</w:t>
      </w:r>
      <w:r>
        <w:rPr>
          <w:rStyle w:val="Teksttreci"/>
        </w:rPr>
        <w:t xml:space="preserve"> lata.</w:t>
      </w:r>
      <w:r>
        <w:br w:type="page"/>
      </w:r>
    </w:p>
    <w:p w:rsidR="009747AD" w:rsidRDefault="00E81650">
      <w:pPr>
        <w:pStyle w:val="Teksttreci0"/>
        <w:shd w:val="clear" w:color="auto" w:fill="auto"/>
        <w:spacing w:before="0" w:after="12" w:line="230" w:lineRule="exact"/>
        <w:ind w:left="680"/>
        <w:jc w:val="left"/>
      </w:pPr>
      <w:r>
        <w:rPr>
          <w:rStyle w:val="Teksttreci"/>
        </w:rPr>
        <w:lastRenderedPageBreak/>
        <w:t>§ 8.Do kompetencji zebrania wiejskiego należą wszelkie sprawy istotne</w:t>
      </w:r>
    </w:p>
    <w:p w:rsidR="009747AD" w:rsidRDefault="00E81650">
      <w:pPr>
        <w:pStyle w:val="Teksttreci0"/>
        <w:shd w:val="clear" w:color="auto" w:fill="auto"/>
        <w:spacing w:before="0" w:after="263" w:line="230" w:lineRule="exact"/>
        <w:ind w:left="540" w:hanging="180"/>
        <w:jc w:val="left"/>
      </w:pPr>
      <w:r>
        <w:rPr>
          <w:rStyle w:val="Teksttreci"/>
        </w:rPr>
        <w:t>dla mieszkańców, w szczególności :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40" w:hanging="180"/>
        <w:jc w:val="left"/>
      </w:pPr>
      <w:r>
        <w:rPr>
          <w:rStyle w:val="Teksttreci"/>
        </w:rPr>
        <w:t>1/wybieranie i odwoływanie sołtysa i rady sołeckiej;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40" w:right="660" w:hanging="180"/>
        <w:jc w:val="left"/>
      </w:pPr>
      <w:r>
        <w:rPr>
          <w:rStyle w:val="Teksttreci"/>
        </w:rPr>
        <w:t>2/inicjowanie i podejmowanie wspólnych przedsięwzięć na rzecz społeczności wiejskiej;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40" w:hanging="180"/>
        <w:jc w:val="left"/>
      </w:pPr>
      <w:r>
        <w:rPr>
          <w:rStyle w:val="Teksttreci"/>
        </w:rPr>
        <w:t>3/podejmowanie uchwał w sprawie zasad dysponowania mieniem sołectwa;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40" w:right="660" w:hanging="180"/>
        <w:jc w:val="left"/>
      </w:pPr>
      <w:r>
        <w:rPr>
          <w:rStyle w:val="Teksttreci"/>
        </w:rPr>
        <w:t>4/uchwalanie najpóźniej do 15 października każdego roku wniosków do projektu budżetu w celu rozpatrzenia ich przez radę miejską i uwzględniania w budżecie gminy następnego roku;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40" w:right="660" w:hanging="180"/>
        <w:jc w:val="left"/>
      </w:pPr>
      <w:r>
        <w:rPr>
          <w:rStyle w:val="Teksttreci"/>
        </w:rPr>
        <w:t>5 upoważnianie sołtysa do występowania w trakcie roku budżetowego z wnioskami o zmianę w planie wydatków sołectwa w budżecie gminy;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40" w:hanging="180"/>
        <w:jc w:val="left"/>
      </w:pPr>
      <w:r>
        <w:rPr>
          <w:rStyle w:val="Teksttreci"/>
        </w:rPr>
        <w:t>6/podejmowanie wspólnych przedsięwzięć z innymi sołectwami;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40" w:right="660" w:hanging="180"/>
        <w:jc w:val="left"/>
      </w:pPr>
      <w:r>
        <w:rPr>
          <w:rStyle w:val="Teksttreci"/>
        </w:rPr>
        <w:t>7/współpraca z organizacjami samorządowymi, stowarzyszeniami branżowymi rolników oraz innymi organami i instytucjami prowadzącymi działalność na wsi;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40" w:right="660" w:hanging="180"/>
        <w:jc w:val="left"/>
      </w:pPr>
      <w:r>
        <w:rPr>
          <w:rStyle w:val="Teksttreci"/>
        </w:rPr>
        <w:t>8/zgłaszanie organom gminy projektów inicjatyw we wszystkich sprawach dotyczących społeczności lokalnej;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40" w:right="660" w:hanging="180"/>
        <w:jc w:val="left"/>
      </w:pPr>
      <w:r>
        <w:rPr>
          <w:rStyle w:val="Teksttreci"/>
        </w:rPr>
        <w:t>9 zgłaszanie zastrzeżeń do rady miejskiej w sprawach decyzji Burmistrza Rogoźna dotyczących sołectwa;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80" w:right="660" w:hanging="320"/>
        <w:jc w:val="left"/>
      </w:pPr>
      <w:r>
        <w:rPr>
          <w:rStyle w:val="Teksttreci"/>
        </w:rPr>
        <w:t>1 O/wyrażanie opinii w sprawach podejmowanych przez Radę Miejską i Burmistrza Rogoźna dotyczących:</w:t>
      </w:r>
    </w:p>
    <w:p w:rsidR="009747AD" w:rsidRDefault="00E81650">
      <w:pPr>
        <w:pStyle w:val="Teksttreci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298" w:lineRule="exact"/>
        <w:ind w:left="680" w:firstLine="0"/>
        <w:jc w:val="both"/>
      </w:pPr>
      <w:r>
        <w:rPr>
          <w:rStyle w:val="Teksttreci"/>
        </w:rPr>
        <w:t>zmiany granic i zniesienia sołectwa,</w:t>
      </w:r>
    </w:p>
    <w:p w:rsidR="009747AD" w:rsidRDefault="00E81650">
      <w:pPr>
        <w:pStyle w:val="Teksttreci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298" w:lineRule="exact"/>
        <w:ind w:left="680" w:firstLine="0"/>
        <w:jc w:val="both"/>
      </w:pPr>
      <w:r>
        <w:rPr>
          <w:rStyle w:val="Teksttreci"/>
        </w:rPr>
        <w:t>założeń do projektu planu zagospodarowania przestrzennego,</w:t>
      </w:r>
    </w:p>
    <w:p w:rsidR="009747AD" w:rsidRDefault="00E81650">
      <w:pPr>
        <w:pStyle w:val="Teksttreci0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298" w:lineRule="exact"/>
        <w:ind w:left="680" w:firstLine="0"/>
        <w:jc w:val="both"/>
      </w:pPr>
      <w:r>
        <w:rPr>
          <w:rStyle w:val="Teksttreci"/>
        </w:rPr>
        <w:t>lokalizacji zakładów i obiektów uciążliwych dla środowiska;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40" w:hanging="280"/>
        <w:jc w:val="left"/>
      </w:pPr>
      <w:r>
        <w:rPr>
          <w:rStyle w:val="Teksttreci"/>
        </w:rPr>
        <w:t>1 ł/dokonywanie okresowych ocen działalności sołtysa i rady sołeckiej;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40" w:hanging="280"/>
        <w:jc w:val="left"/>
      </w:pPr>
      <w:r>
        <w:rPr>
          <w:rStyle w:val="Teksttreci"/>
        </w:rPr>
        <w:t>12/zatwierdzanie planów rozwoju sołectwa;</w:t>
      </w:r>
    </w:p>
    <w:p w:rsidR="009747AD" w:rsidRDefault="00E81650">
      <w:pPr>
        <w:pStyle w:val="Teksttreci0"/>
        <w:shd w:val="clear" w:color="auto" w:fill="auto"/>
        <w:spacing w:before="0" w:after="244" w:line="302" w:lineRule="exact"/>
        <w:ind w:left="540" w:right="1260" w:hanging="280"/>
        <w:jc w:val="left"/>
      </w:pPr>
      <w:r>
        <w:rPr>
          <w:rStyle w:val="Teksttreci"/>
        </w:rPr>
        <w:t>13/stanowienie w innych sprawach dotyczących sołectwa w ramach przepisów ustawowych.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40" w:right="240" w:hanging="540"/>
        <w:jc w:val="left"/>
      </w:pPr>
      <w:r>
        <w:rPr>
          <w:rStyle w:val="Teksttreci"/>
        </w:rPr>
        <w:t>§ 9.1 .Zebranie wiejskie zwołuje sołtys przez poinformowanie o terminie i miejscu oraz porządku obrad w sposób zwyczajowo przyjęty w sołectwie przynajmniej na pięć dni przed wyznaczonym terminem zebrania.</w:t>
      </w:r>
    </w:p>
    <w:p w:rsidR="009747AD" w:rsidRDefault="00E81650">
      <w:pPr>
        <w:pStyle w:val="Teksttreci0"/>
        <w:numPr>
          <w:ilvl w:val="1"/>
          <w:numId w:val="2"/>
        </w:numPr>
        <w:shd w:val="clear" w:color="auto" w:fill="auto"/>
        <w:tabs>
          <w:tab w:val="left" w:pos="1536"/>
        </w:tabs>
        <w:spacing w:before="0" w:after="0" w:line="298" w:lineRule="exact"/>
        <w:ind w:left="540" w:right="380" w:hanging="180"/>
        <w:jc w:val="left"/>
      </w:pPr>
      <w:r>
        <w:rPr>
          <w:rStyle w:val="Teksttreci"/>
        </w:rPr>
        <w:t>Zebranie</w:t>
      </w:r>
      <w:r>
        <w:rPr>
          <w:rStyle w:val="Teksttreci"/>
        </w:rPr>
        <w:tab/>
        <w:t>wiejskie może być zwołane także przez Burmistrza Rogoźna z jego inicjatywy lub na wniosek co najmniej 1/5 uprawnionych do głosowania mieszkańców sołectwa.</w:t>
      </w:r>
    </w:p>
    <w:p w:rsidR="009747AD" w:rsidRDefault="00E81650">
      <w:pPr>
        <w:pStyle w:val="Teksttreci0"/>
        <w:numPr>
          <w:ilvl w:val="1"/>
          <w:numId w:val="2"/>
        </w:numPr>
        <w:shd w:val="clear" w:color="auto" w:fill="auto"/>
        <w:tabs>
          <w:tab w:val="left" w:pos="1526"/>
        </w:tabs>
        <w:spacing w:before="0" w:after="0" w:line="298" w:lineRule="exact"/>
        <w:ind w:left="540" w:right="380" w:hanging="180"/>
        <w:jc w:val="left"/>
      </w:pPr>
      <w:r>
        <w:rPr>
          <w:rStyle w:val="Teksttreci"/>
        </w:rPr>
        <w:t>Zebranie</w:t>
      </w:r>
      <w:r>
        <w:rPr>
          <w:rStyle w:val="Teksttreci"/>
        </w:rPr>
        <w:tab/>
        <w:t>wiejskie może zwołać rada sołecka, jeżeli sołtys nie realizuje zapisów § 11 pkt 7 statutu sołectwa.</w:t>
      </w:r>
    </w:p>
    <w:p w:rsidR="009747AD" w:rsidRDefault="00E81650" w:rsidP="00E81650">
      <w:pPr>
        <w:pStyle w:val="Teksttreci0"/>
        <w:shd w:val="clear" w:color="auto" w:fill="auto"/>
        <w:tabs>
          <w:tab w:val="left" w:pos="1531"/>
        </w:tabs>
        <w:spacing w:before="0" w:after="240" w:line="298" w:lineRule="exact"/>
        <w:ind w:left="360" w:firstLine="0"/>
        <w:jc w:val="both"/>
      </w:pPr>
      <w:r>
        <w:rPr>
          <w:rStyle w:val="Teksttreci"/>
        </w:rPr>
        <w:t>4.Zebrania wiejskie oraz posiedzenia rady sołeckiej są protokołowane.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80" w:right="240"/>
        <w:jc w:val="left"/>
      </w:pPr>
      <w:r>
        <w:rPr>
          <w:rStyle w:val="Teksttreci"/>
        </w:rPr>
        <w:t>§10.1 .Zebranie wiejskie jest władne do podejmowania rozstrzygnięć, jeżeli mieszkańcy zostali zawiadomieni o terminie, miejscu i porządku obrad w sposób zwyczajowo przyjęty w sołectwie i jeżeli wzięło w nim udział co najmniej 20 % uprawnionych.</w:t>
      </w:r>
      <w:r>
        <w:br w:type="page"/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40" w:right="240" w:hanging="160"/>
        <w:jc w:val="left"/>
      </w:pPr>
      <w:r>
        <w:rPr>
          <w:rStyle w:val="Teksttreci"/>
        </w:rPr>
        <w:lastRenderedPageBreak/>
        <w:t>2.0 ile w wyznaczonym terminie nie uzyskano wymaganej obecności zebranie przeprowadza się w drugim terminie tj. 15 minut po upływie pierwszego terminu bez względu na liczbę obecnych na zebraniu.</w:t>
      </w:r>
    </w:p>
    <w:p w:rsidR="009747AD" w:rsidRDefault="00E81650" w:rsidP="00E81650">
      <w:pPr>
        <w:pStyle w:val="Teksttreci0"/>
        <w:shd w:val="clear" w:color="auto" w:fill="auto"/>
        <w:tabs>
          <w:tab w:val="left" w:pos="1646"/>
        </w:tabs>
        <w:spacing w:before="0" w:after="0" w:line="298" w:lineRule="exact"/>
        <w:ind w:left="640" w:right="1160" w:firstLine="0"/>
        <w:jc w:val="left"/>
      </w:pPr>
      <w:r>
        <w:rPr>
          <w:rStyle w:val="Teksttreci"/>
        </w:rPr>
        <w:t>3.Zebrania</w:t>
      </w:r>
      <w:r>
        <w:rPr>
          <w:rStyle w:val="Teksttreci"/>
        </w:rPr>
        <w:tab/>
        <w:t>wiejskie odbywają się w miarę potrzeb, nie rzadziej jednak niż raz w roku.</w:t>
      </w:r>
    </w:p>
    <w:p w:rsidR="009747AD" w:rsidRDefault="00E81650" w:rsidP="00E81650">
      <w:pPr>
        <w:pStyle w:val="Teksttreci0"/>
        <w:shd w:val="clear" w:color="auto" w:fill="auto"/>
        <w:tabs>
          <w:tab w:val="left" w:pos="1681"/>
        </w:tabs>
        <w:spacing w:before="0" w:after="0" w:line="298" w:lineRule="exact"/>
        <w:ind w:left="500" w:firstLine="0"/>
        <w:jc w:val="both"/>
      </w:pPr>
      <w:r>
        <w:rPr>
          <w:rStyle w:val="Teksttreci"/>
        </w:rPr>
        <w:t xml:space="preserve">  4.Zebranie</w:t>
      </w:r>
      <w:r>
        <w:rPr>
          <w:rStyle w:val="Teksttreci"/>
        </w:rPr>
        <w:tab/>
        <w:t>wiejskie wyraża wolę w drodze uchwały.</w:t>
      </w:r>
    </w:p>
    <w:p w:rsidR="009747AD" w:rsidRDefault="00E81650" w:rsidP="00E81650">
      <w:pPr>
        <w:pStyle w:val="Teksttreci0"/>
        <w:shd w:val="clear" w:color="auto" w:fill="auto"/>
        <w:tabs>
          <w:tab w:val="left" w:pos="1661"/>
        </w:tabs>
        <w:spacing w:before="0" w:after="294" w:line="298" w:lineRule="exact"/>
        <w:ind w:left="640" w:right="940" w:firstLine="0"/>
        <w:jc w:val="left"/>
      </w:pPr>
      <w:r>
        <w:rPr>
          <w:rStyle w:val="Teksttreci"/>
        </w:rPr>
        <w:t>5.Uchwały</w:t>
      </w:r>
      <w:r>
        <w:rPr>
          <w:rStyle w:val="Teksttreci"/>
        </w:rPr>
        <w:tab/>
        <w:t>zebrania wiejskiego zapadają w głosowaniu jawnym zwykłą większością głosów za wyjątkiem § 15 i § 22 ust. 3.</w:t>
      </w:r>
    </w:p>
    <w:p w:rsidR="009747AD" w:rsidRDefault="00E81650">
      <w:pPr>
        <w:pStyle w:val="Teksttreci0"/>
        <w:shd w:val="clear" w:color="auto" w:fill="auto"/>
        <w:spacing w:before="0" w:after="12" w:line="230" w:lineRule="exact"/>
        <w:ind w:firstLine="0"/>
        <w:jc w:val="left"/>
      </w:pPr>
      <w:r>
        <w:rPr>
          <w:rStyle w:val="Teksttreci"/>
        </w:rPr>
        <w:t>§11.1 .Organem wykonawczym sołectwa jest sołtys.</w:t>
      </w:r>
    </w:p>
    <w:p w:rsidR="009747AD" w:rsidRDefault="00E81650">
      <w:pPr>
        <w:pStyle w:val="Teksttreci0"/>
        <w:shd w:val="clear" w:color="auto" w:fill="auto"/>
        <w:spacing w:before="0" w:after="258" w:line="230" w:lineRule="exact"/>
        <w:ind w:left="640" w:firstLine="0"/>
        <w:jc w:val="left"/>
      </w:pPr>
      <w:r>
        <w:rPr>
          <w:rStyle w:val="Teksttreci"/>
        </w:rPr>
        <w:t>Do zadań sołtysa należy w szczególności: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40" w:firstLine="0"/>
        <w:jc w:val="left"/>
      </w:pPr>
      <w:r>
        <w:rPr>
          <w:rStyle w:val="Teksttreci"/>
        </w:rPr>
        <w:t>1/reprezentowanie sołectwa na zewnątrz;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820" w:right="1160" w:hanging="180"/>
        <w:jc w:val="left"/>
      </w:pPr>
      <w:r>
        <w:rPr>
          <w:rStyle w:val="Teksttreci"/>
        </w:rPr>
        <w:t>2/przygotowywanie obrad zebrania wiejskiego w tym projektów rozstrzygnięć i opinii w formie uchwał w sprawach należących do kompetencji sołectwa;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40" w:firstLine="0"/>
        <w:jc w:val="left"/>
      </w:pPr>
      <w:r>
        <w:rPr>
          <w:rStyle w:val="Teksttreci"/>
        </w:rPr>
        <w:t>3/wykonywanie uchwał zebrania wiejskiego;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40" w:firstLine="0"/>
        <w:jc w:val="left"/>
      </w:pPr>
      <w:r>
        <w:rPr>
          <w:rStyle w:val="Teksttreci"/>
        </w:rPr>
        <w:t>4/gospodarowanie majątkiem sołectwa w ramach określonych przez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820" w:firstLine="0"/>
        <w:jc w:val="left"/>
      </w:pPr>
      <w:r>
        <w:rPr>
          <w:rStyle w:val="Teksttreci"/>
        </w:rPr>
        <w:t>organy gminy i uchwały zebrania wiejskiego;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40" w:right="1160" w:firstLine="0"/>
        <w:jc w:val="left"/>
      </w:pPr>
      <w:r>
        <w:rPr>
          <w:rStyle w:val="Teksttreci"/>
        </w:rPr>
        <w:t>5/organizowanie spotkań z radnymi i komisjami rady miejskiej; 6/zwoływanie i przygotowywanie posiedzeń oraz kierowanie pracą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820" w:firstLine="0"/>
        <w:jc w:val="left"/>
      </w:pPr>
      <w:r>
        <w:rPr>
          <w:rStyle w:val="Teksttreci"/>
        </w:rPr>
        <w:t>rady sołeckiej;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40" w:firstLine="0"/>
        <w:jc w:val="left"/>
      </w:pPr>
      <w:r>
        <w:rPr>
          <w:rStyle w:val="Teksttreci"/>
        </w:rPr>
        <w:t>7/zwoływanie zebrań wiejskich;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40" w:firstLine="0"/>
        <w:jc w:val="left"/>
      </w:pPr>
      <w:r>
        <w:rPr>
          <w:rStyle w:val="Teksttreci"/>
        </w:rPr>
        <w:t>8/wykonywanie funkcji administracji publicznej, jeżeli takie zostały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820" w:firstLine="0"/>
        <w:jc w:val="left"/>
      </w:pPr>
      <w:r>
        <w:rPr>
          <w:rStyle w:val="Teksttreci"/>
        </w:rPr>
        <w:t>powierzone sołtysowi;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40" w:firstLine="0"/>
        <w:jc w:val="left"/>
      </w:pPr>
      <w:r>
        <w:rPr>
          <w:rStyle w:val="Teksttreci"/>
        </w:rPr>
        <w:t>9/organizowanie wspólnych przedsięwzięć w sołectwie;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820" w:right="620" w:hanging="300"/>
        <w:jc w:val="left"/>
      </w:pPr>
      <w:r>
        <w:rPr>
          <w:rStyle w:val="Teksttreci"/>
        </w:rPr>
        <w:t>1 O/zwoływanie sprawozdawczego zebrania wiejskiego w ciągu 3 miesięcy od zakończenia roku;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820" w:hanging="300"/>
        <w:jc w:val="left"/>
      </w:pPr>
      <w:r>
        <w:rPr>
          <w:rStyle w:val="Teksttreci"/>
        </w:rPr>
        <w:t>11/realizowanie uchwał rady miejskiej dotyczących sołectwa,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820" w:firstLine="0"/>
        <w:jc w:val="left"/>
      </w:pPr>
      <w:r>
        <w:rPr>
          <w:rStyle w:val="Teksttreci"/>
        </w:rPr>
        <w:t>przekazywanie treści tych uchwał w sposób zwyczajowo przyjęty,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820" w:right="620" w:hanging="300"/>
        <w:jc w:val="left"/>
      </w:pPr>
      <w:r>
        <w:rPr>
          <w:rStyle w:val="Teksttreci"/>
        </w:rPr>
        <w:t>12/występowanie z wnioskami dotyczącymi potrzeb sołectwa i jego mieszkańców oraz prowadzenie działalności informacyjnej w tym zakresie;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820" w:hanging="300"/>
        <w:jc w:val="left"/>
      </w:pPr>
      <w:r>
        <w:rPr>
          <w:rStyle w:val="Teksttreci"/>
        </w:rPr>
        <w:t>13/sporządzanie rozliczeń z działalności finansowej i społecznej;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820" w:right="620" w:hanging="300"/>
        <w:jc w:val="left"/>
      </w:pPr>
      <w:r>
        <w:rPr>
          <w:rStyle w:val="Teksttreci"/>
        </w:rPr>
        <w:t>14/informowanie mieszkańców sołectwa w sposób zwyczajowo przyjęty o sprawach istotnych dla gminy i sołectwa;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820" w:right="620" w:hanging="300"/>
        <w:jc w:val="left"/>
      </w:pPr>
      <w:r>
        <w:rPr>
          <w:rStyle w:val="Teksttreci"/>
        </w:rPr>
        <w:t>15/otwieranie i przewodniczenie każdorazowo zebraniu wiejskiemu z wyjątkiem zebrania wyborczego.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320" w:firstLine="0"/>
        <w:jc w:val="left"/>
      </w:pPr>
      <w:r>
        <w:rPr>
          <w:rStyle w:val="Teksttreci"/>
        </w:rPr>
        <w:t>2.W wyjątkowych sytuacjach sołtys może upoważnić członka rady sołeckiej</w:t>
      </w:r>
    </w:p>
    <w:p w:rsidR="009747AD" w:rsidRDefault="00E81650">
      <w:pPr>
        <w:pStyle w:val="Teksttreci0"/>
        <w:shd w:val="clear" w:color="auto" w:fill="auto"/>
        <w:spacing w:before="0" w:after="294" w:line="298" w:lineRule="exact"/>
        <w:ind w:left="500" w:firstLine="0"/>
        <w:jc w:val="both"/>
      </w:pPr>
      <w:r>
        <w:rPr>
          <w:rStyle w:val="Teksttreci"/>
        </w:rPr>
        <w:t>do wykonania określonej czynności w oparciu o Kodeks Cywilny.</w:t>
      </w:r>
    </w:p>
    <w:p w:rsidR="009747AD" w:rsidRDefault="00E81650">
      <w:pPr>
        <w:pStyle w:val="Teksttreci0"/>
        <w:shd w:val="clear" w:color="auto" w:fill="auto"/>
        <w:spacing w:before="0" w:after="8" w:line="230" w:lineRule="exact"/>
        <w:ind w:firstLine="0"/>
        <w:jc w:val="left"/>
      </w:pPr>
      <w:r>
        <w:rPr>
          <w:rStyle w:val="Teksttreci"/>
        </w:rPr>
        <w:t>§ 12.Sołtys korzysta z ochrony prawnej przysługującej funkcjonariuszom</w:t>
      </w:r>
    </w:p>
    <w:p w:rsidR="009747AD" w:rsidRDefault="00E81650">
      <w:pPr>
        <w:pStyle w:val="Teksttreci0"/>
        <w:shd w:val="clear" w:color="auto" w:fill="auto"/>
        <w:spacing w:before="0" w:after="0" w:line="230" w:lineRule="exact"/>
        <w:ind w:left="500" w:firstLine="0"/>
        <w:jc w:val="both"/>
      </w:pPr>
      <w:r>
        <w:rPr>
          <w:rStyle w:val="Teksttreci"/>
        </w:rPr>
        <w:t>publicznym.</w:t>
      </w:r>
      <w:r>
        <w:br w:type="page"/>
      </w:r>
    </w:p>
    <w:p w:rsidR="009747AD" w:rsidRDefault="00E81650">
      <w:pPr>
        <w:pStyle w:val="Teksttreci0"/>
        <w:shd w:val="clear" w:color="auto" w:fill="auto"/>
        <w:spacing w:before="0" w:after="244" w:line="302" w:lineRule="exact"/>
        <w:ind w:left="520" w:right="1140" w:hanging="500"/>
        <w:jc w:val="left"/>
      </w:pPr>
      <w:r>
        <w:rPr>
          <w:rStyle w:val="Teksttreci"/>
        </w:rPr>
        <w:lastRenderedPageBreak/>
        <w:t>§ 13.Zebranie wiejskie wybiera radę sołecką wspomagającą sołtysa w wykonywaniu jego obowiązków.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20" w:hanging="500"/>
        <w:jc w:val="left"/>
      </w:pPr>
      <w:r>
        <w:rPr>
          <w:rStyle w:val="Teksttreci"/>
        </w:rPr>
        <w:t>§ 14.1.Pracami rady sołeckiej kieruje sołtys.</w:t>
      </w:r>
    </w:p>
    <w:p w:rsidR="009747AD" w:rsidRDefault="00E81650" w:rsidP="00E81650">
      <w:pPr>
        <w:pStyle w:val="Teksttreci0"/>
        <w:shd w:val="clear" w:color="auto" w:fill="auto"/>
        <w:tabs>
          <w:tab w:val="left" w:pos="1317"/>
        </w:tabs>
        <w:spacing w:before="0" w:after="0" w:line="298" w:lineRule="exact"/>
        <w:ind w:left="520" w:firstLine="0"/>
        <w:jc w:val="both"/>
      </w:pPr>
      <w:r>
        <w:rPr>
          <w:rStyle w:val="Teksttreci"/>
        </w:rPr>
        <w:t>2.Rada sołecka :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940" w:hanging="220"/>
        <w:jc w:val="left"/>
      </w:pPr>
      <w:r>
        <w:rPr>
          <w:rStyle w:val="Teksttreci"/>
        </w:rPr>
        <w:t>1/współdziała z sołtysem w prowadzeniu spraw sołectwa;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940" w:right="1880" w:hanging="220"/>
        <w:jc w:val="left"/>
      </w:pPr>
      <w:r>
        <w:rPr>
          <w:rStyle w:val="Teksttreci"/>
        </w:rPr>
        <w:t>2/inicjuje działania społecznie użyteczne dla sołectwa i jego mieszkańców;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940" w:right="1140" w:hanging="220"/>
        <w:jc w:val="left"/>
      </w:pPr>
      <w:r>
        <w:rPr>
          <w:rStyle w:val="Teksttreci"/>
        </w:rPr>
        <w:t>3/może pełnić rolę stałego komitetu działań społecznych w ramach upoważnień udzielonych przez zebranie wiejskie.</w:t>
      </w:r>
    </w:p>
    <w:p w:rsidR="009747AD" w:rsidRDefault="00E81650" w:rsidP="00E81650">
      <w:pPr>
        <w:pStyle w:val="Teksttreci0"/>
        <w:shd w:val="clear" w:color="auto" w:fill="auto"/>
        <w:tabs>
          <w:tab w:val="left" w:pos="1312"/>
        </w:tabs>
        <w:spacing w:before="0" w:after="594" w:line="298" w:lineRule="exact"/>
        <w:ind w:left="520" w:firstLine="0"/>
        <w:jc w:val="both"/>
      </w:pPr>
      <w:r>
        <w:rPr>
          <w:rStyle w:val="Teksttreci"/>
        </w:rPr>
        <w:t>3.Rada sołecka pełni swoje funkcje społecznie.</w:t>
      </w:r>
    </w:p>
    <w:p w:rsidR="009747AD" w:rsidRDefault="00E81650">
      <w:pPr>
        <w:pStyle w:val="Teksttreci0"/>
        <w:shd w:val="clear" w:color="auto" w:fill="auto"/>
        <w:spacing w:before="0" w:after="612" w:line="230" w:lineRule="exact"/>
        <w:ind w:left="140" w:firstLine="0"/>
      </w:pPr>
      <w:r>
        <w:rPr>
          <w:rStyle w:val="Teksttreci"/>
        </w:rPr>
        <w:t>III. Zasady</w:t>
      </w:r>
      <w:r>
        <w:rPr>
          <w:rStyle w:val="PogrubienieTeksttreci11pt"/>
        </w:rPr>
        <w:t xml:space="preserve"> i</w:t>
      </w:r>
      <w:r>
        <w:rPr>
          <w:rStyle w:val="Teksttreci"/>
        </w:rPr>
        <w:t xml:space="preserve"> tryb wyborów</w:t>
      </w:r>
    </w:p>
    <w:p w:rsidR="009747AD" w:rsidRDefault="00E81650" w:rsidP="00E81650">
      <w:pPr>
        <w:pStyle w:val="Teksttreci0"/>
        <w:shd w:val="clear" w:color="auto" w:fill="auto"/>
        <w:spacing w:before="0" w:after="0" w:line="230" w:lineRule="exact"/>
        <w:ind w:left="520" w:hanging="500"/>
        <w:jc w:val="left"/>
      </w:pPr>
      <w:r>
        <w:rPr>
          <w:rStyle w:val="Teksttreci"/>
        </w:rPr>
        <w:t>§ 15.Sołtys i rada sołecka wybierani są w wyborach równych,</w:t>
      </w:r>
      <w:r>
        <w:t xml:space="preserve"> </w:t>
      </w:r>
      <w:r>
        <w:rPr>
          <w:rStyle w:val="Teksttreci"/>
        </w:rPr>
        <w:t>bezpośrednich, zwykłą większością głosów w głosowaniu tajnym, spośród nieograniczonej liczby kandydatów na zebraniu wiejskim.</w:t>
      </w:r>
    </w:p>
    <w:p w:rsidR="009747AD" w:rsidRDefault="00E81650">
      <w:pPr>
        <w:pStyle w:val="Teksttreci0"/>
        <w:shd w:val="clear" w:color="auto" w:fill="auto"/>
        <w:spacing w:before="0" w:after="240" w:line="298" w:lineRule="exact"/>
        <w:ind w:left="520" w:right="920" w:hanging="500"/>
        <w:jc w:val="left"/>
      </w:pPr>
      <w:r>
        <w:rPr>
          <w:rStyle w:val="Teksttreci"/>
        </w:rPr>
        <w:t>§ 16.Prawo do kandydowania i głosowania przysługuje osobie, która spełnia warunki § 5.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20" w:hanging="500"/>
        <w:jc w:val="left"/>
      </w:pPr>
      <w:r>
        <w:rPr>
          <w:rStyle w:val="Teksttreci"/>
        </w:rPr>
        <w:t>§ 17.1.W celu wyboru sołtysa i rady sołeckiej Burmistrz Rogoźna zwołuje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720" w:right="240" w:firstLine="0"/>
        <w:jc w:val="left"/>
      </w:pPr>
      <w:r>
        <w:rPr>
          <w:rStyle w:val="Teksttreci"/>
        </w:rPr>
        <w:t>zebranie wiejskie, uzgadniając termin i miejsce zebrania z dotychczasowym sołtysem.</w:t>
      </w:r>
    </w:p>
    <w:p w:rsidR="009747AD" w:rsidRDefault="00E81650">
      <w:pPr>
        <w:pStyle w:val="Teksttreci0"/>
        <w:numPr>
          <w:ilvl w:val="4"/>
          <w:numId w:val="2"/>
        </w:numPr>
        <w:shd w:val="clear" w:color="auto" w:fill="auto"/>
        <w:tabs>
          <w:tab w:val="left" w:pos="1691"/>
        </w:tabs>
        <w:spacing w:before="0" w:after="0" w:line="298" w:lineRule="exact"/>
        <w:ind w:left="720" w:right="240" w:hanging="200"/>
        <w:jc w:val="left"/>
      </w:pPr>
      <w:r>
        <w:rPr>
          <w:rStyle w:val="Teksttreci"/>
        </w:rPr>
        <w:t>Zebrania</w:t>
      </w:r>
      <w:r>
        <w:rPr>
          <w:rStyle w:val="Teksttreci"/>
        </w:rPr>
        <w:tab/>
        <w:t>wyborcze odbywają się nie później niż w ciągu 6 miesięcy od dnia wyboru Rady Miejskiej w Rogoźnie.</w:t>
      </w:r>
    </w:p>
    <w:p w:rsidR="009747AD" w:rsidRDefault="00E81650">
      <w:pPr>
        <w:pStyle w:val="Teksttreci0"/>
        <w:numPr>
          <w:ilvl w:val="4"/>
          <w:numId w:val="2"/>
        </w:numPr>
        <w:shd w:val="clear" w:color="auto" w:fill="auto"/>
        <w:tabs>
          <w:tab w:val="left" w:pos="1686"/>
        </w:tabs>
        <w:spacing w:before="0" w:after="240" w:line="298" w:lineRule="exact"/>
        <w:ind w:left="720" w:right="760" w:hanging="200"/>
        <w:jc w:val="left"/>
      </w:pPr>
      <w:r>
        <w:rPr>
          <w:rStyle w:val="Teksttreci"/>
        </w:rPr>
        <w:t>Zebranie</w:t>
      </w:r>
      <w:r>
        <w:rPr>
          <w:rStyle w:val="Teksttreci"/>
        </w:rPr>
        <w:tab/>
        <w:t>wiejskie wybiera w jawnym głosowaniu, zwykłą większością głosów przewodniczącego zebrania wyborczego.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20" w:hanging="500"/>
        <w:jc w:val="left"/>
      </w:pPr>
      <w:r>
        <w:rPr>
          <w:rStyle w:val="Teksttreci"/>
        </w:rPr>
        <w:t>§ 18.1 .Wybory przeprowadza komisja skrutacyjna wyłoniona spośród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720" w:right="240" w:firstLine="0"/>
        <w:jc w:val="left"/>
      </w:pPr>
      <w:r>
        <w:rPr>
          <w:rStyle w:val="Teksttreci"/>
        </w:rPr>
        <w:t>uprawnionych do głosowania uczestników zebrania wiejskiego w liczbie co najmniej 3 osób.</w:t>
      </w:r>
    </w:p>
    <w:p w:rsidR="009747AD" w:rsidRDefault="00E81650">
      <w:pPr>
        <w:pStyle w:val="Teksttreci0"/>
        <w:numPr>
          <w:ilvl w:val="5"/>
          <w:numId w:val="2"/>
        </w:numPr>
        <w:shd w:val="clear" w:color="auto" w:fill="auto"/>
        <w:tabs>
          <w:tab w:val="left" w:pos="1902"/>
        </w:tabs>
        <w:spacing w:before="0" w:after="0" w:line="298" w:lineRule="exact"/>
        <w:ind w:left="720" w:right="1340" w:hanging="200"/>
        <w:jc w:val="left"/>
      </w:pPr>
      <w:r>
        <w:rPr>
          <w:rStyle w:val="Teksttreci"/>
        </w:rPr>
        <w:t>Członkiem</w:t>
      </w:r>
      <w:r>
        <w:rPr>
          <w:rStyle w:val="Teksttreci"/>
        </w:rPr>
        <w:tab/>
        <w:t>komisji skrutacyjnej nie może być osoba kandydująca do organów sołectwa.</w:t>
      </w:r>
    </w:p>
    <w:p w:rsidR="009747AD" w:rsidRDefault="00E81650" w:rsidP="00E81650">
      <w:pPr>
        <w:pStyle w:val="Teksttreci0"/>
        <w:shd w:val="clear" w:color="auto" w:fill="auto"/>
        <w:tabs>
          <w:tab w:val="left" w:pos="1091"/>
        </w:tabs>
        <w:spacing w:before="0" w:after="0" w:line="298" w:lineRule="exact"/>
        <w:ind w:left="520" w:firstLine="0"/>
        <w:jc w:val="both"/>
      </w:pPr>
      <w:r>
        <w:rPr>
          <w:rStyle w:val="Teksttreci"/>
        </w:rPr>
        <w:t>3.Do</w:t>
      </w:r>
      <w:r>
        <w:rPr>
          <w:rStyle w:val="Teksttreci"/>
        </w:rPr>
        <w:tab/>
        <w:t>zadań komisji skrutacyjnej należy :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940" w:hanging="220"/>
        <w:jc w:val="left"/>
      </w:pPr>
      <w:r>
        <w:rPr>
          <w:rStyle w:val="Teksttreci"/>
        </w:rPr>
        <w:t>1/rejestracja zgłoszeń kandydatów;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940" w:hanging="220"/>
        <w:jc w:val="left"/>
      </w:pPr>
      <w:r>
        <w:rPr>
          <w:rStyle w:val="Teksttreci"/>
        </w:rPr>
        <w:t>2/przygotowanie oraz przeprowadzenie tajnego głosowania;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940" w:hanging="220"/>
        <w:jc w:val="left"/>
      </w:pPr>
      <w:r>
        <w:rPr>
          <w:rStyle w:val="Teksttreci"/>
        </w:rPr>
        <w:t>3/ustalenie i ogłoszenie wyników głosowania;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940" w:right="240" w:hanging="220"/>
        <w:jc w:val="left"/>
      </w:pPr>
      <w:r>
        <w:rPr>
          <w:rStyle w:val="Teksttreci"/>
        </w:rPr>
        <w:t>4 sporządzenie protokołu o wynikach wyborów, który podpisują wszyscy członkowie komisji oraz przewodniczący zebrania.</w:t>
      </w:r>
    </w:p>
    <w:p w:rsidR="009747AD" w:rsidRDefault="00E81650">
      <w:pPr>
        <w:pStyle w:val="Teksttreci0"/>
        <w:numPr>
          <w:ilvl w:val="5"/>
          <w:numId w:val="2"/>
        </w:numPr>
        <w:shd w:val="clear" w:color="auto" w:fill="auto"/>
        <w:tabs>
          <w:tab w:val="left" w:pos="726"/>
        </w:tabs>
        <w:spacing w:before="0" w:after="0" w:line="298" w:lineRule="exact"/>
        <w:ind w:left="720" w:right="1340" w:hanging="200"/>
        <w:jc w:val="left"/>
      </w:pPr>
      <w:r>
        <w:rPr>
          <w:rStyle w:val="Teksttreci"/>
        </w:rPr>
        <w:t>Druk i protokołów głosowania dla komisji skrutacyjnej oraz karty do głosowania dostarcza Burmistrz Rogoźna.</w:t>
      </w:r>
    </w:p>
    <w:p w:rsidR="009747AD" w:rsidRDefault="00E81650" w:rsidP="00E81650">
      <w:pPr>
        <w:pStyle w:val="Teksttreci0"/>
        <w:shd w:val="clear" w:color="auto" w:fill="auto"/>
        <w:tabs>
          <w:tab w:val="left" w:pos="1355"/>
        </w:tabs>
        <w:spacing w:before="0" w:after="0" w:line="298" w:lineRule="exact"/>
        <w:ind w:left="520" w:firstLine="0"/>
        <w:jc w:val="both"/>
      </w:pPr>
      <w:r>
        <w:rPr>
          <w:rStyle w:val="Teksttreci"/>
        </w:rPr>
        <w:t>5.Karty do głosowania opatrzone są pieczęcią Burmistrza Rogoźna.</w:t>
      </w:r>
      <w:r>
        <w:br w:type="page"/>
      </w:r>
    </w:p>
    <w:p w:rsidR="009747AD" w:rsidRDefault="00E81650">
      <w:pPr>
        <w:pStyle w:val="Teksttreci0"/>
        <w:numPr>
          <w:ilvl w:val="5"/>
          <w:numId w:val="2"/>
        </w:numPr>
        <w:shd w:val="clear" w:color="auto" w:fill="auto"/>
        <w:tabs>
          <w:tab w:val="left" w:pos="1032"/>
        </w:tabs>
        <w:spacing w:before="0" w:after="0" w:line="298" w:lineRule="exact"/>
        <w:ind w:left="680" w:right="600" w:hanging="200"/>
        <w:jc w:val="left"/>
      </w:pPr>
      <w:r>
        <w:rPr>
          <w:rStyle w:val="Teksttreci"/>
        </w:rPr>
        <w:lastRenderedPageBreak/>
        <w:t>Na</w:t>
      </w:r>
      <w:r>
        <w:rPr>
          <w:rStyle w:val="Teksttreci"/>
        </w:rPr>
        <w:tab/>
        <w:t>karcie do glosowania członkowie komisji skrutacyjnej wpisują imiona i nazwiska zgłoszonych kandydatów.</w:t>
      </w:r>
    </w:p>
    <w:p w:rsidR="009747AD" w:rsidRDefault="00E81650">
      <w:pPr>
        <w:pStyle w:val="Teksttreci0"/>
        <w:numPr>
          <w:ilvl w:val="5"/>
          <w:numId w:val="2"/>
        </w:numPr>
        <w:shd w:val="clear" w:color="auto" w:fill="auto"/>
        <w:tabs>
          <w:tab w:val="left" w:pos="1973"/>
        </w:tabs>
        <w:spacing w:before="0" w:after="0" w:line="298" w:lineRule="exact"/>
        <w:ind w:left="680" w:right="240" w:hanging="200"/>
        <w:jc w:val="left"/>
      </w:pPr>
      <w:r>
        <w:rPr>
          <w:rStyle w:val="Teksttreci"/>
        </w:rPr>
        <w:t>Głosowanie</w:t>
      </w:r>
      <w:r>
        <w:rPr>
          <w:rStyle w:val="Teksttreci"/>
        </w:rPr>
        <w:tab/>
        <w:t>odbywa się najpierw w celu wyboru sołtysa a następnie w celu wyboru rady sołeckiej przez skreślenie na karcie do głosowania imion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80" w:firstLine="0"/>
        <w:jc w:val="left"/>
      </w:pPr>
      <w:r>
        <w:rPr>
          <w:rStyle w:val="Teksttreci"/>
        </w:rPr>
        <w:t>i nazwisk osób, które nie mają być wybrane.</w:t>
      </w:r>
    </w:p>
    <w:p w:rsidR="009747AD" w:rsidRDefault="00E81650">
      <w:pPr>
        <w:pStyle w:val="Teksttreci0"/>
        <w:numPr>
          <w:ilvl w:val="5"/>
          <w:numId w:val="2"/>
        </w:numPr>
        <w:shd w:val="clear" w:color="auto" w:fill="auto"/>
        <w:tabs>
          <w:tab w:val="left" w:pos="1632"/>
        </w:tabs>
        <w:spacing w:before="0" w:after="0" w:line="298" w:lineRule="exact"/>
        <w:ind w:left="680" w:right="940" w:hanging="200"/>
        <w:jc w:val="left"/>
      </w:pPr>
      <w:r>
        <w:rPr>
          <w:rStyle w:val="Teksttreci"/>
        </w:rPr>
        <w:t>Nieważne</w:t>
      </w:r>
      <w:r>
        <w:rPr>
          <w:rStyle w:val="Teksttreci"/>
        </w:rPr>
        <w:tab/>
        <w:t>są karty całkowicie przedarte, inne niż ustalone regulaminem oraz te, na których pozostawiono więcej kandydatów niż miejsc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80" w:firstLine="0"/>
        <w:jc w:val="left"/>
      </w:pPr>
      <w:r>
        <w:rPr>
          <w:rStyle w:val="Teksttreci"/>
        </w:rPr>
        <w:t>do obsadzenia.</w:t>
      </w:r>
    </w:p>
    <w:p w:rsidR="009747AD" w:rsidRDefault="00E81650" w:rsidP="00E81650">
      <w:pPr>
        <w:pStyle w:val="Teksttreci0"/>
        <w:shd w:val="clear" w:color="auto" w:fill="auto"/>
        <w:tabs>
          <w:tab w:val="left" w:pos="903"/>
        </w:tabs>
        <w:spacing w:before="0" w:after="0" w:line="298" w:lineRule="exact"/>
        <w:ind w:left="500" w:firstLine="0"/>
        <w:jc w:val="both"/>
      </w:pPr>
      <w:r>
        <w:rPr>
          <w:rStyle w:val="Teksttreci"/>
        </w:rPr>
        <w:t>9.Z przeprowadzonych wyborów sporządza się protokół.</w:t>
      </w:r>
    </w:p>
    <w:p w:rsidR="009747AD" w:rsidRDefault="00E81650">
      <w:pPr>
        <w:pStyle w:val="Teksttreci0"/>
        <w:shd w:val="clear" w:color="auto" w:fill="auto"/>
        <w:spacing w:before="0" w:after="240" w:line="298" w:lineRule="exact"/>
        <w:ind w:left="680" w:right="1180" w:hanging="280"/>
        <w:jc w:val="left"/>
      </w:pPr>
      <w:r>
        <w:rPr>
          <w:rStyle w:val="Teksttreci"/>
        </w:rPr>
        <w:t>10.Protokół wraz z kartami do głosowania powinien być niezwłocznie przekazany do urzędu miejskiego.</w:t>
      </w:r>
    </w:p>
    <w:p w:rsidR="009747AD" w:rsidRDefault="00E81650" w:rsidP="00E81650">
      <w:pPr>
        <w:pStyle w:val="Teksttreci0"/>
        <w:shd w:val="clear" w:color="auto" w:fill="auto"/>
        <w:spacing w:before="0" w:after="0" w:line="298" w:lineRule="exact"/>
        <w:ind w:firstLine="400"/>
        <w:jc w:val="left"/>
      </w:pPr>
      <w:r>
        <w:rPr>
          <w:rStyle w:val="Teksttreci"/>
        </w:rPr>
        <w:t>§ 19.Sołtysem lub członkiem rady sołeckiej może zostać wybrany stały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00" w:firstLine="0"/>
        <w:jc w:val="both"/>
      </w:pPr>
      <w:r>
        <w:rPr>
          <w:rStyle w:val="Teksttreci"/>
        </w:rPr>
        <w:t>mieszkaniec sołectwa posiadający czynne prawo wyborcze do Rady Miejskiej</w:t>
      </w:r>
    </w:p>
    <w:p w:rsidR="009747AD" w:rsidRDefault="00E81650">
      <w:pPr>
        <w:pStyle w:val="Teksttreci0"/>
        <w:shd w:val="clear" w:color="auto" w:fill="auto"/>
        <w:spacing w:before="0" w:after="236" w:line="298" w:lineRule="exact"/>
        <w:ind w:left="500" w:firstLine="0"/>
        <w:jc w:val="both"/>
      </w:pPr>
      <w:r>
        <w:rPr>
          <w:rStyle w:val="Teksttreci"/>
        </w:rPr>
        <w:t>w Rogoźnie.</w:t>
      </w:r>
    </w:p>
    <w:p w:rsidR="00E81650" w:rsidRDefault="00E81650">
      <w:pPr>
        <w:pStyle w:val="Teksttreci0"/>
        <w:shd w:val="clear" w:color="auto" w:fill="auto"/>
        <w:spacing w:before="0" w:after="0" w:line="302" w:lineRule="exact"/>
        <w:ind w:firstLine="0"/>
        <w:rPr>
          <w:rStyle w:val="Teksttreci"/>
        </w:rPr>
      </w:pPr>
      <w:r>
        <w:rPr>
          <w:rStyle w:val="Teksttreci"/>
        </w:rPr>
        <w:t>§ 20.1.Sołtysem lub członkiem rady sołeckiej zostaje wybrany kandydat, który uzyskał</w:t>
      </w:r>
    </w:p>
    <w:p w:rsidR="009747AD" w:rsidRDefault="00E81650" w:rsidP="00E81650">
      <w:pPr>
        <w:pStyle w:val="Teksttreci0"/>
        <w:shd w:val="clear" w:color="auto" w:fill="auto"/>
        <w:spacing w:before="0" w:after="0" w:line="302" w:lineRule="exact"/>
        <w:ind w:firstLine="680"/>
        <w:jc w:val="left"/>
      </w:pPr>
      <w:r>
        <w:rPr>
          <w:rStyle w:val="Teksttreci"/>
        </w:rPr>
        <w:t>największą liczbę ważnie oddanych głosów.</w:t>
      </w:r>
    </w:p>
    <w:p w:rsidR="009747AD" w:rsidRDefault="00E81650">
      <w:pPr>
        <w:pStyle w:val="Teksttreci0"/>
        <w:shd w:val="clear" w:color="auto" w:fill="auto"/>
        <w:spacing w:before="0" w:after="240" w:line="302" w:lineRule="exact"/>
        <w:ind w:left="680" w:right="940" w:hanging="200"/>
        <w:jc w:val="left"/>
      </w:pPr>
      <w:r>
        <w:rPr>
          <w:rStyle w:val="Teksttreci"/>
        </w:rPr>
        <w:t>2.Jeżeli kilku kandydatów uzyskało równą liczbę głosów, wybór}' należy powtórzyć.</w:t>
      </w:r>
    </w:p>
    <w:p w:rsidR="009747AD" w:rsidRDefault="00E81650">
      <w:pPr>
        <w:pStyle w:val="Teksttreci0"/>
        <w:shd w:val="clear" w:color="auto" w:fill="auto"/>
        <w:spacing w:before="0" w:after="0" w:line="302" w:lineRule="exact"/>
        <w:ind w:left="680" w:right="1180"/>
        <w:jc w:val="left"/>
      </w:pPr>
      <w:r>
        <w:rPr>
          <w:rStyle w:val="Teksttreci"/>
        </w:rPr>
        <w:t>§ 21.1 Jeżeli w trakcie kadencji zajdzie potrzeba dokonania wyboru sołtysa zebranie wyborcze zwołuje się jak w § 17 ust. 1 i 3.</w:t>
      </w:r>
    </w:p>
    <w:p w:rsidR="009747AD" w:rsidRDefault="00E81650">
      <w:pPr>
        <w:pStyle w:val="Teksttreci0"/>
        <w:shd w:val="clear" w:color="auto" w:fill="auto"/>
        <w:spacing w:before="0" w:after="0" w:line="230" w:lineRule="exact"/>
        <w:ind w:left="500" w:firstLine="0"/>
        <w:jc w:val="both"/>
      </w:pPr>
      <w:r>
        <w:rPr>
          <w:rStyle w:val="Teksttreci"/>
        </w:rPr>
        <w:t>2.Czynności wyborcze przeprowadza się jak w § 18 i § 20.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80" w:right="240" w:hanging="200"/>
        <w:jc w:val="left"/>
      </w:pPr>
      <w:r>
        <w:rPr>
          <w:rStyle w:val="Teksttreci"/>
        </w:rPr>
        <w:t>3 Jeżeli w trakcie kadencji zajdzie potrzeba dokonania uzupełnienia składu osobowego rady sołeckiej, do rady wchodzi mieszkaniec, który uzyskał kolejną największą liczbę głosów w ostatnich wyborach.</w:t>
      </w:r>
    </w:p>
    <w:p w:rsidR="009747AD" w:rsidRDefault="00E81650">
      <w:pPr>
        <w:pStyle w:val="Teksttreci0"/>
        <w:shd w:val="clear" w:color="auto" w:fill="auto"/>
        <w:spacing w:before="0" w:after="0" w:line="302" w:lineRule="exact"/>
        <w:ind w:left="680" w:right="240" w:hanging="200"/>
        <w:jc w:val="left"/>
      </w:pPr>
      <w:r>
        <w:rPr>
          <w:rStyle w:val="Teksttreci"/>
        </w:rPr>
        <w:t>4.Burmistrz Rogoźna zawiadamia kandydującego, o którym mowa w ust.3 o jego wejściu w skład rady sołeckiej podając równocześnie ten fakt do wiadomości sołtysa.</w:t>
      </w:r>
    </w:p>
    <w:p w:rsidR="009747AD" w:rsidRDefault="00E81650">
      <w:pPr>
        <w:pStyle w:val="Teksttreci0"/>
        <w:shd w:val="clear" w:color="auto" w:fill="auto"/>
        <w:spacing w:before="0" w:after="0" w:line="302" w:lineRule="exact"/>
        <w:ind w:left="680" w:right="940" w:hanging="200"/>
        <w:jc w:val="left"/>
      </w:pPr>
      <w:r>
        <w:rPr>
          <w:rStyle w:val="Teksttreci"/>
        </w:rPr>
        <w:t>5.0 zmianach w składzie rady sołeckiej sołtys zawiadamia mieszkańców sołectwa na najbliższym zebraniu wiejskim.</w:t>
      </w:r>
    </w:p>
    <w:p w:rsidR="009747AD" w:rsidRDefault="00E81650">
      <w:pPr>
        <w:pStyle w:val="Teksttreci0"/>
        <w:shd w:val="clear" w:color="auto" w:fill="auto"/>
        <w:spacing w:before="0" w:after="236" w:line="298" w:lineRule="exact"/>
        <w:ind w:left="680" w:right="240" w:hanging="200"/>
        <w:jc w:val="left"/>
      </w:pPr>
      <w:r>
        <w:rPr>
          <w:rStyle w:val="Teksttreci"/>
        </w:rPr>
        <w:t>6.Jeżeli w ostatnich wyborach liczba kandydatów do rady sołectwa była równa liczbie wybranych członków §§ 17 ust. 1 i 3, 18 i 20 stosuje się odpowiednio.</w:t>
      </w:r>
    </w:p>
    <w:p w:rsidR="009747AD" w:rsidRDefault="00E81650">
      <w:pPr>
        <w:pStyle w:val="Teksttreci0"/>
        <w:shd w:val="clear" w:color="auto" w:fill="auto"/>
        <w:spacing w:before="0" w:after="0" w:line="302" w:lineRule="exact"/>
        <w:ind w:left="680" w:right="600"/>
        <w:jc w:val="left"/>
      </w:pPr>
      <w:r>
        <w:rPr>
          <w:rStyle w:val="Teksttreci"/>
        </w:rPr>
        <w:t>§ 22.1.Sołtys oraz członkowie rady sołeckiej mogą być odwołani przez zebranie wiejskie przed upływem kadencji, jeżeli : l/nie wykonują swych obowiązków;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80" w:firstLine="0"/>
        <w:jc w:val="left"/>
      </w:pPr>
      <w:r>
        <w:rPr>
          <w:rStyle w:val="Teksttreci"/>
        </w:rPr>
        <w:t>2/naruszaj ą postanowienia statutu;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80" w:firstLine="0"/>
        <w:jc w:val="left"/>
      </w:pPr>
      <w:r>
        <w:rPr>
          <w:rStyle w:val="Teksttreci"/>
        </w:rPr>
        <w:t>3/dopuszczają się czynu dyskwalifikującego ich w opinii środowiska.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80" w:right="1400" w:hanging="200"/>
        <w:jc w:val="left"/>
      </w:pPr>
      <w:r>
        <w:rPr>
          <w:rStyle w:val="Teksttreci"/>
        </w:rPr>
        <w:t>2.Odwołanie może nastąpić, jeżeli umożliwiono zainteresowanemu wypowiedzenie się w sprawie stawianych mu zarzutów.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80" w:right="940" w:hanging="200"/>
        <w:jc w:val="left"/>
      </w:pPr>
      <w:r>
        <w:rPr>
          <w:rStyle w:val="Teksttreci"/>
        </w:rPr>
        <w:t>3.Odwołanie następuje w głosowaniu tajnym bezwzględną większością głosów.</w:t>
      </w:r>
      <w:r>
        <w:br w:type="page"/>
      </w:r>
    </w:p>
    <w:p w:rsidR="00E81650" w:rsidRDefault="00E81650">
      <w:pPr>
        <w:pStyle w:val="Teksttreci0"/>
        <w:shd w:val="clear" w:color="auto" w:fill="auto"/>
        <w:spacing w:before="0" w:after="0" w:line="298" w:lineRule="exact"/>
        <w:ind w:left="520" w:right="1080" w:hanging="500"/>
        <w:jc w:val="left"/>
        <w:rPr>
          <w:rStyle w:val="Teksttreci"/>
        </w:rPr>
      </w:pPr>
      <w:r>
        <w:rPr>
          <w:rStyle w:val="Teksttreci"/>
        </w:rPr>
        <w:lastRenderedPageBreak/>
        <w:t xml:space="preserve">§ 23 .Mandat sołtysa łub członka rady sołeckiej wygasa w przypadkach : </w:t>
      </w:r>
    </w:p>
    <w:p w:rsidR="009747AD" w:rsidRDefault="00E81650" w:rsidP="00E81650">
      <w:pPr>
        <w:pStyle w:val="Teksttreci0"/>
        <w:shd w:val="clear" w:color="auto" w:fill="auto"/>
        <w:spacing w:before="0" w:after="0" w:line="298" w:lineRule="exact"/>
        <w:ind w:left="520" w:right="1080" w:firstLine="0"/>
        <w:jc w:val="left"/>
      </w:pPr>
      <w:r>
        <w:rPr>
          <w:rStyle w:val="Teksttreci"/>
        </w:rPr>
        <w:t>l/śmierci,</w:t>
      </w:r>
    </w:p>
    <w:p w:rsidR="009747AD" w:rsidRDefault="00E81650">
      <w:pPr>
        <w:pStyle w:val="Nagwek40"/>
        <w:keepNext/>
        <w:keepLines/>
        <w:numPr>
          <w:ilvl w:val="6"/>
          <w:numId w:val="2"/>
        </w:numPr>
        <w:shd w:val="clear" w:color="auto" w:fill="auto"/>
        <w:tabs>
          <w:tab w:val="left" w:pos="726"/>
        </w:tabs>
        <w:ind w:left="520"/>
      </w:pPr>
      <w:bookmarkStart w:id="2" w:name="bookmark2"/>
      <w:r>
        <w:rPr>
          <w:rStyle w:val="Nagwek4"/>
        </w:rPr>
        <w:t>/zrzeczenia się funkcji,</w:t>
      </w:r>
      <w:bookmarkEnd w:id="2"/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20" w:firstLine="0"/>
        <w:jc w:val="both"/>
      </w:pPr>
      <w:r>
        <w:rPr>
          <w:rStyle w:val="Teksttreci"/>
        </w:rPr>
        <w:t>3/utraty prawa wybieralności,</w:t>
      </w:r>
    </w:p>
    <w:p w:rsidR="009747AD" w:rsidRDefault="00E81650">
      <w:pPr>
        <w:pStyle w:val="Teksttreci0"/>
        <w:shd w:val="clear" w:color="auto" w:fill="auto"/>
        <w:spacing w:before="0" w:after="594" w:line="298" w:lineRule="exact"/>
        <w:ind w:left="520" w:firstLine="0"/>
        <w:jc w:val="both"/>
      </w:pPr>
      <w:r>
        <w:rPr>
          <w:rStyle w:val="Teksttreci"/>
        </w:rPr>
        <w:t>4/odwołania przed upływem kadencji.</w:t>
      </w:r>
    </w:p>
    <w:p w:rsidR="009747AD" w:rsidRDefault="00E81650">
      <w:pPr>
        <w:pStyle w:val="Teksttreci30"/>
        <w:shd w:val="clear" w:color="auto" w:fill="auto"/>
        <w:spacing w:before="0" w:after="263" w:line="230" w:lineRule="exact"/>
        <w:ind w:left="20"/>
      </w:pPr>
      <w:r>
        <w:rPr>
          <w:rStyle w:val="Teksttreci3"/>
        </w:rPr>
        <w:t>IV. Nadzór</w:t>
      </w:r>
      <w:r>
        <w:rPr>
          <w:rStyle w:val="Teksttreci3115ptOdstpy0pt"/>
        </w:rPr>
        <w:t xml:space="preserve"> i</w:t>
      </w:r>
      <w:r>
        <w:rPr>
          <w:rStyle w:val="Teksttreci3"/>
        </w:rPr>
        <w:t xml:space="preserve"> kontrola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700" w:right="500"/>
        <w:jc w:val="left"/>
      </w:pPr>
      <w:r>
        <w:rPr>
          <w:rStyle w:val="Teksttreci"/>
        </w:rPr>
        <w:t>§ 24.1.Kontrolę działalności finansowej i gospodarności sołectwa sprawuje rada miejska poprzez :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800" w:firstLine="0"/>
        <w:jc w:val="left"/>
      </w:pPr>
      <w:r>
        <w:rPr>
          <w:rStyle w:val="Teksttreci"/>
        </w:rPr>
        <w:t>1 /rozpatrywanie sprawozdań z działalności sołectwa,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800" w:firstLine="0"/>
        <w:jc w:val="left"/>
      </w:pPr>
      <w:r>
        <w:rPr>
          <w:rStyle w:val="Teksttreci"/>
        </w:rPr>
        <w:t>2/dokonywanie lustracji i oceny stanu sołectwa.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20" w:firstLine="0"/>
        <w:jc w:val="both"/>
      </w:pPr>
      <w:r>
        <w:rPr>
          <w:rStyle w:val="Teksttreci"/>
        </w:rPr>
        <w:t>2.Nadzór nad działalnością sołectwa sprawuje Burmistrz Rogoźna.</w:t>
      </w:r>
    </w:p>
    <w:p w:rsidR="009747AD" w:rsidRDefault="00E81650">
      <w:pPr>
        <w:pStyle w:val="Teksttreci0"/>
        <w:numPr>
          <w:ilvl w:val="6"/>
          <w:numId w:val="2"/>
        </w:numPr>
        <w:shd w:val="clear" w:color="auto" w:fill="auto"/>
        <w:tabs>
          <w:tab w:val="left" w:pos="679"/>
        </w:tabs>
        <w:spacing w:before="0" w:after="0" w:line="298" w:lineRule="exact"/>
        <w:ind w:left="700" w:right="1080" w:hanging="160"/>
        <w:jc w:val="left"/>
      </w:pPr>
      <w:r>
        <w:rPr>
          <w:rStyle w:val="Teksttreci"/>
        </w:rPr>
        <w:t>.Burmistrz Rogoźna może zawiesić wykonywanie uchwały zebrania wiejskiego jeżeli uchwała jest sprzeczna z prawem.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700" w:firstLine="0"/>
        <w:jc w:val="left"/>
      </w:pPr>
      <w:r>
        <w:rPr>
          <w:rStyle w:val="Teksttreci"/>
        </w:rPr>
        <w:t>Uchylić uchwalę może rada miejska.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700" w:right="360" w:hanging="160"/>
        <w:jc w:val="left"/>
      </w:pPr>
      <w:r>
        <w:rPr>
          <w:rStyle w:val="Teksttreci"/>
        </w:rPr>
        <w:t>4.Burmistrz Rogoźna może zawiesić w czynnościach sołtysa do czasu rozpatrzenia sprawy przez zebranie wiejskie, jeżeli swoim postępowaniem naruszył przepisy prawa.</w:t>
      </w:r>
    </w:p>
    <w:p w:rsidR="009747AD" w:rsidRDefault="00E81650">
      <w:pPr>
        <w:pStyle w:val="Teksttreci0"/>
        <w:shd w:val="clear" w:color="auto" w:fill="auto"/>
        <w:spacing w:before="0" w:after="302" w:line="298" w:lineRule="exact"/>
        <w:ind w:left="700" w:right="360" w:hanging="160"/>
        <w:jc w:val="left"/>
      </w:pPr>
      <w:r>
        <w:rPr>
          <w:rStyle w:val="Teksttreci"/>
        </w:rPr>
        <w:t>5.Organy kontroli i nadzoru mają prawo żądania niezbędnych informacji i danych dotyczących organizacji i funkcjonowania sołectwa, jak również dokonują oceny pracy organów sołectwa.</w:t>
      </w:r>
    </w:p>
    <w:p w:rsidR="009747AD" w:rsidRDefault="00E81650">
      <w:pPr>
        <w:pStyle w:val="Teksttreci30"/>
        <w:shd w:val="clear" w:color="auto" w:fill="auto"/>
        <w:spacing w:before="0" w:after="261" w:line="220" w:lineRule="exact"/>
        <w:ind w:left="200"/>
      </w:pPr>
      <w:r>
        <w:rPr>
          <w:rStyle w:val="Teksttreci3"/>
        </w:rPr>
        <w:t>V. Zasady korzystania z mienia</w:t>
      </w:r>
    </w:p>
    <w:p w:rsidR="009747AD" w:rsidRDefault="00E81650">
      <w:pPr>
        <w:pStyle w:val="Teksttreci0"/>
        <w:shd w:val="clear" w:color="auto" w:fill="auto"/>
        <w:spacing w:before="0" w:after="298" w:line="302" w:lineRule="exact"/>
        <w:ind w:left="520" w:right="500" w:hanging="500"/>
        <w:jc w:val="left"/>
      </w:pPr>
      <w:r>
        <w:rPr>
          <w:rStyle w:val="Teksttreci"/>
        </w:rPr>
        <w:t>§ 25.1.W celu realizacji zadań statutowych, sołectwo wyposaża się w majątek. 2.Mienie podlegające przekazaniu określa burmistrz.</w:t>
      </w:r>
    </w:p>
    <w:p w:rsidR="009747AD" w:rsidRDefault="00E81650">
      <w:pPr>
        <w:pStyle w:val="Teksttreci0"/>
        <w:shd w:val="clear" w:color="auto" w:fill="auto"/>
        <w:spacing w:before="0" w:after="312" w:line="230" w:lineRule="exact"/>
        <w:ind w:left="520" w:hanging="500"/>
        <w:jc w:val="left"/>
      </w:pPr>
      <w:r>
        <w:rPr>
          <w:rStyle w:val="Teksttreci"/>
        </w:rPr>
        <w:t>§ 26.Nieruchomości przekazywane są sołectwu na jego wniosek w zarząd.</w:t>
      </w:r>
    </w:p>
    <w:p w:rsidR="009747AD" w:rsidRDefault="00E81650" w:rsidP="00E81650">
      <w:pPr>
        <w:pStyle w:val="Teksttreci0"/>
        <w:shd w:val="clear" w:color="auto" w:fill="auto"/>
        <w:spacing w:before="0" w:after="302" w:line="230" w:lineRule="exact"/>
        <w:ind w:left="20" w:firstLine="0"/>
        <w:jc w:val="left"/>
      </w:pPr>
      <w:r>
        <w:rPr>
          <w:rStyle w:val="Teksttreci"/>
        </w:rPr>
        <w:t>§ 27.Dochody uzyskane z przekazanego sołectwu mienia stanowią dochód gminy.</w:t>
      </w:r>
    </w:p>
    <w:p w:rsidR="009747AD" w:rsidRDefault="00E81650">
      <w:pPr>
        <w:pStyle w:val="Teksttreci0"/>
        <w:shd w:val="clear" w:color="auto" w:fill="auto"/>
        <w:spacing w:before="0" w:after="306" w:line="302" w:lineRule="exact"/>
        <w:ind w:left="520" w:right="360" w:hanging="500"/>
        <w:jc w:val="left"/>
      </w:pPr>
      <w:r>
        <w:rPr>
          <w:rStyle w:val="Teksttreci"/>
        </w:rPr>
        <w:t>§ 28.Środki uzyskane z dochodów są przekazywane na wydatki realizowane przez sołectwo w ramach poszczególnych działów, rozdziałów i paragrafów klasyfikacji budżetowej.</w:t>
      </w:r>
    </w:p>
    <w:p w:rsidR="009747AD" w:rsidRDefault="00E81650">
      <w:pPr>
        <w:pStyle w:val="Teksttreci30"/>
        <w:shd w:val="clear" w:color="auto" w:fill="auto"/>
        <w:spacing w:before="0" w:after="265" w:line="220" w:lineRule="exact"/>
        <w:ind w:left="200"/>
      </w:pPr>
      <w:r>
        <w:rPr>
          <w:rStyle w:val="Teksttreci3"/>
        </w:rPr>
        <w:t>VI. Gospodarka finansowa Sołectwa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520" w:hanging="500"/>
        <w:jc w:val="left"/>
      </w:pPr>
      <w:r>
        <w:rPr>
          <w:rStyle w:val="Teksttreci"/>
        </w:rPr>
        <w:t>§ 29.1.Sołectwo prowadzi gospodarkę finansową w ramach budżetu gminy.</w:t>
      </w:r>
    </w:p>
    <w:p w:rsidR="009747AD" w:rsidRDefault="00E81650" w:rsidP="00E81650">
      <w:pPr>
        <w:pStyle w:val="Teksttreci0"/>
        <w:shd w:val="clear" w:color="auto" w:fill="auto"/>
        <w:tabs>
          <w:tab w:val="left" w:pos="1740"/>
        </w:tabs>
        <w:spacing w:before="0" w:after="0" w:line="298" w:lineRule="exact"/>
        <w:ind w:left="700" w:right="360" w:firstLine="0"/>
        <w:jc w:val="left"/>
      </w:pPr>
      <w:r>
        <w:rPr>
          <w:rStyle w:val="Teksttreci"/>
        </w:rPr>
        <w:t>2.Dochody</w:t>
      </w:r>
      <w:r>
        <w:rPr>
          <w:rStyle w:val="Teksttreci"/>
        </w:rPr>
        <w:tab/>
        <w:t>realizowane przez sołectwo wchodzą w skład dochodów budżetu gminy.</w:t>
      </w:r>
    </w:p>
    <w:p w:rsidR="009747AD" w:rsidRDefault="00E81650" w:rsidP="00E81650">
      <w:pPr>
        <w:pStyle w:val="Teksttreci0"/>
        <w:shd w:val="clear" w:color="auto" w:fill="auto"/>
        <w:tabs>
          <w:tab w:val="left" w:pos="727"/>
        </w:tabs>
        <w:spacing w:before="0" w:after="0" w:line="298" w:lineRule="exact"/>
        <w:ind w:left="700" w:right="360" w:firstLine="0"/>
        <w:jc w:val="left"/>
        <w:sectPr w:rsidR="009747AD">
          <w:footerReference w:type="default" r:id="rId8"/>
          <w:type w:val="continuous"/>
          <w:pgSz w:w="11909" w:h="16834"/>
          <w:pgMar w:top="1397" w:right="1512" w:bottom="2020" w:left="1512" w:header="0" w:footer="3" w:gutter="0"/>
          <w:pgNumType w:start="2"/>
          <w:cols w:space="720"/>
          <w:noEndnote/>
          <w:docGrid w:linePitch="360"/>
        </w:sectPr>
      </w:pPr>
      <w:r>
        <w:rPr>
          <w:rStyle w:val="Teksttreci"/>
        </w:rPr>
        <w:t>3.Wy datki dokonywane przez sołectwo wchodzą w skład wydatków budżetu gminy, w ramach poszczególnych działów, rozdziałów i paragrafów klasyfikacji budżetowej.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20" w:hanging="180"/>
        <w:jc w:val="left"/>
      </w:pPr>
      <w:r>
        <w:rPr>
          <w:rStyle w:val="Teksttreci"/>
        </w:rPr>
        <w:lastRenderedPageBreak/>
        <w:t>4. W ramach dochodów i wydatków sołectwo obowiązane jest przestrzegać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20" w:firstLine="0"/>
        <w:jc w:val="left"/>
      </w:pPr>
      <w:r>
        <w:rPr>
          <w:rStyle w:val="Teksttreci"/>
        </w:rPr>
        <w:t>zasad gospodarki finansowej gminy.</w:t>
      </w:r>
    </w:p>
    <w:p w:rsidR="009747AD" w:rsidRDefault="00E81650">
      <w:pPr>
        <w:pStyle w:val="Teksttreci0"/>
        <w:shd w:val="clear" w:color="auto" w:fill="auto"/>
        <w:spacing w:before="0" w:after="0" w:line="298" w:lineRule="exact"/>
        <w:ind w:left="620" w:right="260" w:hanging="180"/>
        <w:jc w:val="left"/>
      </w:pPr>
      <w:r>
        <w:rPr>
          <w:rStyle w:val="Teksttreci"/>
        </w:rPr>
        <w:t>5.Obsługa finansowa i merytoryczna sołectwa prowadzona jest przez urząd miejski.</w:t>
      </w:r>
    </w:p>
    <w:p w:rsidR="009747AD" w:rsidRDefault="00E81650">
      <w:pPr>
        <w:pStyle w:val="Teksttreci0"/>
        <w:shd w:val="clear" w:color="auto" w:fill="auto"/>
        <w:spacing w:before="0" w:after="302" w:line="298" w:lineRule="exact"/>
        <w:ind w:left="620" w:right="260" w:hanging="180"/>
        <w:jc w:val="left"/>
      </w:pPr>
      <w:r>
        <w:rPr>
          <w:rStyle w:val="Teksttreci"/>
        </w:rPr>
        <w:t>6.Kontrolę gospodarki finansowej sołectwa sprawuje skarbnik gminy i przedkłada informacje w tym zakresie burmistrzowi.</w:t>
      </w:r>
    </w:p>
    <w:p w:rsidR="009747AD" w:rsidRDefault="00E81650">
      <w:pPr>
        <w:pStyle w:val="Teksttreci30"/>
        <w:shd w:val="clear" w:color="auto" w:fill="auto"/>
        <w:spacing w:before="0" w:after="260" w:line="220" w:lineRule="exact"/>
        <w:ind w:right="180"/>
      </w:pPr>
      <w:r>
        <w:rPr>
          <w:rStyle w:val="Teksttreci3"/>
        </w:rPr>
        <w:t>VII. Postanowienia końcowe</w:t>
      </w:r>
    </w:p>
    <w:p w:rsidR="009747AD" w:rsidRDefault="00E81650">
      <w:pPr>
        <w:pStyle w:val="Teksttreci0"/>
        <w:shd w:val="clear" w:color="auto" w:fill="auto"/>
        <w:spacing w:before="0" w:after="833" w:line="298" w:lineRule="exact"/>
        <w:ind w:left="460" w:right="420" w:hanging="440"/>
        <w:jc w:val="left"/>
      </w:pPr>
      <w:r>
        <w:rPr>
          <w:rStyle w:val="Teksttreci"/>
        </w:rPr>
        <w:t>§ 30.Zmiany statutu dokonuje Rada Miejska w Rogoźnie po przeprowadzeniu konsultacji z mieszkańcami sołectwa.</w:t>
      </w:r>
    </w:p>
    <w:p w:rsidR="009747AD" w:rsidRDefault="00E81650" w:rsidP="00E81650">
      <w:pPr>
        <w:pStyle w:val="Teksttreci0"/>
        <w:shd w:val="clear" w:color="auto" w:fill="auto"/>
        <w:spacing w:before="0" w:after="0" w:line="307" w:lineRule="exact"/>
        <w:ind w:left="3600" w:right="1300" w:firstLine="720"/>
      </w:pPr>
      <w:r>
        <w:rPr>
          <w:rStyle w:val="Teksttreci"/>
        </w:rPr>
        <w:t>Przewodniczący Rady Miejskiej</w:t>
      </w:r>
    </w:p>
    <w:p w:rsidR="009747AD" w:rsidRDefault="009747AD">
      <w:pPr>
        <w:pStyle w:val="Teksttreci40"/>
        <w:shd w:val="clear" w:color="auto" w:fill="auto"/>
        <w:ind w:left="4740"/>
        <w:sectPr w:rsidR="009747AD">
          <w:footerReference w:type="default" r:id="rId9"/>
          <w:pgSz w:w="11909" w:h="16834"/>
          <w:pgMar w:top="1397" w:right="1512" w:bottom="2020" w:left="1512" w:header="0" w:footer="3" w:gutter="0"/>
          <w:cols w:space="720"/>
          <w:noEndnote/>
          <w:titlePg/>
          <w:docGrid w:linePitch="360"/>
        </w:sectPr>
      </w:pPr>
    </w:p>
    <w:p w:rsidR="00BF3561" w:rsidRDefault="00412445">
      <w:pPr>
        <w:pStyle w:val="Teksttreci50"/>
        <w:shd w:val="clear" w:color="auto" w:fill="auto"/>
        <w:ind w:left="20"/>
        <w:rPr>
          <w:rStyle w:val="Teksttreci5"/>
        </w:rPr>
      </w:pPr>
      <w:bookmarkStart w:id="3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9DBE67F" wp14:editId="44265B38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7706995" cy="7600950"/>
            <wp:effectExtent l="0" t="4127" r="4127" b="4128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2BW-420062312581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0699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:rsidR="00BF3561" w:rsidRDefault="00BF3561">
      <w:pPr>
        <w:pStyle w:val="Teksttreci50"/>
        <w:shd w:val="clear" w:color="auto" w:fill="auto"/>
        <w:ind w:left="20"/>
        <w:rPr>
          <w:rStyle w:val="Teksttreci5"/>
        </w:rPr>
      </w:pPr>
    </w:p>
    <w:p w:rsidR="00BF3561" w:rsidRDefault="00BF3561">
      <w:pPr>
        <w:pStyle w:val="Teksttreci50"/>
        <w:shd w:val="clear" w:color="auto" w:fill="auto"/>
        <w:ind w:left="20"/>
        <w:rPr>
          <w:rStyle w:val="Teksttreci5"/>
        </w:rPr>
      </w:pPr>
    </w:p>
    <w:p w:rsidR="00BF3561" w:rsidRDefault="00BF3561">
      <w:pPr>
        <w:pStyle w:val="Teksttreci50"/>
        <w:shd w:val="clear" w:color="auto" w:fill="auto"/>
        <w:ind w:left="20"/>
        <w:rPr>
          <w:rStyle w:val="Teksttreci5"/>
        </w:rPr>
      </w:pPr>
    </w:p>
    <w:p w:rsidR="00BF3561" w:rsidRDefault="00BF3561">
      <w:pPr>
        <w:pStyle w:val="Teksttreci50"/>
        <w:shd w:val="clear" w:color="auto" w:fill="auto"/>
        <w:ind w:left="20"/>
        <w:rPr>
          <w:rStyle w:val="Teksttreci5"/>
        </w:rPr>
      </w:pPr>
    </w:p>
    <w:p w:rsidR="00BF3561" w:rsidRDefault="00BF3561">
      <w:pPr>
        <w:pStyle w:val="Teksttreci50"/>
        <w:shd w:val="clear" w:color="auto" w:fill="auto"/>
        <w:ind w:left="20"/>
        <w:rPr>
          <w:rStyle w:val="Teksttreci5"/>
        </w:rPr>
      </w:pPr>
    </w:p>
    <w:p w:rsidR="00BF3561" w:rsidRDefault="00BF3561">
      <w:pPr>
        <w:pStyle w:val="Teksttreci50"/>
        <w:shd w:val="clear" w:color="auto" w:fill="auto"/>
        <w:ind w:left="20"/>
        <w:rPr>
          <w:rStyle w:val="Teksttreci5"/>
        </w:rPr>
      </w:pPr>
    </w:p>
    <w:p w:rsidR="009747AD" w:rsidRDefault="009747AD">
      <w:pPr>
        <w:pStyle w:val="Nagwek30"/>
        <w:keepNext/>
        <w:keepLines/>
        <w:shd w:val="clear" w:color="auto" w:fill="auto"/>
        <w:ind w:left="20"/>
      </w:pPr>
    </w:p>
    <w:sectPr w:rsidR="009747AD">
      <w:pgSz w:w="11909" w:h="16834"/>
      <w:pgMar w:top="1028" w:right="1692" w:bottom="2702" w:left="2868" w:header="0" w:footer="3" w:gutter="0"/>
      <w:cols w:num="2" w:space="720" w:equalWidth="0">
        <w:col w:w="2942" w:space="1757"/>
        <w:col w:w="265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56" w:rsidRDefault="00CC0856">
      <w:r>
        <w:separator/>
      </w:r>
    </w:p>
  </w:endnote>
  <w:endnote w:type="continuationSeparator" w:id="0">
    <w:p w:rsidR="00CC0856" w:rsidRDefault="00CC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AD" w:rsidRDefault="00E81650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>
              <wp:simplePos x="0" y="0"/>
              <wp:positionH relativeFrom="page">
                <wp:posOffset>6452870</wp:posOffset>
              </wp:positionH>
              <wp:positionV relativeFrom="paragraph">
                <wp:posOffset>-981710</wp:posOffset>
              </wp:positionV>
              <wp:extent cx="67310" cy="153035"/>
              <wp:effectExtent l="4445" t="4445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7AD" w:rsidRDefault="00E81650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05pt"/>
                            </w:rPr>
                            <w:fldChar w:fldCharType="begin"/>
                          </w:r>
                          <w:r>
                            <w:rPr>
                              <w:rStyle w:val="Nagweklubstopka10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5pt"/>
                            </w:rPr>
                            <w:fldChar w:fldCharType="separate"/>
                          </w:r>
                          <w:r w:rsidR="00412445">
                            <w:rPr>
                              <w:rStyle w:val="Nagweklubstopka105pt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8.1pt;margin-top:-77.3pt;width:5.3pt;height:12.05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" filled="f" stroked="f">
              <v:textbox style="mso-fit-shape-to-text:t" inset="0,0,0,0">
                <w:txbxContent>
                  <w:p w:rsidR="009747AD" w:rsidRDefault="00E81650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05pt"/>
                      </w:rPr>
                      <w:fldChar w:fldCharType="begin"/>
                    </w:r>
                    <w:r>
                      <w:rPr>
                        <w:rStyle w:val="Nagweklubstopka105pt"/>
                      </w:rPr>
                      <w:instrText xml:space="preserve"> PAGE \* MERGEFORMAT </w:instrText>
                    </w:r>
                    <w:r>
                      <w:rPr>
                        <w:rStyle w:val="Nagweklubstopka105pt"/>
                      </w:rPr>
                      <w:fldChar w:fldCharType="separate"/>
                    </w:r>
                    <w:r w:rsidR="00412445">
                      <w:rPr>
                        <w:rStyle w:val="Nagweklubstopka105pt"/>
                        <w:noProof/>
                      </w:rPr>
                      <w:t>7</w:t>
                    </w:r>
                    <w:r>
                      <w:rPr>
                        <w:rStyle w:val="Nagweklubstopka105pt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AD" w:rsidRDefault="00E81650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63500" distB="63500" distL="63500" distR="63500" simplePos="0" relativeHeight="251657729" behindDoc="1" locked="0" layoutInCell="1" allowOverlap="1">
              <wp:simplePos x="0" y="0"/>
              <wp:positionH relativeFrom="page">
                <wp:posOffset>6452870</wp:posOffset>
              </wp:positionH>
              <wp:positionV relativeFrom="paragraph">
                <wp:posOffset>-981710</wp:posOffset>
              </wp:positionV>
              <wp:extent cx="67310" cy="153035"/>
              <wp:effectExtent l="4445" t="4445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7AD" w:rsidRDefault="00E81650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105pt"/>
                            </w:rPr>
                            <w:fldChar w:fldCharType="begin"/>
                          </w:r>
                          <w:r>
                            <w:rPr>
                              <w:rStyle w:val="Nagweklubstopka10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5pt"/>
                            </w:rPr>
                            <w:fldChar w:fldCharType="separate"/>
                          </w:r>
                          <w:r w:rsidR="00412445">
                            <w:rPr>
                              <w:rStyle w:val="Nagweklubstopka105pt"/>
                              <w:noProof/>
                            </w:rPr>
                            <w:t>10</w:t>
                          </w:r>
                          <w:r>
                            <w:rPr>
                              <w:rStyle w:val="Nagweklubstopka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8.1pt;margin-top:-77.3pt;width:5.3pt;height:12.05pt;z-index:-251658751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EAqgIAAKw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" filled="f" stroked="f">
              <v:textbox style="mso-fit-shape-to-text:t" inset="0,0,0,0">
                <w:txbxContent>
                  <w:p w:rsidR="009747AD" w:rsidRDefault="00E81650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105pt"/>
                      </w:rPr>
                      <w:fldChar w:fldCharType="begin"/>
                    </w:r>
                    <w:r>
                      <w:rPr>
                        <w:rStyle w:val="Nagweklubstopka105pt"/>
                      </w:rPr>
                      <w:instrText xml:space="preserve"> PAGE \* MERGEFORMAT </w:instrText>
                    </w:r>
                    <w:r>
                      <w:rPr>
                        <w:rStyle w:val="Nagweklubstopka105pt"/>
                      </w:rPr>
                      <w:fldChar w:fldCharType="separate"/>
                    </w:r>
                    <w:r w:rsidR="00412445">
                      <w:rPr>
                        <w:rStyle w:val="Nagweklubstopka105pt"/>
                        <w:noProof/>
                      </w:rPr>
                      <w:t>10</w:t>
                    </w:r>
                    <w:r>
                      <w:rPr>
                        <w:rStyle w:val="Nagweklubstopka105pt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56" w:rsidRDefault="00CC0856"/>
  </w:footnote>
  <w:footnote w:type="continuationSeparator" w:id="0">
    <w:p w:rsidR="00CC0856" w:rsidRDefault="00CC08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32F50"/>
    <w:multiLevelType w:val="multilevel"/>
    <w:tmpl w:val="9A74D6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191DA0"/>
    <w:multiLevelType w:val="multilevel"/>
    <w:tmpl w:val="7FE0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2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AD"/>
    <w:rsid w:val="00010A5A"/>
    <w:rsid w:val="000E370D"/>
    <w:rsid w:val="001B7CA1"/>
    <w:rsid w:val="003B2379"/>
    <w:rsid w:val="00412445"/>
    <w:rsid w:val="009747AD"/>
    <w:rsid w:val="00A76651"/>
    <w:rsid w:val="00BF3561"/>
    <w:rsid w:val="00CC0856"/>
    <w:rsid w:val="00E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85856-8646-4C82-BC24-476CE8C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Teksttreci2Odstpy0pt">
    <w:name w:val="Tekst treści (2) + Odstępy 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Odstpy0pt">
    <w:name w:val="Tekst treści + Odstępy 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15ptOdstpy0pt">
    <w:name w:val="Tekst treści (3) + 11.5 pt;Odstępy 0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b w:val="0"/>
      <w:bCs w:val="0"/>
      <w:i w:val="0"/>
      <w:iCs w:val="0"/>
      <w:smallCaps w:val="0"/>
      <w:strike w:val="0"/>
      <w:spacing w:val="16"/>
      <w:sz w:val="34"/>
      <w:szCs w:val="34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60" w:line="298" w:lineRule="exact"/>
    </w:pPr>
    <w:rPr>
      <w:spacing w:val="10"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960" w:after="120" w:line="0" w:lineRule="atLeast"/>
      <w:jc w:val="center"/>
      <w:outlineLvl w:val="1"/>
    </w:pPr>
    <w:rPr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after="960" w:line="0" w:lineRule="atLeast"/>
      <w:jc w:val="center"/>
      <w:outlineLvl w:val="0"/>
    </w:pPr>
    <w:rPr>
      <w:b/>
      <w:bCs/>
      <w:i/>
      <w:iCs/>
      <w:sz w:val="40"/>
      <w:szCs w:val="4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60" w:after="360" w:line="0" w:lineRule="atLeast"/>
      <w:ind w:hanging="680"/>
      <w:jc w:val="center"/>
    </w:pPr>
    <w:rPr>
      <w:sz w:val="23"/>
      <w:szCs w:val="23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98" w:lineRule="exact"/>
      <w:jc w:val="both"/>
      <w:outlineLvl w:val="3"/>
    </w:pPr>
    <w:rPr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after="360" w:line="0" w:lineRule="atLeast"/>
      <w:jc w:val="center"/>
    </w:pPr>
    <w:rPr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07" w:lineRule="exact"/>
    </w:pPr>
    <w:rPr>
      <w:i/>
      <w:iCs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spacing w:val="16"/>
      <w:sz w:val="34"/>
      <w:szCs w:val="34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341" w:lineRule="exact"/>
    </w:pPr>
    <w:rPr>
      <w:rFonts w:ascii="Arial" w:eastAsia="Arial" w:hAnsi="Arial" w:cs="Arial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331" w:lineRule="exact"/>
      <w:jc w:val="both"/>
      <w:outlineLvl w:val="2"/>
    </w:pPr>
    <w:rPr>
      <w:rFonts w:ascii="Arial" w:eastAsia="Arial" w:hAnsi="Arial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A1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356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56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F356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5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F1A1-581F-4C9B-AC1E-47A749F2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5</cp:revision>
  <cp:lastPrinted>2020-06-22T12:16:00Z</cp:lastPrinted>
  <dcterms:created xsi:type="dcterms:W3CDTF">2020-06-22T12:18:00Z</dcterms:created>
  <dcterms:modified xsi:type="dcterms:W3CDTF">2020-06-23T12:35:00Z</dcterms:modified>
</cp:coreProperties>
</file>