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F2" w:rsidRDefault="00EA7BF2" w:rsidP="003F70A4">
      <w:pPr>
        <w:pStyle w:val="Textbody0"/>
        <w:jc w:val="center"/>
        <w:rPr>
          <w:rStyle w:val="StrongEmphasis"/>
          <w:rFonts w:ascii="Calibri" w:hAnsi="Calibri"/>
        </w:rPr>
      </w:pPr>
      <w:bookmarkStart w:id="0" w:name="_GoBack"/>
      <w:bookmarkEnd w:id="0"/>
    </w:p>
    <w:p w:rsidR="006F3F7B" w:rsidRPr="006F3F7B" w:rsidRDefault="006F3F7B" w:rsidP="006F3F7B">
      <w:pPr>
        <w:autoSpaceDN/>
        <w:spacing w:before="283" w:after="0"/>
        <w:jc w:val="center"/>
        <w:rPr>
          <w:rFonts w:asciiTheme="majorHAnsi" w:eastAsia="NSimSun" w:hAnsiTheme="majorHAnsi" w:cs="Lucida Sans"/>
          <w:kern w:val="2"/>
          <w:sz w:val="24"/>
          <w:szCs w:val="24"/>
          <w:lang w:eastAsia="zh-CN" w:bidi="hi-IN"/>
        </w:rPr>
      </w:pPr>
      <w:r w:rsidRPr="006F3F7B">
        <w:rPr>
          <w:rFonts w:asciiTheme="majorHAnsi" w:eastAsia="NSimSun" w:hAnsiTheme="majorHAnsi" w:cs="Lucida Sans"/>
          <w:b/>
          <w:bCs/>
          <w:kern w:val="2"/>
          <w:sz w:val="24"/>
          <w:szCs w:val="24"/>
          <w:lang w:eastAsia="zh-CN" w:bidi="hi-IN"/>
        </w:rPr>
        <w:t>SPRAWOZDANIE Z PRAC KOMISJI SPRAW SPOŁECZNYCH, OŚWIATY I KULTURY</w:t>
      </w:r>
    </w:p>
    <w:p w:rsidR="006F3F7B" w:rsidRPr="006F3F7B" w:rsidRDefault="006F3F7B" w:rsidP="006F3F7B">
      <w:pPr>
        <w:autoSpaceDN/>
        <w:spacing w:after="283"/>
        <w:jc w:val="center"/>
        <w:rPr>
          <w:rFonts w:asciiTheme="majorHAnsi" w:eastAsia="NSimSun" w:hAnsiTheme="majorHAnsi" w:cs="Lucida Sans"/>
          <w:b/>
          <w:bCs/>
          <w:kern w:val="2"/>
          <w:sz w:val="24"/>
          <w:szCs w:val="24"/>
          <w:lang w:eastAsia="zh-CN" w:bidi="hi-IN"/>
        </w:rPr>
      </w:pPr>
      <w:r w:rsidRPr="006F3F7B">
        <w:rPr>
          <w:rFonts w:asciiTheme="majorHAnsi" w:eastAsia="NSimSun" w:hAnsiTheme="majorHAnsi" w:cs="Lucida Sans"/>
          <w:b/>
          <w:bCs/>
          <w:kern w:val="2"/>
          <w:sz w:val="24"/>
          <w:szCs w:val="24"/>
          <w:lang w:eastAsia="zh-CN" w:bidi="hi-IN"/>
        </w:rPr>
        <w:t>RADY MIEJS</w:t>
      </w:r>
      <w:r w:rsidR="00B73D1B">
        <w:rPr>
          <w:rFonts w:asciiTheme="majorHAnsi" w:eastAsia="NSimSun" w:hAnsiTheme="majorHAnsi" w:cs="Lucida Sans"/>
          <w:b/>
          <w:bCs/>
          <w:kern w:val="2"/>
          <w:sz w:val="24"/>
          <w:szCs w:val="24"/>
          <w:lang w:eastAsia="zh-CN" w:bidi="hi-IN"/>
        </w:rPr>
        <w:t>KIEJ W ROGOŹNIE Z DNIA 20 MAJA</w:t>
      </w:r>
      <w:r w:rsidRPr="006F3F7B">
        <w:rPr>
          <w:rFonts w:asciiTheme="majorHAnsi" w:eastAsia="NSimSun" w:hAnsiTheme="majorHAnsi" w:cs="Lucida Sans"/>
          <w:b/>
          <w:bCs/>
          <w:kern w:val="2"/>
          <w:sz w:val="24"/>
          <w:szCs w:val="24"/>
          <w:lang w:eastAsia="zh-CN" w:bidi="hi-IN"/>
        </w:rPr>
        <w:t xml:space="preserve"> 2020</w:t>
      </w:r>
    </w:p>
    <w:p w:rsidR="005C5001" w:rsidRPr="003F70A4" w:rsidRDefault="005C5001" w:rsidP="003F70A4">
      <w:pPr>
        <w:pStyle w:val="Textbody0"/>
        <w:jc w:val="center"/>
        <w:rPr>
          <w:rFonts w:ascii="Calibri" w:hAnsi="Calibri"/>
          <w:b/>
          <w:bCs/>
          <w:sz w:val="22"/>
          <w:szCs w:val="22"/>
        </w:rPr>
      </w:pPr>
    </w:p>
    <w:p w:rsidR="00EA7BF2" w:rsidRPr="002429F9" w:rsidRDefault="00EA7BF2" w:rsidP="00EA7BF2">
      <w:pPr>
        <w:widowControl w:val="0"/>
        <w:spacing w:after="0" w:line="240" w:lineRule="auto"/>
        <w:jc w:val="both"/>
        <w:rPr>
          <w:rFonts w:asciiTheme="majorHAnsi" w:eastAsia="Andale Sans UI" w:hAnsiTheme="majorHAnsi" w:cs="Arial"/>
          <w:kern w:val="3"/>
          <w:lang w:eastAsia="ar-SA"/>
        </w:rPr>
      </w:pPr>
      <w:r w:rsidRPr="002429F9">
        <w:rPr>
          <w:rFonts w:asciiTheme="majorHAnsi" w:eastAsia="Andale Sans UI" w:hAnsiTheme="majorHAnsi" w:cs="Arial"/>
          <w:kern w:val="3"/>
          <w:lang w:eastAsia="ar-SA"/>
        </w:rPr>
        <w:t>Posiedzenie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</w:t>
      </w:r>
      <w:r w:rsidRPr="002429F9">
        <w:rPr>
          <w:rFonts w:asciiTheme="majorHAnsi" w:eastAsia="Andale Sans UI" w:hAnsiTheme="majorHAnsi" w:cs="Arial"/>
          <w:kern w:val="3"/>
          <w:lang w:eastAsia="ar-SA"/>
        </w:rPr>
        <w:t>Komisji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</w:t>
      </w:r>
      <w:r w:rsidRPr="002429F9">
        <w:rPr>
          <w:rFonts w:asciiTheme="majorHAnsi" w:eastAsia="Andale Sans UI" w:hAnsiTheme="majorHAnsi" w:cs="Arial"/>
          <w:kern w:val="3"/>
          <w:lang w:eastAsia="ar-SA"/>
        </w:rPr>
        <w:t>Spraw Społecznych, Oświaty i Kultury Rady Miejskiej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</w:t>
      </w:r>
      <w:r w:rsidRPr="002429F9">
        <w:rPr>
          <w:rFonts w:asciiTheme="majorHAnsi" w:eastAsia="Andale Sans UI" w:hAnsiTheme="majorHAnsi" w:cs="Arial"/>
          <w:kern w:val="3"/>
          <w:lang w:eastAsia="ar-SA"/>
        </w:rPr>
        <w:t>w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</w:t>
      </w:r>
      <w:r w:rsidRPr="002429F9">
        <w:rPr>
          <w:rFonts w:asciiTheme="majorHAnsi" w:eastAsia="Andale Sans UI" w:hAnsiTheme="majorHAnsi" w:cs="Arial"/>
          <w:kern w:val="3"/>
          <w:lang w:eastAsia="ar-SA"/>
        </w:rPr>
        <w:t>Rogoźnie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</w:t>
      </w:r>
      <w:r w:rsidRPr="002429F9">
        <w:rPr>
          <w:rFonts w:asciiTheme="majorHAnsi" w:eastAsia="Andale Sans UI" w:hAnsiTheme="majorHAnsi" w:cs="Arial"/>
          <w:kern w:val="3"/>
          <w:lang w:eastAsia="ar-SA"/>
        </w:rPr>
        <w:t xml:space="preserve">odbyło się 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</w:t>
      </w:r>
      <w:r w:rsidRPr="002429F9">
        <w:rPr>
          <w:rFonts w:asciiTheme="majorHAnsi" w:eastAsia="Andale Sans UI" w:hAnsiTheme="majorHAnsi" w:cs="Arial"/>
          <w:kern w:val="3"/>
          <w:lang w:eastAsia="ar-SA"/>
        </w:rPr>
        <w:t>w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</w:t>
      </w:r>
      <w:r w:rsidRPr="002429F9">
        <w:rPr>
          <w:rFonts w:asciiTheme="majorHAnsi" w:eastAsia="Andale Sans UI" w:hAnsiTheme="majorHAnsi" w:cs="Arial"/>
          <w:kern w:val="3"/>
          <w:lang w:eastAsia="ar-SA"/>
        </w:rPr>
        <w:t>dniu  20 maja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</w:t>
      </w:r>
      <w:r w:rsidRPr="002429F9">
        <w:rPr>
          <w:rFonts w:asciiTheme="majorHAnsi" w:eastAsia="Andale Sans UI" w:hAnsiTheme="majorHAnsi" w:cs="Arial"/>
          <w:kern w:val="3"/>
          <w:lang w:eastAsia="ar-SA"/>
        </w:rPr>
        <w:t>2020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</w:t>
      </w:r>
      <w:r w:rsidRPr="002429F9">
        <w:rPr>
          <w:rFonts w:asciiTheme="majorHAnsi" w:eastAsia="Andale Sans UI" w:hAnsiTheme="majorHAnsi" w:cs="Arial"/>
          <w:kern w:val="3"/>
          <w:lang w:eastAsia="ar-SA"/>
        </w:rPr>
        <w:t>roku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</w:t>
      </w:r>
      <w:r w:rsidRPr="002429F9">
        <w:rPr>
          <w:rFonts w:asciiTheme="majorHAnsi" w:eastAsia="Andale Sans UI" w:hAnsiTheme="majorHAnsi" w:cs="Arial"/>
          <w:kern w:val="3"/>
          <w:lang w:eastAsia="ar-SA"/>
        </w:rPr>
        <w:t>o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</w:t>
      </w:r>
      <w:r w:rsidRPr="002429F9">
        <w:rPr>
          <w:rFonts w:asciiTheme="majorHAnsi" w:eastAsia="Andale Sans UI" w:hAnsiTheme="majorHAnsi" w:cs="Arial"/>
          <w:kern w:val="3"/>
          <w:lang w:eastAsia="ar-SA"/>
        </w:rPr>
        <w:t>godz.</w:t>
      </w:r>
      <w:r w:rsidRPr="002429F9">
        <w:rPr>
          <w:rFonts w:asciiTheme="majorHAnsi" w:eastAsia="Book Antiqua" w:hAnsiTheme="majorHAnsi" w:cs="Arial"/>
          <w:kern w:val="3"/>
          <w:lang w:eastAsia="ar-SA"/>
        </w:rPr>
        <w:t xml:space="preserve"> 15.30 </w:t>
      </w:r>
      <w:r w:rsidRPr="002429F9">
        <w:rPr>
          <w:rFonts w:asciiTheme="majorHAnsi" w:eastAsia="Lucida Sans Unicode" w:hAnsiTheme="majorHAnsi" w:cs="Arial"/>
          <w:bCs/>
          <w:kern w:val="3"/>
        </w:rPr>
        <w:t>w</w:t>
      </w:r>
      <w:r w:rsidRPr="002429F9">
        <w:rPr>
          <w:rFonts w:asciiTheme="majorHAnsi" w:eastAsia="Lucida Sans Unicode" w:hAnsiTheme="majorHAnsi" w:cs="Arial"/>
          <w:b/>
          <w:bCs/>
          <w:kern w:val="3"/>
        </w:rPr>
        <w:t xml:space="preserve"> </w:t>
      </w:r>
      <w:r w:rsidR="003F70A4" w:rsidRPr="002429F9">
        <w:rPr>
          <w:rFonts w:asciiTheme="majorHAnsi" w:eastAsia="Andale Sans UI" w:hAnsiTheme="majorHAnsi" w:cs="Arial"/>
          <w:kern w:val="3"/>
          <w:lang w:eastAsia="ar-SA"/>
        </w:rPr>
        <w:t>sali nr 20 Urzędu Miejskiego.</w:t>
      </w:r>
    </w:p>
    <w:p w:rsidR="003F70A4" w:rsidRPr="002429F9" w:rsidRDefault="003F70A4" w:rsidP="00EA7BF2">
      <w:pPr>
        <w:widowControl w:val="0"/>
        <w:spacing w:after="0" w:line="240" w:lineRule="auto"/>
        <w:jc w:val="both"/>
        <w:rPr>
          <w:rFonts w:asciiTheme="majorHAnsi" w:eastAsia="Andale Sans UI" w:hAnsiTheme="majorHAnsi" w:cs="Arial"/>
          <w:kern w:val="3"/>
          <w:lang w:eastAsia="ar-SA"/>
        </w:rPr>
      </w:pPr>
      <w:r w:rsidRPr="002429F9">
        <w:rPr>
          <w:rFonts w:asciiTheme="majorHAnsi" w:eastAsia="Andale Sans UI" w:hAnsiTheme="majorHAnsi" w:cs="Arial"/>
          <w:kern w:val="3"/>
          <w:lang w:eastAsia="ar-SA"/>
        </w:rPr>
        <w:t xml:space="preserve">Na ośmiu członków komisji obecnych było siedmiu, nieobecny Łukasz </w:t>
      </w:r>
      <w:proofErr w:type="spellStart"/>
      <w:r w:rsidRPr="002429F9">
        <w:rPr>
          <w:rFonts w:asciiTheme="majorHAnsi" w:eastAsia="Andale Sans UI" w:hAnsiTheme="majorHAnsi" w:cs="Arial"/>
          <w:kern w:val="3"/>
          <w:lang w:eastAsia="ar-SA"/>
        </w:rPr>
        <w:t>Zaranek</w:t>
      </w:r>
      <w:proofErr w:type="spellEnd"/>
      <w:r w:rsidRPr="002429F9">
        <w:rPr>
          <w:rFonts w:asciiTheme="majorHAnsi" w:eastAsia="Andale Sans UI" w:hAnsiTheme="majorHAnsi" w:cs="Arial"/>
          <w:kern w:val="3"/>
          <w:lang w:eastAsia="ar-SA"/>
        </w:rPr>
        <w:t>.</w:t>
      </w:r>
    </w:p>
    <w:p w:rsidR="00EA7BF2" w:rsidRPr="002429F9" w:rsidRDefault="00EA7BF2" w:rsidP="00EA7BF2">
      <w:pPr>
        <w:widowControl w:val="0"/>
        <w:spacing w:after="0" w:line="240" w:lineRule="auto"/>
        <w:jc w:val="both"/>
        <w:rPr>
          <w:rFonts w:asciiTheme="majorHAnsi" w:hAnsiTheme="majorHAnsi"/>
        </w:rPr>
      </w:pPr>
      <w:r w:rsidRPr="002429F9">
        <w:rPr>
          <w:rFonts w:asciiTheme="majorHAnsi" w:eastAsia="Book Antiqua" w:hAnsiTheme="majorHAnsi" w:cs="Arial"/>
          <w:kern w:val="3"/>
        </w:rPr>
        <w:t>Komisja jest władna do podejmowania prawomocnych wniosków.</w:t>
      </w:r>
    </w:p>
    <w:p w:rsidR="00EA7BF2" w:rsidRPr="002429F9" w:rsidRDefault="00EA7BF2" w:rsidP="00EA7BF2">
      <w:pPr>
        <w:widowControl w:val="0"/>
        <w:spacing w:after="120" w:line="240" w:lineRule="auto"/>
        <w:jc w:val="both"/>
        <w:rPr>
          <w:rFonts w:asciiTheme="majorHAnsi" w:hAnsiTheme="majorHAnsi"/>
        </w:rPr>
      </w:pPr>
      <w:r w:rsidRPr="002429F9">
        <w:rPr>
          <w:rFonts w:asciiTheme="majorHAnsi" w:eastAsia="Book Antiqua" w:hAnsiTheme="majorHAnsi" w:cs="Arial"/>
          <w:kern w:val="3"/>
        </w:rPr>
        <w:t>Ponadto w obrad</w:t>
      </w:r>
      <w:r w:rsidR="003F70A4" w:rsidRPr="002429F9">
        <w:rPr>
          <w:rFonts w:asciiTheme="majorHAnsi" w:eastAsia="Book Antiqua" w:hAnsiTheme="majorHAnsi" w:cs="Arial"/>
          <w:kern w:val="3"/>
        </w:rPr>
        <w:t xml:space="preserve">ach udział wzięli </w:t>
      </w:r>
      <w:r w:rsidR="002429F9" w:rsidRPr="002429F9">
        <w:rPr>
          <w:rFonts w:asciiTheme="majorHAnsi" w:eastAsia="Book Antiqua" w:hAnsiTheme="majorHAnsi" w:cs="Arial"/>
          <w:kern w:val="3"/>
        </w:rPr>
        <w:t xml:space="preserve">zaproszeni goście. </w:t>
      </w:r>
    </w:p>
    <w:p w:rsidR="00EA7BF2" w:rsidRPr="002429F9" w:rsidRDefault="00EA7BF2" w:rsidP="00EA7BF2">
      <w:pPr>
        <w:suppressAutoHyphens w:val="0"/>
        <w:spacing w:after="0" w:line="240" w:lineRule="auto"/>
        <w:jc w:val="both"/>
        <w:rPr>
          <w:rFonts w:asciiTheme="majorHAnsi" w:eastAsia="Times New Roman" w:hAnsiTheme="majorHAnsi"/>
          <w:b/>
          <w:u w:val="single"/>
          <w:lang w:eastAsia="pl-PL"/>
        </w:rPr>
      </w:pPr>
      <w:r w:rsidRPr="002429F9">
        <w:rPr>
          <w:rFonts w:asciiTheme="majorHAnsi" w:eastAsia="Times New Roman" w:hAnsiTheme="majorHAnsi"/>
          <w:b/>
          <w:u w:val="single"/>
          <w:lang w:eastAsia="pl-PL"/>
        </w:rPr>
        <w:t>Proponowany porządek obrad:</w:t>
      </w:r>
    </w:p>
    <w:p w:rsidR="00EA7BF2" w:rsidRPr="002429F9" w:rsidRDefault="00EA7BF2" w:rsidP="00EA7BF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2429F9">
        <w:rPr>
          <w:rFonts w:asciiTheme="majorHAnsi" w:eastAsia="Times New Roman" w:hAnsiTheme="majorHAnsi"/>
          <w:lang w:eastAsia="pl-PL"/>
        </w:rPr>
        <w:t>Rozpoczęcie posiedzenia, przywitanie gości, sprawdzenie quorum.</w:t>
      </w:r>
    </w:p>
    <w:p w:rsidR="00EA7BF2" w:rsidRPr="002429F9" w:rsidRDefault="00EA7BF2" w:rsidP="00EA7BF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2429F9">
        <w:rPr>
          <w:rFonts w:asciiTheme="majorHAnsi" w:eastAsia="Times New Roman" w:hAnsiTheme="majorHAnsi"/>
          <w:lang w:eastAsia="pl-PL"/>
        </w:rPr>
        <w:t>Przedstawienie porządku obrad.</w:t>
      </w:r>
    </w:p>
    <w:p w:rsidR="00EA7BF2" w:rsidRPr="002429F9" w:rsidRDefault="00EA7BF2" w:rsidP="00EA7BF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2429F9">
        <w:rPr>
          <w:rFonts w:asciiTheme="majorHAnsi" w:eastAsia="Times New Roman" w:hAnsiTheme="majorHAnsi"/>
          <w:lang w:eastAsia="pl-PL"/>
        </w:rPr>
        <w:t xml:space="preserve">Przyjęcie protokołu z  posiedzenia </w:t>
      </w:r>
      <w:proofErr w:type="spellStart"/>
      <w:r w:rsidRPr="002429F9">
        <w:rPr>
          <w:rFonts w:asciiTheme="majorHAnsi" w:eastAsia="Times New Roman" w:hAnsiTheme="majorHAnsi"/>
          <w:lang w:eastAsia="pl-PL"/>
        </w:rPr>
        <w:t>KSSOiK</w:t>
      </w:r>
      <w:proofErr w:type="spellEnd"/>
      <w:r w:rsidRPr="002429F9">
        <w:rPr>
          <w:rFonts w:asciiTheme="majorHAnsi" w:eastAsia="Times New Roman" w:hAnsiTheme="majorHAnsi"/>
          <w:lang w:eastAsia="pl-PL"/>
        </w:rPr>
        <w:t>.</w:t>
      </w:r>
    </w:p>
    <w:p w:rsidR="00EA7BF2" w:rsidRPr="002429F9" w:rsidRDefault="00EA7BF2" w:rsidP="00EA7BF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2429F9">
        <w:rPr>
          <w:rFonts w:asciiTheme="majorHAnsi" w:eastAsia="Times New Roman" w:hAnsiTheme="majorHAnsi"/>
          <w:lang w:eastAsia="pl-PL"/>
        </w:rPr>
        <w:t>Funkcjonowanie Przedszkola Słoneczne Skrzaty w Parkowie.</w:t>
      </w:r>
    </w:p>
    <w:p w:rsidR="00EA7BF2" w:rsidRPr="002429F9" w:rsidRDefault="00EA7BF2" w:rsidP="00EA7BF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2429F9">
        <w:rPr>
          <w:rFonts w:asciiTheme="majorHAnsi" w:eastAsia="Times New Roman" w:hAnsiTheme="majorHAnsi"/>
          <w:lang w:eastAsia="pl-PL"/>
        </w:rPr>
        <w:t xml:space="preserve">Projekty organizacyjne szkół. </w:t>
      </w:r>
    </w:p>
    <w:p w:rsidR="00EA7BF2" w:rsidRPr="002429F9" w:rsidRDefault="00EA7BF2" w:rsidP="00EA7BF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2429F9">
        <w:rPr>
          <w:rFonts w:asciiTheme="majorHAnsi" w:eastAsia="Times New Roman" w:hAnsiTheme="majorHAnsi"/>
          <w:lang w:eastAsia="pl-PL"/>
        </w:rPr>
        <w:t>Informacje o wykonaniu budżetu gminy za rok 2019.</w:t>
      </w:r>
    </w:p>
    <w:p w:rsidR="00EA7BF2" w:rsidRPr="002429F9" w:rsidRDefault="00EA7BF2" w:rsidP="00EA7BF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2429F9">
        <w:rPr>
          <w:rFonts w:asciiTheme="majorHAnsi" w:eastAsia="Times New Roman" w:hAnsiTheme="majorHAnsi"/>
          <w:lang w:eastAsia="pl-PL"/>
        </w:rPr>
        <w:t>Zaopiniowanie materiałów i projektów uchwał na najbliższą sesję Rady Miejskiej.</w:t>
      </w:r>
    </w:p>
    <w:p w:rsidR="00EA7BF2" w:rsidRPr="002429F9" w:rsidRDefault="00EA7BF2" w:rsidP="00EA7BF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2429F9">
        <w:rPr>
          <w:rFonts w:asciiTheme="majorHAnsi" w:eastAsia="Times New Roman" w:hAnsiTheme="majorHAnsi"/>
          <w:lang w:eastAsia="pl-PL"/>
        </w:rPr>
        <w:t xml:space="preserve">Wolne głosy, wnioski, komunikaty. </w:t>
      </w:r>
    </w:p>
    <w:p w:rsidR="00EA7BF2" w:rsidRPr="002429F9" w:rsidRDefault="00EA7BF2" w:rsidP="00EA7BF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ajorHAnsi" w:eastAsia="Times New Roman" w:hAnsiTheme="majorHAnsi"/>
          <w:lang w:eastAsia="pl-PL"/>
        </w:rPr>
      </w:pPr>
      <w:r w:rsidRPr="002429F9">
        <w:rPr>
          <w:rFonts w:asciiTheme="majorHAnsi" w:eastAsia="Times New Roman" w:hAnsiTheme="majorHAnsi"/>
          <w:lang w:eastAsia="pl-PL"/>
        </w:rPr>
        <w:t>Zakończenie posiedzenia.</w:t>
      </w:r>
    </w:p>
    <w:p w:rsidR="00EA7BF2" w:rsidRPr="002429F9" w:rsidRDefault="00EA7BF2" w:rsidP="00EA7BF2">
      <w:pPr>
        <w:pStyle w:val="textbody"/>
        <w:shd w:val="clear" w:color="auto" w:fill="FFFFFF"/>
        <w:spacing w:before="0" w:after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EA7BF2" w:rsidRPr="002429F9" w:rsidRDefault="00EA7BF2" w:rsidP="00EA7BF2">
      <w:pPr>
        <w:pStyle w:val="textbody"/>
        <w:shd w:val="clear" w:color="auto" w:fill="FFFFFF"/>
        <w:spacing w:before="0" w:after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EA7BF2" w:rsidRPr="002429F9" w:rsidRDefault="00EA7BF2" w:rsidP="00EA7BF2">
      <w:pPr>
        <w:pStyle w:val="textbody"/>
        <w:shd w:val="clear" w:color="auto" w:fill="FFFFFF"/>
        <w:spacing w:before="0" w:after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429F9">
        <w:rPr>
          <w:rFonts w:asciiTheme="majorHAnsi" w:hAnsiTheme="majorHAnsi" w:cs="Arial"/>
          <w:color w:val="000000"/>
          <w:sz w:val="22"/>
          <w:szCs w:val="22"/>
        </w:rPr>
        <w:t xml:space="preserve">Zaproponowany porządek obrad został zmieniony: </w:t>
      </w:r>
    </w:p>
    <w:p w:rsidR="00EA7BF2" w:rsidRPr="002429F9" w:rsidRDefault="00EA7BF2" w:rsidP="00EA7BF2">
      <w:pPr>
        <w:pStyle w:val="textbody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429F9">
        <w:rPr>
          <w:rFonts w:asciiTheme="majorHAnsi" w:hAnsiTheme="majorHAnsi" w:cs="Arial"/>
          <w:color w:val="000000"/>
          <w:sz w:val="22"/>
          <w:szCs w:val="22"/>
        </w:rPr>
        <w:t xml:space="preserve">wykreślenie pkt 4 ze względu na zdarzenie losowe pani dyrektor, </w:t>
      </w:r>
    </w:p>
    <w:p w:rsidR="00EA7BF2" w:rsidRPr="002429F9" w:rsidRDefault="00EA7BF2" w:rsidP="00EA7BF2">
      <w:pPr>
        <w:pStyle w:val="textbody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429F9">
        <w:rPr>
          <w:rFonts w:asciiTheme="majorHAnsi" w:hAnsiTheme="majorHAnsi" w:cs="Arial"/>
          <w:color w:val="000000"/>
          <w:sz w:val="22"/>
          <w:szCs w:val="22"/>
        </w:rPr>
        <w:t xml:space="preserve">wykreślenie pkt 6 ze względu na wydłużenie terminu składania sprawozdania finansowego </w:t>
      </w:r>
    </w:p>
    <w:p w:rsidR="00EA7BF2" w:rsidRPr="002429F9" w:rsidRDefault="00EA7BF2" w:rsidP="00EA7BF2">
      <w:pPr>
        <w:pStyle w:val="textbody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2429F9">
        <w:rPr>
          <w:rFonts w:asciiTheme="majorHAnsi" w:hAnsiTheme="majorHAnsi" w:cs="Arial"/>
          <w:color w:val="000000"/>
          <w:sz w:val="22"/>
          <w:szCs w:val="22"/>
        </w:rPr>
        <w:t xml:space="preserve"> wykreślenie</w:t>
      </w:r>
      <w:r w:rsidR="003F70A4" w:rsidRPr="002429F9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2429F9">
        <w:rPr>
          <w:rFonts w:asciiTheme="majorHAnsi" w:hAnsiTheme="majorHAnsi" w:cs="Arial"/>
          <w:color w:val="000000"/>
          <w:sz w:val="22"/>
          <w:szCs w:val="22"/>
        </w:rPr>
        <w:t>pkt 7 ze względu na brak uchwał do omówienia.</w:t>
      </w:r>
    </w:p>
    <w:p w:rsidR="00EA7BF2" w:rsidRPr="002429F9" w:rsidRDefault="00EA7BF2" w:rsidP="00EA7BF2">
      <w:pPr>
        <w:pStyle w:val="textbody"/>
        <w:shd w:val="clear" w:color="auto" w:fill="FFFFFF"/>
        <w:spacing w:before="0" w:after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EA7BF2" w:rsidRPr="002429F9" w:rsidRDefault="003F70A4" w:rsidP="003F70A4">
      <w:pPr>
        <w:pStyle w:val="textbody"/>
        <w:shd w:val="clear" w:color="auto" w:fill="FFFFFF"/>
        <w:spacing w:before="0" w:after="0"/>
        <w:rPr>
          <w:rFonts w:asciiTheme="majorHAnsi" w:hAnsiTheme="majorHAnsi"/>
        </w:rPr>
      </w:pPr>
      <w:r w:rsidRPr="002429F9">
        <w:rPr>
          <w:rFonts w:asciiTheme="majorHAnsi" w:hAnsiTheme="majorHAnsi" w:cs="Segoe UI"/>
          <w:sz w:val="22"/>
          <w:szCs w:val="22"/>
          <w:lang w:eastAsia="en-US"/>
        </w:rPr>
        <w:t>Głównym tematem</w:t>
      </w:r>
      <w:r w:rsidR="006F3F7B">
        <w:rPr>
          <w:rFonts w:asciiTheme="majorHAnsi" w:hAnsiTheme="majorHAnsi" w:cs="Segoe UI"/>
          <w:sz w:val="22"/>
          <w:szCs w:val="22"/>
          <w:lang w:eastAsia="en-US"/>
        </w:rPr>
        <w:t xml:space="preserve">  posiedzenia, omawianym przez Kierownika Wydziału </w:t>
      </w:r>
      <w:r w:rsidRPr="002429F9">
        <w:rPr>
          <w:rFonts w:asciiTheme="majorHAnsi" w:hAnsiTheme="majorHAnsi" w:cs="Segoe UI"/>
          <w:sz w:val="22"/>
          <w:szCs w:val="22"/>
          <w:lang w:eastAsia="en-US"/>
        </w:rPr>
        <w:t>Renatę Tomaszewską były projekty organizacyjne szkół. Do omawianego tematu nie zgłoszono żadnych pytań.</w:t>
      </w:r>
      <w:r w:rsidR="00EA7BF2" w:rsidRPr="002429F9">
        <w:rPr>
          <w:rFonts w:asciiTheme="majorHAnsi" w:hAnsiTheme="majorHAnsi" w:cs="Segoe UI"/>
          <w:sz w:val="22"/>
          <w:szCs w:val="22"/>
          <w:lang w:eastAsia="en-US"/>
        </w:rPr>
        <w:br/>
      </w:r>
      <w:r w:rsidRPr="002429F9">
        <w:rPr>
          <w:rFonts w:asciiTheme="majorHAnsi" w:hAnsiTheme="majorHAnsi"/>
        </w:rPr>
        <w:t xml:space="preserve">W </w:t>
      </w:r>
      <w:r w:rsidRPr="002429F9">
        <w:rPr>
          <w:rFonts w:asciiTheme="majorHAnsi" w:hAnsiTheme="majorHAnsi" w:cs="Arial"/>
          <w:bCs/>
          <w:color w:val="000000"/>
          <w:sz w:val="22"/>
          <w:szCs w:val="22"/>
        </w:rPr>
        <w:t xml:space="preserve"> wolnych głosach, wnioskach, komunikatach, zgłoszono dwa wniosk</w:t>
      </w:r>
      <w:r w:rsidR="002429F9" w:rsidRPr="002429F9">
        <w:rPr>
          <w:rFonts w:asciiTheme="majorHAnsi" w:hAnsiTheme="majorHAnsi" w:cs="Arial"/>
          <w:bCs/>
          <w:color w:val="000000"/>
          <w:sz w:val="22"/>
          <w:szCs w:val="22"/>
        </w:rPr>
        <w:t>i</w:t>
      </w:r>
    </w:p>
    <w:p w:rsidR="00EA7BF2" w:rsidRPr="002429F9" w:rsidRDefault="00EA7BF2" w:rsidP="002429F9">
      <w:pPr>
        <w:pStyle w:val="textbody"/>
        <w:numPr>
          <w:ilvl w:val="0"/>
          <w:numId w:val="4"/>
        </w:numPr>
        <w:shd w:val="clear" w:color="auto" w:fill="FFFFFF"/>
        <w:suppressAutoHyphens w:val="0"/>
        <w:spacing w:before="0" w:after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  <w:r w:rsidRPr="002429F9">
        <w:rPr>
          <w:rFonts w:asciiTheme="majorHAnsi" w:hAnsiTheme="majorHAnsi" w:cs="Arial"/>
          <w:bCs/>
          <w:color w:val="000000"/>
          <w:sz w:val="22"/>
          <w:szCs w:val="22"/>
        </w:rPr>
        <w:t xml:space="preserve">pierwszy wniosek radnego Zbigniewa </w:t>
      </w:r>
      <w:proofErr w:type="spellStart"/>
      <w:r w:rsidRPr="002429F9">
        <w:rPr>
          <w:rFonts w:asciiTheme="majorHAnsi" w:hAnsiTheme="majorHAnsi" w:cs="Arial"/>
          <w:bCs/>
          <w:color w:val="000000"/>
          <w:sz w:val="22"/>
          <w:szCs w:val="22"/>
        </w:rPr>
        <w:t>Chudzickiego</w:t>
      </w:r>
      <w:proofErr w:type="spellEnd"/>
      <w:r w:rsidRPr="002429F9">
        <w:rPr>
          <w:rFonts w:asciiTheme="majorHAnsi" w:hAnsiTheme="majorHAnsi" w:cs="Arial"/>
          <w:bCs/>
          <w:color w:val="000000"/>
          <w:sz w:val="22"/>
          <w:szCs w:val="22"/>
        </w:rPr>
        <w:t>,</w:t>
      </w:r>
      <w:r w:rsidRPr="002429F9">
        <w:rPr>
          <w:rFonts w:asciiTheme="majorHAnsi" w:hAnsiTheme="majorHAnsi" w:cs="Segoe UI"/>
          <w:bCs/>
        </w:rPr>
        <w:t xml:space="preserve"> w sprawie wymalowania pasów przy bloku 59 na ul. Kościuszki do szczytu bloku 51</w:t>
      </w:r>
    </w:p>
    <w:p w:rsidR="00EA7BF2" w:rsidRPr="002429F9" w:rsidRDefault="00EA7BF2" w:rsidP="002429F9">
      <w:pPr>
        <w:pStyle w:val="textbody"/>
        <w:numPr>
          <w:ilvl w:val="0"/>
          <w:numId w:val="4"/>
        </w:numPr>
        <w:shd w:val="clear" w:color="auto" w:fill="FFFFFF"/>
        <w:suppressAutoHyphens w:val="0"/>
        <w:spacing w:before="0" w:after="0"/>
        <w:rPr>
          <w:rFonts w:asciiTheme="majorHAnsi" w:hAnsiTheme="majorHAnsi"/>
        </w:rPr>
      </w:pPr>
      <w:r w:rsidRPr="002429F9">
        <w:rPr>
          <w:rFonts w:asciiTheme="majorHAnsi" w:hAnsiTheme="majorHAnsi" w:cs="Segoe UI"/>
          <w:sz w:val="22"/>
          <w:szCs w:val="22"/>
          <w:lang w:eastAsia="en-US"/>
        </w:rPr>
        <w:t>drugi wniosek radnej Longiny Kolanowskiej w sprawie wymalowania pasów na ul. Polnej przy skręcie w kierunku ul. Fabrycznej oraz na ul. Prusa przy skręcie w kierunku ul. Szarych Szeregów i ul. Fabrycznej.</w:t>
      </w:r>
    </w:p>
    <w:p w:rsidR="00EA7BF2" w:rsidRPr="002429F9" w:rsidRDefault="00EA7BF2" w:rsidP="00EA7BF2">
      <w:pPr>
        <w:pStyle w:val="textbody"/>
        <w:shd w:val="clear" w:color="auto" w:fill="FFFFFF"/>
        <w:suppressAutoHyphens w:val="0"/>
        <w:spacing w:before="0" w:after="0"/>
        <w:jc w:val="both"/>
        <w:rPr>
          <w:rFonts w:asciiTheme="majorHAnsi" w:hAnsiTheme="majorHAnsi" w:cs="Arial"/>
          <w:bCs/>
          <w:color w:val="000000"/>
          <w:sz w:val="22"/>
          <w:szCs w:val="22"/>
        </w:rPr>
      </w:pPr>
    </w:p>
    <w:p w:rsidR="002429F9" w:rsidRDefault="002429F9"/>
    <w:p w:rsidR="002429F9" w:rsidRPr="002429F9" w:rsidRDefault="002429F9" w:rsidP="002429F9"/>
    <w:p w:rsidR="002429F9" w:rsidRDefault="002429F9" w:rsidP="002429F9"/>
    <w:p w:rsidR="008864D0" w:rsidRPr="002429F9" w:rsidRDefault="002429F9" w:rsidP="002429F9">
      <w:pPr>
        <w:tabs>
          <w:tab w:val="left" w:pos="5835"/>
        </w:tabs>
        <w:jc w:val="right"/>
        <w:rPr>
          <w:i/>
          <w:sz w:val="20"/>
          <w:szCs w:val="20"/>
        </w:rPr>
      </w:pPr>
      <w:r>
        <w:tab/>
      </w:r>
      <w:r w:rsidRPr="002429F9">
        <w:rPr>
          <w:i/>
          <w:sz w:val="20"/>
          <w:szCs w:val="20"/>
        </w:rPr>
        <w:t xml:space="preserve">Katarzyna </w:t>
      </w:r>
      <w:proofErr w:type="spellStart"/>
      <w:r w:rsidRPr="002429F9">
        <w:rPr>
          <w:i/>
          <w:sz w:val="20"/>
          <w:szCs w:val="20"/>
        </w:rPr>
        <w:t>Erenc</w:t>
      </w:r>
      <w:proofErr w:type="spellEnd"/>
      <w:r w:rsidRPr="002429F9">
        <w:rPr>
          <w:i/>
          <w:sz w:val="20"/>
          <w:szCs w:val="20"/>
        </w:rPr>
        <w:t xml:space="preserve">-Szpek-                       przewodnicząca </w:t>
      </w:r>
      <w:proofErr w:type="spellStart"/>
      <w:r w:rsidRPr="002429F9">
        <w:rPr>
          <w:i/>
          <w:sz w:val="20"/>
          <w:szCs w:val="20"/>
        </w:rPr>
        <w:t>KSSOiK</w:t>
      </w:r>
      <w:proofErr w:type="spellEnd"/>
    </w:p>
    <w:sectPr w:rsidR="008864D0" w:rsidRPr="0024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944"/>
    <w:multiLevelType w:val="hybridMultilevel"/>
    <w:tmpl w:val="5C7681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0D49CA"/>
    <w:multiLevelType w:val="hybridMultilevel"/>
    <w:tmpl w:val="39E2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22D18"/>
    <w:multiLevelType w:val="multilevel"/>
    <w:tmpl w:val="567C2B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E2868"/>
    <w:multiLevelType w:val="hybridMultilevel"/>
    <w:tmpl w:val="C8B6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F2"/>
    <w:rsid w:val="002429F9"/>
    <w:rsid w:val="003057C4"/>
    <w:rsid w:val="003F70A4"/>
    <w:rsid w:val="005C5001"/>
    <w:rsid w:val="006F3F7B"/>
    <w:rsid w:val="008864D0"/>
    <w:rsid w:val="00B73D1B"/>
    <w:rsid w:val="00EA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BF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EA7BF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EA7BF2"/>
    <w:pPr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A7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BF2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EA7BF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0">
    <w:name w:val="Text body"/>
    <w:basedOn w:val="Normalny"/>
    <w:rsid w:val="00EA7BF2"/>
    <w:pPr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EA7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2020-06-19T10:00:00Z</dcterms:created>
  <dcterms:modified xsi:type="dcterms:W3CDTF">2020-06-19T11:47:00Z</dcterms:modified>
</cp:coreProperties>
</file>