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167F9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19</w:t>
      </w:r>
      <w:r w:rsidR="00941243">
        <w:t>.0</w:t>
      </w:r>
      <w:r>
        <w:t>6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5 </w:t>
      </w:r>
      <w:r w:rsidR="00167F9C">
        <w:br/>
        <w:t>do Uchwały nr XXXI</w:t>
      </w:r>
      <w:r w:rsidR="00941243">
        <w:t>/………./2020</w:t>
      </w:r>
      <w:r>
        <w:br/>
        <w:t xml:space="preserve">Rady Miejskiej </w:t>
      </w:r>
      <w:r w:rsidR="00167F9C">
        <w:t>w Rogoźnie</w:t>
      </w:r>
      <w:r w:rsidR="00167F9C">
        <w:br/>
        <w:t>z dnia 19</w:t>
      </w:r>
      <w:r w:rsidR="00941243">
        <w:t xml:space="preserve"> </w:t>
      </w:r>
      <w:r w:rsidR="00167F9C">
        <w:t>czerwca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5287" w:rsidRDefault="00167F9C" w:rsidP="001158D0">
      <w:r>
        <w:tab/>
        <w:t xml:space="preserve">Na podstawie otrzymanego pisma nr DPZ-802-3/20 z dnia 16 czerwca 2020 roku z Krajowego Biura Wyborczego w sprawie organizacji wyborów powszechnych na Prezydenta Rzeczpospolitej Polskiej </w:t>
      </w:r>
      <w:r w:rsidR="00B67C12">
        <w:t>wnioskuje o wyrażenie zgody na  następujące</w:t>
      </w:r>
      <w:r w:rsidR="00697B25">
        <w:t xml:space="preserve"> zmian</w:t>
      </w:r>
      <w:r w:rsidR="00B67C12">
        <w:t>y</w:t>
      </w:r>
      <w:r w:rsidR="00A95287">
        <w:t>:</w:t>
      </w: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167F9C" w:rsidRDefault="00167F9C" w:rsidP="00234103">
      <w:pPr>
        <w:spacing w:after="0" w:line="240" w:lineRule="auto"/>
      </w:pPr>
      <w:r>
        <w:t>W dziale 751</w:t>
      </w:r>
      <w:r w:rsidR="00234103">
        <w:t xml:space="preserve"> -</w:t>
      </w:r>
      <w:r>
        <w:t xml:space="preserve"> Urzędy naczelnych organów władzy państwowej, kontroli i ochrony prawa</w:t>
      </w:r>
    </w:p>
    <w:p w:rsidR="00234103" w:rsidRDefault="00167F9C" w:rsidP="00234103">
      <w:pPr>
        <w:spacing w:after="0" w:line="240" w:lineRule="auto"/>
      </w:pPr>
      <w:r>
        <w:t xml:space="preserve">                           oraz sadownictwa</w:t>
      </w:r>
      <w:r w:rsidR="00234103">
        <w:t xml:space="preserve"> </w:t>
      </w:r>
      <w:r>
        <w:rPr>
          <w:b/>
        </w:rPr>
        <w:t xml:space="preserve"> zwiększyć o </w:t>
      </w:r>
      <w:r w:rsidR="00234103" w:rsidRPr="00234103">
        <w:rPr>
          <w:b/>
        </w:rPr>
        <w:t>i</w:t>
      </w:r>
      <w:r>
        <w:t xml:space="preserve"> kwotę</w:t>
      </w:r>
      <w:r w:rsidR="00234103">
        <w:t xml:space="preserve">         </w:t>
      </w:r>
      <w:r>
        <w:t xml:space="preserve">                                                     </w:t>
      </w:r>
      <w:r w:rsidR="00234103">
        <w:t xml:space="preserve"> </w:t>
      </w:r>
      <w:r w:rsidR="00234103" w:rsidRPr="00234103">
        <w:rPr>
          <w:b/>
        </w:rPr>
        <w:t>4</w:t>
      </w:r>
      <w:r>
        <w:rPr>
          <w:b/>
        </w:rPr>
        <w:t>6</w:t>
      </w:r>
      <w:r w:rsidR="00234103" w:rsidRPr="00234103">
        <w:rPr>
          <w:b/>
        </w:rPr>
        <w:t>.0</w:t>
      </w:r>
      <w:r>
        <w:rPr>
          <w:b/>
        </w:rPr>
        <w:t>5</w:t>
      </w:r>
      <w:r w:rsidR="00234103" w:rsidRPr="00234103">
        <w:rPr>
          <w:b/>
        </w:rPr>
        <w:t>0,00 zł</w:t>
      </w:r>
      <w:r w:rsidR="00234103">
        <w:t xml:space="preserve"> </w:t>
      </w:r>
    </w:p>
    <w:p w:rsidR="00234103" w:rsidRDefault="0018409F" w:rsidP="00234103">
      <w:pPr>
        <w:spacing w:after="0" w:line="240" w:lineRule="auto"/>
      </w:pPr>
      <w:r>
        <w:t xml:space="preserve">zmiana dotyczy  rozdziału  </w:t>
      </w:r>
      <w:r w:rsidR="00167F9C">
        <w:t>75107</w:t>
      </w:r>
      <w:r>
        <w:t xml:space="preserve"> „</w:t>
      </w:r>
      <w:r w:rsidR="00167F9C">
        <w:t>Wybory Prezydenta Rzeczypospolitej Polskiej</w:t>
      </w:r>
      <w:r>
        <w:t>”</w:t>
      </w:r>
    </w:p>
    <w:p w:rsidR="00234103" w:rsidRPr="00234103" w:rsidRDefault="00167F9C" w:rsidP="00CC0C07">
      <w:pPr>
        <w:spacing w:after="0" w:line="240" w:lineRule="auto"/>
        <w:ind w:left="1410" w:hanging="1410"/>
      </w:pPr>
      <w:r>
        <w:t>w paragrafie</w:t>
      </w:r>
      <w:r>
        <w:tab/>
        <w:t>2010</w:t>
      </w:r>
      <w:r w:rsidR="00234103">
        <w:t xml:space="preserve">    </w:t>
      </w:r>
      <w:r>
        <w:t xml:space="preserve">  Dotacje celowe otrzymane z budżetu państwa na realizację zadań bieżących z </w:t>
      </w:r>
      <w:r w:rsidR="00CC0C07">
        <w:t xml:space="preserve">                                     </w:t>
      </w:r>
      <w:r>
        <w:t>zakresu administracji rządowej oraz innych zadań zleconych gminie</w:t>
      </w:r>
      <w:r w:rsidR="00CC0C07">
        <w:t xml:space="preserve"> (związkom gmin,   związkom powiatowo-gminnym) ustawami.</w:t>
      </w:r>
      <w:r w:rsidR="00234103"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7073D2" w:rsidRPr="0018409F" w:rsidRDefault="00234103" w:rsidP="0018409F">
      <w:pPr>
        <w:spacing w:after="0" w:line="240" w:lineRule="auto"/>
        <w:ind w:left="1416" w:hanging="1412"/>
        <w:rPr>
          <w:b/>
        </w:rPr>
      </w:pPr>
      <w:r>
        <w:t xml:space="preserve">w dziale </w:t>
      </w:r>
      <w:r w:rsidR="00CC0C07">
        <w:t>751</w:t>
      </w:r>
      <w:r>
        <w:t xml:space="preserve"> - </w:t>
      </w:r>
      <w:r w:rsidR="002D0D06">
        <w:t xml:space="preserve"> </w:t>
      </w:r>
      <w:r w:rsidR="00CC0C07">
        <w:t xml:space="preserve">Urzędy naczelnych organów władzy państwowej, kontroli i ochrony prawa oraz sądownictwa    </w:t>
      </w:r>
      <w:r w:rsidRPr="00234103">
        <w:rPr>
          <w:b/>
        </w:rPr>
        <w:t xml:space="preserve">zwiększyć </w:t>
      </w:r>
      <w:r w:rsidR="00CC0C07">
        <w:t xml:space="preserve">o kwotę          </w:t>
      </w:r>
      <w:r>
        <w:t xml:space="preserve">  </w:t>
      </w:r>
      <w:r w:rsidR="00CC0C07">
        <w:t xml:space="preserve">                                                         </w:t>
      </w:r>
      <w:r>
        <w:t xml:space="preserve"> </w:t>
      </w:r>
      <w:r w:rsidR="00CC0C07" w:rsidRPr="00CC0C07">
        <w:rPr>
          <w:b/>
        </w:rPr>
        <w:t>46</w:t>
      </w:r>
      <w:r w:rsidRPr="00234103">
        <w:rPr>
          <w:b/>
        </w:rPr>
        <w:t>.0</w:t>
      </w:r>
      <w:r w:rsidR="00CC0C07">
        <w:rPr>
          <w:b/>
        </w:rPr>
        <w:t>5</w:t>
      </w:r>
      <w:r w:rsidRPr="00234103">
        <w:rPr>
          <w:b/>
        </w:rPr>
        <w:t>0,00 zł</w:t>
      </w:r>
      <w:r w:rsidR="007073D2" w:rsidRPr="00234103">
        <w:rPr>
          <w:b/>
        </w:rPr>
        <w:t xml:space="preserve">              </w:t>
      </w:r>
      <w:r w:rsidR="002A1462" w:rsidRPr="00234103">
        <w:rPr>
          <w:b/>
        </w:rPr>
        <w:t xml:space="preserve">                    </w:t>
      </w:r>
      <w:r w:rsidR="00697B25" w:rsidRPr="00234103">
        <w:rPr>
          <w:b/>
        </w:rPr>
        <w:t xml:space="preserve"> </w:t>
      </w:r>
      <w:r w:rsidR="007073D2" w:rsidRPr="00234103">
        <w:rPr>
          <w:b/>
        </w:rPr>
        <w:t xml:space="preserve">                                                                    </w:t>
      </w:r>
    </w:p>
    <w:p w:rsidR="007073D2" w:rsidRDefault="0018409F" w:rsidP="006B53D7">
      <w:pPr>
        <w:spacing w:after="0" w:line="240" w:lineRule="auto"/>
        <w:ind w:left="1410" w:hanging="1412"/>
      </w:pPr>
      <w:r>
        <w:t xml:space="preserve">zmiana dotyczy </w:t>
      </w:r>
      <w:r w:rsidR="00CC0C07">
        <w:t xml:space="preserve"> rozdzia</w:t>
      </w:r>
      <w:r>
        <w:t xml:space="preserve">łu  </w:t>
      </w:r>
      <w:r w:rsidR="00CC0C07">
        <w:t>75107</w:t>
      </w:r>
      <w:r>
        <w:t xml:space="preserve"> „</w:t>
      </w:r>
      <w:r w:rsidR="00CC0C07">
        <w:t>Wybory Prezydenta Rzeczypospolitej Polskiej</w:t>
      </w:r>
      <w:r>
        <w:t>”</w:t>
      </w:r>
    </w:p>
    <w:p w:rsidR="00697B25" w:rsidRDefault="007073D2" w:rsidP="006B53D7">
      <w:pPr>
        <w:spacing w:after="0" w:line="240" w:lineRule="auto"/>
        <w:ind w:left="1410" w:hanging="1412"/>
      </w:pPr>
      <w:r>
        <w:t>w paragrafie</w:t>
      </w:r>
      <w:r>
        <w:tab/>
      </w:r>
      <w:r w:rsidR="00CC0C07">
        <w:t>4210</w:t>
      </w:r>
      <w:r w:rsidR="002A1462">
        <w:t xml:space="preserve">     </w:t>
      </w:r>
      <w:r>
        <w:t xml:space="preserve">Zakup </w:t>
      </w:r>
      <w:r w:rsidR="00CC0C07">
        <w:t xml:space="preserve">materiałów i wyposażenia </w:t>
      </w:r>
      <w:r w:rsidR="00130928">
        <w:t xml:space="preserve"> ( </w:t>
      </w:r>
      <w:r>
        <w:t>z</w:t>
      </w:r>
      <w:r w:rsidR="00CC0C07">
        <w:t>mniejszyć</w:t>
      </w:r>
      <w:r>
        <w:t xml:space="preserve"> o </w:t>
      </w:r>
      <w:r w:rsidR="00130928">
        <w:t xml:space="preserve"> kwot</w:t>
      </w:r>
      <w:r>
        <w:t>ę</w:t>
      </w:r>
      <w:r w:rsidR="00130928">
        <w:t xml:space="preserve"> </w:t>
      </w:r>
      <w:r w:rsidR="00CC0C07">
        <w:t>1</w:t>
      </w:r>
      <w:r w:rsidR="00130928">
        <w:t>.</w:t>
      </w:r>
      <w:r w:rsidR="00CC0C07">
        <w:t>673</w:t>
      </w:r>
      <w:r w:rsidR="00130928">
        <w:t>,00</w:t>
      </w:r>
      <w:r>
        <w:t xml:space="preserve"> zł</w:t>
      </w:r>
      <w:r w:rsidR="002D0D06">
        <w:t>)</w:t>
      </w:r>
      <w:r w:rsidR="00CC0C07">
        <w:t>,</w:t>
      </w:r>
    </w:p>
    <w:p w:rsidR="006B53D7" w:rsidRDefault="00CC0C07" w:rsidP="00CC0C07">
      <w:pPr>
        <w:spacing w:after="0" w:line="240" w:lineRule="auto"/>
        <w:ind w:left="1410" w:hanging="1412"/>
      </w:pPr>
      <w:r>
        <w:t>w paragrafie</w:t>
      </w:r>
      <w:r>
        <w:tab/>
        <w:t>3030</w:t>
      </w:r>
      <w:r>
        <w:tab/>
        <w:t>Różne wydatki na rzecz osób fizycznych ( zwiększyć o kwotę 46.050,00 zł),</w:t>
      </w:r>
    </w:p>
    <w:p w:rsidR="00CC0C07" w:rsidRDefault="00CC0C07" w:rsidP="00CC0C07">
      <w:pPr>
        <w:spacing w:after="0" w:line="240" w:lineRule="auto"/>
        <w:ind w:left="1410" w:hanging="1412"/>
      </w:pPr>
      <w:r>
        <w:t>w paragrafie</w:t>
      </w:r>
      <w:r>
        <w:tab/>
        <w:t>4110</w:t>
      </w:r>
      <w:r>
        <w:tab/>
        <w:t>Składki na ubezpieczenie społeczne (zwiększyć o kwotę 300,00 zł,</w:t>
      </w:r>
    </w:p>
    <w:p w:rsidR="00CC0C07" w:rsidRDefault="00CC0C07" w:rsidP="00CC0C07">
      <w:pPr>
        <w:spacing w:after="0" w:line="240" w:lineRule="auto"/>
        <w:ind w:left="1410" w:hanging="1412"/>
      </w:pPr>
      <w:r>
        <w:t xml:space="preserve">w paragrafie </w:t>
      </w:r>
      <w:r>
        <w:tab/>
        <w:t xml:space="preserve">4120 </w:t>
      </w:r>
      <w:r>
        <w:tab/>
        <w:t xml:space="preserve">Składki na Fundusz Pracy oraz Solidarnościowy Fundusz Wsparcia Osób Niepełnosprawnych </w:t>
      </w:r>
      <w:r w:rsidR="0018409F">
        <w:t>( zwiększyć o kwotę 73,00 zł),</w:t>
      </w:r>
    </w:p>
    <w:p w:rsidR="0018409F" w:rsidRDefault="0018409F" w:rsidP="00CC0C07">
      <w:pPr>
        <w:spacing w:after="0" w:line="240" w:lineRule="auto"/>
        <w:ind w:left="1410" w:hanging="1412"/>
      </w:pPr>
      <w:r>
        <w:t>w paragrafie</w:t>
      </w:r>
      <w:r>
        <w:tab/>
        <w:t>4170</w:t>
      </w:r>
      <w:r>
        <w:tab/>
        <w:t>Wynagrodzenia bezosobowe ( zwiększyć o kwotę 1.300,00 zł).</w:t>
      </w:r>
      <w:r w:rsidR="00572AAE">
        <w:t xml:space="preserve"> </w:t>
      </w:r>
    </w:p>
    <w:p w:rsidR="00572AAE" w:rsidRDefault="00572AAE" w:rsidP="00CC0C07">
      <w:pPr>
        <w:spacing w:after="0" w:line="240" w:lineRule="auto"/>
        <w:ind w:left="1410" w:hanging="1412"/>
      </w:pPr>
    </w:p>
    <w:p w:rsidR="00572AAE" w:rsidRDefault="00572AAE" w:rsidP="00CC0C07">
      <w:pPr>
        <w:spacing w:after="0" w:line="240" w:lineRule="auto"/>
        <w:ind w:left="1410" w:hanging="1412"/>
      </w:pPr>
    </w:p>
    <w:p w:rsidR="00572AAE" w:rsidRDefault="00572AAE" w:rsidP="00CC0C07">
      <w:pPr>
        <w:spacing w:after="0" w:line="240" w:lineRule="auto"/>
        <w:ind w:left="1410" w:hanging="1412"/>
      </w:pPr>
      <w:r>
        <w:t>Przyjęcie autopoprawki spowoduje zmianę danych w odpowiednich załącznikach do projektu Uchwały budżetowej na 2020 rok</w:t>
      </w:r>
      <w:bookmarkStart w:id="0" w:name="_GoBack"/>
      <w:bookmarkEnd w:id="0"/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1158D0"/>
    <w:rsid w:val="00130928"/>
    <w:rsid w:val="00167F9C"/>
    <w:rsid w:val="0018409F"/>
    <w:rsid w:val="00234103"/>
    <w:rsid w:val="002A1462"/>
    <w:rsid w:val="002D0D06"/>
    <w:rsid w:val="003D58A2"/>
    <w:rsid w:val="005331DD"/>
    <w:rsid w:val="00572AAE"/>
    <w:rsid w:val="006225F8"/>
    <w:rsid w:val="00697B25"/>
    <w:rsid w:val="006B53D7"/>
    <w:rsid w:val="006D1862"/>
    <w:rsid w:val="007073D2"/>
    <w:rsid w:val="007C2678"/>
    <w:rsid w:val="00907FC5"/>
    <w:rsid w:val="00941243"/>
    <w:rsid w:val="00A11844"/>
    <w:rsid w:val="00A924DD"/>
    <w:rsid w:val="00A95287"/>
    <w:rsid w:val="00B67C12"/>
    <w:rsid w:val="00B76DA4"/>
    <w:rsid w:val="00BA2406"/>
    <w:rsid w:val="00CC0C07"/>
    <w:rsid w:val="00DB519C"/>
    <w:rsid w:val="00E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21</cp:revision>
  <cp:lastPrinted>2020-06-18T18:47:00Z</cp:lastPrinted>
  <dcterms:created xsi:type="dcterms:W3CDTF">2018-11-26T07:23:00Z</dcterms:created>
  <dcterms:modified xsi:type="dcterms:W3CDTF">2020-06-18T18:48:00Z</dcterms:modified>
</cp:coreProperties>
</file>