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746E6E">
        <w:t>2</w:t>
      </w:r>
      <w:r w:rsidR="00941243">
        <w:t xml:space="preserve"> 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A95287" w:rsidP="00462620">
      <w:r>
        <w:tab/>
        <w:t xml:space="preserve">Na wniosek Kierownika Wydziału </w:t>
      </w:r>
      <w:r w:rsidR="00746E6E">
        <w:t>Rozwoju Gospodarczego</w:t>
      </w:r>
      <w:r w:rsidR="00941243">
        <w:t xml:space="preserve">  o wprowadzenie do  zmian w budżecie na 2020 rok</w:t>
      </w:r>
      <w:r>
        <w:t xml:space="preserve"> </w:t>
      </w:r>
      <w:r w:rsidR="00746E6E">
        <w:t>w związku z potrzebą aktualizacji środków finansowych przeznaczonych na realizację zadania inwestycyjnego Gminy Rogoźno pn. „Budowa ulicy Długiej i Seminarialnej w Rogoźnie</w:t>
      </w:r>
      <w:r w:rsidR="00040A14">
        <w:t xml:space="preserve"> </w:t>
      </w:r>
      <w:r w:rsidR="00697B25">
        <w:t>wnioskuje o wyrażenie zgody na następującą zmianę</w:t>
      </w:r>
      <w:r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CA0712" w:rsidP="00462620">
      <w:pPr>
        <w:spacing w:after="0" w:line="240" w:lineRule="auto"/>
        <w:rPr>
          <w:b/>
        </w:rPr>
      </w:pPr>
      <w:r>
        <w:t>w dziale  600</w:t>
      </w:r>
      <w:r w:rsidR="00DC7092">
        <w:t xml:space="preserve"> - </w:t>
      </w:r>
      <w:r w:rsidR="00462620">
        <w:t>„</w:t>
      </w:r>
      <w:r>
        <w:t>Transport i łączność</w:t>
      </w:r>
      <w:r w:rsidR="0091780E" w:rsidRPr="00DC7092">
        <w:t>”</w:t>
      </w:r>
      <w:r w:rsidR="00DC7092" w:rsidRPr="00DC7092">
        <w:rPr>
          <w:b/>
        </w:rPr>
        <w:t xml:space="preserve"> </w:t>
      </w:r>
      <w:r w:rsidR="00DC7092" w:rsidRPr="000E7311">
        <w:rPr>
          <w:b/>
        </w:rPr>
        <w:t xml:space="preserve">zwiększyć </w:t>
      </w:r>
      <w:r w:rsidR="00DC7092" w:rsidRPr="00DC7092">
        <w:t>o kwotę</w:t>
      </w:r>
      <w:r w:rsidR="00DC7092">
        <w:rPr>
          <w:b/>
        </w:rPr>
        <w:t xml:space="preserve">     </w:t>
      </w:r>
      <w:r w:rsidR="00DC7092" w:rsidRPr="000E7311">
        <w:rPr>
          <w:b/>
        </w:rPr>
        <w:t xml:space="preserve"> </w:t>
      </w:r>
      <w:r w:rsidR="00462620">
        <w:rPr>
          <w:b/>
        </w:rPr>
        <w:t xml:space="preserve">     </w:t>
      </w:r>
      <w:r w:rsidR="00DC7092">
        <w:rPr>
          <w:b/>
        </w:rPr>
        <w:t xml:space="preserve">                                      </w:t>
      </w:r>
      <w:r>
        <w:rPr>
          <w:b/>
        </w:rPr>
        <w:t>2.102.982,00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CA3FF3" w:rsidRDefault="00462620" w:rsidP="00462620">
      <w:pPr>
        <w:spacing w:after="0" w:line="240" w:lineRule="auto"/>
      </w:pPr>
      <w:r>
        <w:t xml:space="preserve">zmiana dotyczy rozdziału </w:t>
      </w:r>
      <w:r w:rsidR="00CA3FF3">
        <w:t>60016</w:t>
      </w:r>
      <w:r>
        <w:t xml:space="preserve"> - </w:t>
      </w:r>
      <w:r w:rsidR="00CA3FF3">
        <w:t>Drogi publiczne gminne</w:t>
      </w:r>
    </w:p>
    <w:p w:rsidR="00462620" w:rsidRDefault="00462620" w:rsidP="00462620">
      <w:pPr>
        <w:spacing w:after="0" w:line="240" w:lineRule="auto"/>
      </w:pPr>
      <w:r>
        <w:t xml:space="preserve"> w paragrafie 4300 zakup usług pozostałych</w:t>
      </w:r>
      <w:r w:rsidR="00CA3FF3">
        <w:t xml:space="preserve"> zmniejszyć o kwotę (-) 9.840,00 zł,</w:t>
      </w:r>
    </w:p>
    <w:p w:rsidR="00CA3FF3" w:rsidRDefault="00CA3FF3" w:rsidP="00462620">
      <w:pPr>
        <w:spacing w:after="0" w:line="240" w:lineRule="auto"/>
      </w:pPr>
      <w:r>
        <w:t>w paragrafie 6050 Wydatki inwestycyjne jednostek budżetowych zwiększyć o kwotę 2.112.822,00 zł, w związku z podpisanym aneksem nr 1 do umowy nr 10.207/19 zawartej w dniu 28 października 2019 roku o dofinansowanie zadania pn.: Budowa ulicy Długiej i Seminarialnej w Rogoźnie zostają wprowadzone wolne środki w kwocie 2.102.982,00 zł</w:t>
      </w:r>
    </w:p>
    <w:p w:rsidR="00697B25" w:rsidRDefault="00697B25" w:rsidP="001158D0">
      <w:bookmarkStart w:id="0" w:name="_GoBack"/>
      <w:bookmarkEnd w:id="0"/>
    </w:p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291EA1"/>
    <w:rsid w:val="002A1462"/>
    <w:rsid w:val="00462620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E4127"/>
    <w:rsid w:val="00DB519C"/>
    <w:rsid w:val="00DC7092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19</cp:revision>
  <cp:lastPrinted>2020-06-16T16:44:00Z</cp:lastPrinted>
  <dcterms:created xsi:type="dcterms:W3CDTF">2018-11-26T07:23:00Z</dcterms:created>
  <dcterms:modified xsi:type="dcterms:W3CDTF">2020-06-16T16:49:00Z</dcterms:modified>
</cp:coreProperties>
</file>