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04" w:rsidRDefault="00DE2D2D">
      <w:pPr>
        <w:spacing w:after="263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BF7904" w:rsidRDefault="00DE2D2D">
      <w:pPr>
        <w:spacing w:after="2" w:line="239" w:lineRule="auto"/>
        <w:ind w:left="1851" w:right="1732" w:firstLine="0"/>
        <w:jc w:val="center"/>
      </w:pPr>
      <w:r>
        <w:rPr>
          <w:b/>
          <w:i/>
          <w:color w:val="FF0000"/>
          <w:u w:val="single" w:color="FF0000"/>
        </w:rPr>
        <w:t>Działalność Muzeum Regionalnego im. Wojciechy Dutkiewicz</w:t>
      </w:r>
      <w:r>
        <w:rPr>
          <w:b/>
          <w:i/>
          <w:color w:val="FF0000"/>
        </w:rPr>
        <w:t xml:space="preserve">  </w:t>
      </w:r>
      <w:r>
        <w:rPr>
          <w:b/>
          <w:i/>
          <w:color w:val="FF0000"/>
          <w:u w:val="single" w:color="FF0000"/>
        </w:rPr>
        <w:t>od stycznia do grudnia  2019 r.</w:t>
      </w:r>
      <w:r>
        <w:rPr>
          <w:b/>
          <w:i/>
          <w:color w:val="FF0000"/>
        </w:rPr>
        <w:t xml:space="preserve">  </w:t>
      </w:r>
    </w:p>
    <w:p w:rsidR="00BF7904" w:rsidRDefault="00DE2D2D">
      <w:pPr>
        <w:spacing w:line="259" w:lineRule="auto"/>
        <w:ind w:left="177" w:firstLine="0"/>
        <w:jc w:val="center"/>
      </w:pPr>
      <w:r>
        <w:rPr>
          <w:b/>
          <w:i/>
          <w:color w:val="FF0000"/>
        </w:rPr>
        <w:t xml:space="preserve">   </w:t>
      </w:r>
    </w:p>
    <w:p w:rsidR="00BF7904" w:rsidRDefault="00DE2D2D">
      <w:pPr>
        <w:spacing w:line="259" w:lineRule="auto"/>
        <w:ind w:left="57" w:firstLine="0"/>
        <w:jc w:val="center"/>
      </w:pPr>
      <w:r>
        <w:rPr>
          <w:b/>
          <w:i/>
          <w:color w:val="17365D"/>
        </w:rPr>
        <w:t xml:space="preserve"> </w:t>
      </w:r>
    </w:p>
    <w:p w:rsidR="00BF7904" w:rsidRDefault="00DE2D2D">
      <w:pPr>
        <w:pStyle w:val="Nagwek1"/>
        <w:spacing w:after="25"/>
        <w:ind w:left="0" w:firstLine="0"/>
      </w:pPr>
      <w:r>
        <w:rPr>
          <w:u w:val="single" w:color="000000"/>
        </w:rPr>
        <w:t>Zbiory</w:t>
      </w:r>
      <w:r>
        <w:rPr>
          <w:b w:val="0"/>
          <w:i w:val="0"/>
          <w:u w:val="single" w:color="000000"/>
        </w:rPr>
        <w:t xml:space="preserve"> – </w:t>
      </w:r>
      <w:proofErr w:type="spellStart"/>
      <w:r>
        <w:rPr>
          <w:b w:val="0"/>
          <w:i w:val="0"/>
          <w:u w:val="single" w:color="000000"/>
        </w:rPr>
        <w:t>pozysk</w:t>
      </w:r>
      <w:proofErr w:type="spellEnd"/>
      <w:r>
        <w:rPr>
          <w:b w:val="0"/>
          <w:i w:val="0"/>
          <w:u w:val="single" w:color="000000"/>
        </w:rPr>
        <w:t>, konserwacje</w:t>
      </w:r>
      <w:r>
        <w:rPr>
          <w:b w:val="0"/>
          <w:i w:val="0"/>
        </w:rPr>
        <w:t xml:space="preserve"> </w:t>
      </w:r>
    </w:p>
    <w:p w:rsidR="00BF7904" w:rsidRDefault="00DE2D2D">
      <w:pPr>
        <w:spacing w:line="259" w:lineRule="auto"/>
        <w:ind w:left="-5"/>
        <w:jc w:val="left"/>
      </w:pPr>
      <w:r>
        <w:rPr>
          <w:b/>
          <w:color w:val="0070C0"/>
          <w:u w:val="single" w:color="0070C0"/>
        </w:rPr>
        <w:t>Dział Historyczny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t xml:space="preserve"> </w:t>
      </w:r>
      <w:r>
        <w:rPr>
          <w:b/>
          <w:color w:val="0070C0"/>
        </w:rPr>
        <w:t xml:space="preserve"> </w:t>
      </w:r>
    </w:p>
    <w:p w:rsidR="00BF7904" w:rsidRDefault="00DE2D2D">
      <w:pPr>
        <w:spacing w:after="27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Dar: </w:t>
      </w:r>
      <w:r>
        <w:t xml:space="preserve">toporek kamienny </w:t>
      </w:r>
    </w:p>
    <w:p w:rsidR="00BF7904" w:rsidRDefault="00DE2D2D">
      <w:pPr>
        <w:spacing w:after="26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Dar:</w:t>
      </w:r>
      <w:r>
        <w:t xml:space="preserve"> pamiątki popowstańcze Leona Chrzanowskiego </w:t>
      </w:r>
    </w:p>
    <w:p w:rsidR="00BF7904" w:rsidRDefault="00DE2D2D">
      <w:pPr>
        <w:spacing w:after="29"/>
        <w:ind w:left="483" w:hanging="183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Dar: </w:t>
      </w:r>
      <w:r>
        <w:t xml:space="preserve">pamiątki po powstańcu wielkopolskim Kazimierzu Jabłońskim /WKP + odznaka, odznaki OSP/  </w:t>
      </w:r>
    </w:p>
    <w:p w:rsidR="00BF7904" w:rsidRDefault="00DE2D2D">
      <w:pPr>
        <w:spacing w:after="19" w:line="259" w:lineRule="auto"/>
        <w:jc w:val="left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Pozysk</w:t>
      </w:r>
      <w:proofErr w:type="spellEnd"/>
      <w:r>
        <w:rPr>
          <w:b/>
        </w:rPr>
        <w:t xml:space="preserve"> własny:</w:t>
      </w:r>
      <w:r>
        <w:t xml:space="preserve"> Publikacja MRR </w:t>
      </w:r>
      <w:r>
        <w:rPr>
          <w:i/>
        </w:rPr>
        <w:t xml:space="preserve">Powstańcy wielkopolscy ziemi </w:t>
      </w:r>
      <w:proofErr w:type="spellStart"/>
      <w:r>
        <w:rPr>
          <w:i/>
        </w:rPr>
        <w:t>rogozińskiej</w:t>
      </w:r>
      <w:proofErr w:type="spellEnd"/>
      <w:r>
        <w:rPr>
          <w:i/>
        </w:rPr>
        <w:t xml:space="preserve">, </w:t>
      </w:r>
      <w:r>
        <w:t xml:space="preserve">Rogoźno 2018  </w:t>
      </w:r>
    </w:p>
    <w:p w:rsidR="00BF7904" w:rsidRDefault="00DE2D2D"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Dar:</w:t>
      </w:r>
      <w:r>
        <w:t xml:space="preserve"> saperka z okresu II wojny światowej  </w:t>
      </w:r>
    </w:p>
    <w:p w:rsidR="00BF7904" w:rsidRDefault="00DE2D2D">
      <w:pPr>
        <w:spacing w:after="29"/>
        <w:ind w:left="483" w:hanging="183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Zakup:</w:t>
      </w:r>
      <w:r>
        <w:t xml:space="preserve"> medale okolicznościowe </w:t>
      </w:r>
      <w:r>
        <w:t xml:space="preserve">dot. księcia/króla Przemysła II /szt.8/. oraz dokumenty dot. dawnej </w:t>
      </w:r>
      <w:proofErr w:type="spellStart"/>
      <w:r>
        <w:t>Młynotwórni</w:t>
      </w:r>
      <w:proofErr w:type="spellEnd"/>
      <w:r>
        <w:t xml:space="preserve"> /szt.2/.  </w:t>
      </w:r>
    </w:p>
    <w:p w:rsidR="00BF7904" w:rsidRDefault="00DE2D2D">
      <w:pPr>
        <w:spacing w:after="26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Dar:</w:t>
      </w:r>
      <w:r>
        <w:t xml:space="preserve"> dokumenty po Michale Piątku /ofiara II wojny światowej/  </w:t>
      </w:r>
    </w:p>
    <w:p w:rsidR="00BF7904" w:rsidRDefault="00DE2D2D">
      <w:pPr>
        <w:spacing w:after="30"/>
        <w:ind w:left="483" w:hanging="183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Pozysk</w:t>
      </w:r>
      <w:proofErr w:type="spellEnd"/>
      <w:r>
        <w:rPr>
          <w:b/>
        </w:rPr>
        <w:t>:</w:t>
      </w:r>
      <w:r>
        <w:t xml:space="preserve"> pozyskanie skanów zdjęć i </w:t>
      </w:r>
      <w:r>
        <w:t xml:space="preserve">dokumentów ze zbiorów rodziny Marszałów, dotyczących ks. Czesława Cofty, ks. Kazimierza Werbla, harcerstwa </w:t>
      </w:r>
      <w:proofErr w:type="spellStart"/>
      <w:r>
        <w:t>rogozińskiego</w:t>
      </w:r>
      <w:proofErr w:type="spellEnd"/>
      <w:r>
        <w:t xml:space="preserve">. Poszerzono teczki biograficzne i źródłowe dotyczące w/w tematów.  </w:t>
      </w:r>
    </w:p>
    <w:p w:rsidR="00BF7904" w:rsidRDefault="00DE2D2D">
      <w:pPr>
        <w:ind w:left="483" w:hanging="183"/>
      </w:pPr>
      <w:r>
        <w:rPr>
          <w:rFonts w:ascii="Segoe UI Symbol" w:eastAsia="Segoe UI Symbol" w:hAnsi="Segoe UI Symbol" w:cs="Segoe UI Symbol"/>
        </w:rPr>
        <w:t>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Pozysk</w:t>
      </w:r>
      <w:proofErr w:type="spellEnd"/>
      <w:r>
        <w:rPr>
          <w:b/>
        </w:rPr>
        <w:t>:</w:t>
      </w:r>
      <w:r>
        <w:t xml:space="preserve"> materiały dotyczące sołtysa tarnowskiego Walentego Stepcz</w:t>
      </w:r>
      <w:r>
        <w:t xml:space="preserve">yńskiego – ofiara II wojny światowej   </w:t>
      </w:r>
    </w:p>
    <w:p w:rsidR="00BF7904" w:rsidRDefault="00DE2D2D">
      <w:pPr>
        <w:spacing w:after="22" w:line="259" w:lineRule="auto"/>
        <w:ind w:left="708" w:firstLine="0"/>
        <w:jc w:val="left"/>
      </w:pPr>
      <w:r>
        <w:rPr>
          <w:b/>
        </w:rPr>
        <w:t xml:space="preserve"> </w:t>
      </w:r>
    </w:p>
    <w:p w:rsidR="00BF7904" w:rsidRDefault="00DE2D2D">
      <w:pPr>
        <w:spacing w:after="63" w:line="259" w:lineRule="auto"/>
        <w:ind w:left="718"/>
        <w:jc w:val="left"/>
      </w:pPr>
      <w:r>
        <w:rPr>
          <w:b/>
        </w:rPr>
        <w:t>Teczki źródłowe i biograficzne</w:t>
      </w:r>
      <w:r>
        <w:t xml:space="preserve">: </w:t>
      </w:r>
    </w:p>
    <w:p w:rsidR="00BF7904" w:rsidRDefault="00DE2D2D">
      <w:pPr>
        <w:ind w:left="-5"/>
      </w:pPr>
      <w:r>
        <w:rPr>
          <w:rFonts w:ascii="Wingdings" w:eastAsia="Wingdings" w:hAnsi="Wingdings" w:cs="Wingdings"/>
        </w:rPr>
        <w:t></w:t>
      </w:r>
      <w:r>
        <w:rPr>
          <w:rFonts w:ascii="Arial" w:eastAsia="Arial" w:hAnsi="Arial" w:cs="Arial"/>
        </w:rPr>
        <w:t xml:space="preserve"> </w:t>
      </w:r>
      <w:r>
        <w:t xml:space="preserve">sukcesywne poszerzanie teczek biograficznych i źródłowych:  </w:t>
      </w:r>
    </w:p>
    <w:p w:rsidR="00BF7904" w:rsidRDefault="00DE2D2D">
      <w:pPr>
        <w:ind w:left="293"/>
      </w:pPr>
      <w:r>
        <w:t>-materiały dotyczące II wojny światowej – martyrologium /na potrzeby wydawnictwa/; poszerzenie teczek biograficznych i</w:t>
      </w:r>
      <w:r>
        <w:t xml:space="preserve"> źródłowych </w:t>
      </w:r>
    </w:p>
    <w:p w:rsidR="00BF7904" w:rsidRDefault="00DE2D2D">
      <w:pPr>
        <w:ind w:left="293"/>
      </w:pPr>
      <w:r>
        <w:t xml:space="preserve">- materiały dotyczące harcerstwa; zdjęcia /skany/, dokumenty, biogramy,  </w:t>
      </w:r>
    </w:p>
    <w:p w:rsidR="00BF7904" w:rsidRDefault="00DE2D2D">
      <w:pPr>
        <w:spacing w:line="259" w:lineRule="auto"/>
        <w:ind w:left="0" w:firstLine="0"/>
        <w:jc w:val="left"/>
      </w:pPr>
      <w:r>
        <w:t xml:space="preserve"> </w:t>
      </w:r>
    </w:p>
    <w:p w:rsidR="00BF7904" w:rsidRDefault="00DE2D2D">
      <w:pPr>
        <w:spacing w:line="259" w:lineRule="auto"/>
        <w:ind w:left="-5"/>
        <w:jc w:val="left"/>
      </w:pPr>
      <w:r>
        <w:rPr>
          <w:b/>
          <w:color w:val="0070C0"/>
          <w:u w:val="single" w:color="0070C0"/>
        </w:rPr>
        <w:t>Dział Przyrodniczy i Etnograficzny</w:t>
      </w:r>
      <w:r>
        <w:rPr>
          <w:b/>
          <w:color w:val="0070C0"/>
        </w:rPr>
        <w:t xml:space="preserve"> </w:t>
      </w:r>
    </w:p>
    <w:p w:rsidR="00BF7904" w:rsidRDefault="00DE2D2D">
      <w:pPr>
        <w:numPr>
          <w:ilvl w:val="0"/>
          <w:numId w:val="1"/>
        </w:numPr>
        <w:ind w:hanging="240"/>
      </w:pPr>
      <w:r>
        <w:t>Pozyskano do działu przyrodniczego kolejne szczątki zwierząt kopalnych, w tym: nosorożca włochatego, mamuta, konia, tura i lwa jask</w:t>
      </w:r>
      <w:r>
        <w:t xml:space="preserve">iniowego. Obecnie kolekcja liczy 358 okazów. </w:t>
      </w:r>
    </w:p>
    <w:p w:rsidR="00BF7904" w:rsidRDefault="00DE2D2D">
      <w:pPr>
        <w:numPr>
          <w:ilvl w:val="0"/>
          <w:numId w:val="1"/>
        </w:numPr>
        <w:ind w:hanging="240"/>
      </w:pPr>
      <w:r>
        <w:t xml:space="preserve">Wypreparowano szczątki kostne puszczyka. </w:t>
      </w:r>
    </w:p>
    <w:p w:rsidR="00BF7904" w:rsidRDefault="00DE2D2D">
      <w:pPr>
        <w:spacing w:line="259" w:lineRule="auto"/>
        <w:ind w:left="0" w:firstLine="0"/>
        <w:jc w:val="left"/>
      </w:pPr>
      <w:r>
        <w:rPr>
          <w:b/>
          <w:i/>
          <w:color w:val="17365D"/>
        </w:rPr>
        <w:t xml:space="preserve"> </w:t>
      </w:r>
    </w:p>
    <w:p w:rsidR="00BF7904" w:rsidRDefault="00DE2D2D">
      <w:pPr>
        <w:pStyle w:val="Nagwek1"/>
        <w:ind w:left="-5"/>
      </w:pPr>
      <w:r>
        <w:t xml:space="preserve">Działalność wydawnicza; informacje internetowe </w:t>
      </w:r>
    </w:p>
    <w:p w:rsidR="00BF7904" w:rsidRDefault="00DE2D2D">
      <w:pPr>
        <w:numPr>
          <w:ilvl w:val="0"/>
          <w:numId w:val="2"/>
        </w:numPr>
        <w:ind w:hanging="249"/>
      </w:pPr>
      <w:r>
        <w:t xml:space="preserve">Plakaty informacyjne dotyczące wystaw, odezwy do mieszkańców Rogoźna /Powstanie Wielkopolskie, II wojna światowa/ </w:t>
      </w:r>
    </w:p>
    <w:p w:rsidR="00BF7904" w:rsidRDefault="00DE2D2D">
      <w:pPr>
        <w:numPr>
          <w:ilvl w:val="0"/>
          <w:numId w:val="2"/>
        </w:numPr>
        <w:spacing w:after="19" w:line="259" w:lineRule="auto"/>
        <w:ind w:hanging="249"/>
      </w:pPr>
      <w:r>
        <w:t xml:space="preserve">Artykuły do </w:t>
      </w:r>
      <w:r>
        <w:rPr>
          <w:i/>
        </w:rPr>
        <w:t>Kuriera Rogozińskiego</w:t>
      </w:r>
      <w:r>
        <w:t xml:space="preserve"> </w:t>
      </w:r>
    </w:p>
    <w:p w:rsidR="00BF7904" w:rsidRDefault="00DE2D2D">
      <w:pPr>
        <w:numPr>
          <w:ilvl w:val="0"/>
          <w:numId w:val="2"/>
        </w:numPr>
        <w:ind w:hanging="249"/>
      </w:pPr>
      <w:r>
        <w:t xml:space="preserve">Informacje na strony Facebook /RCK-Muzeum oraz Muzeum Regionalne im. Wojciechy Dutkiewicz, dalej stronę Rogozińskiego Centrum Kultury/ dotyczące działalności Muzeum /wystawy, imprezy, uroczystości/  </w:t>
      </w:r>
    </w:p>
    <w:p w:rsidR="00BF7904" w:rsidRDefault="00DE2D2D">
      <w:pPr>
        <w:numPr>
          <w:ilvl w:val="0"/>
          <w:numId w:val="2"/>
        </w:numPr>
        <w:ind w:hanging="249"/>
      </w:pPr>
      <w:r>
        <w:t>Publikacje na stronie</w:t>
      </w:r>
      <w:r>
        <w:t xml:space="preserve"> internetowej “PTAKI-ROGOZNO” – 11 sprawozdań z akcji </w:t>
      </w:r>
      <w:proofErr w:type="spellStart"/>
      <w:r>
        <w:t>obrączkarskich</w:t>
      </w:r>
      <w:proofErr w:type="spellEnd"/>
      <w:r>
        <w:t xml:space="preserve">, </w:t>
      </w:r>
    </w:p>
    <w:p w:rsidR="00BF7904" w:rsidRDefault="00DE2D2D">
      <w:pPr>
        <w:ind w:left="-5"/>
      </w:pPr>
      <w:r>
        <w:lastRenderedPageBreak/>
        <w:t xml:space="preserve">10 artykułów i bieżących doniesień /J. Dąbrowski/ </w:t>
      </w:r>
    </w:p>
    <w:p w:rsidR="00BF7904" w:rsidRDefault="00DE2D2D">
      <w:pPr>
        <w:ind w:left="-5"/>
      </w:pPr>
      <w:r>
        <w:t xml:space="preserve">5. </w:t>
      </w:r>
      <w:r>
        <w:rPr>
          <w:i/>
        </w:rPr>
        <w:t>Kurier Rogoziński</w:t>
      </w:r>
      <w:r>
        <w:t xml:space="preserve">: “XXIV ognisko pod dębem PRZEMYSŁ II”, „Migracje gęsi” /J. Dąbrowski/  </w:t>
      </w:r>
      <w:r>
        <w:rPr>
          <w:b/>
          <w:i/>
        </w:rPr>
        <w:t>Działalność merytoryczna; prace na wystawa</w:t>
      </w:r>
      <w:r>
        <w:rPr>
          <w:b/>
          <w:i/>
        </w:rPr>
        <w:t xml:space="preserve">ch – HISTORIA /A. Pilarska/ </w:t>
      </w:r>
    </w:p>
    <w:p w:rsidR="00BF7904" w:rsidRDefault="00DE2D2D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Przygotowanie wystawy czasowej </w:t>
      </w:r>
      <w:r>
        <w:rPr>
          <w:b/>
          <w:i/>
          <w:color w:val="FF0000"/>
        </w:rPr>
        <w:t xml:space="preserve">100. rocznica wybuchu Powstania Wielkopolskiego 1918/1919 </w:t>
      </w:r>
      <w:r>
        <w:rPr>
          <w:b/>
          <w:i/>
          <w:color w:val="002060"/>
        </w:rPr>
        <w:t xml:space="preserve">- </w:t>
      </w:r>
      <w:r>
        <w:t>kurator A. Pilarska. Wystawa przygotowana w oparciu o zbiory własne placówki.  W związku z obchodami rocznicowymi wydano publikację o</w:t>
      </w:r>
      <w:r>
        <w:t xml:space="preserve"> ww. tematyce. w książce zamieszczono ponad 160. biogramów miejscowych powstańców wraz ze skanami najważniejszych dokumentów dotyczący okresu i wojny światowej, Powstania Wielkopolskiego oraz wybranych z okresu międzywojennego.  </w:t>
      </w:r>
    </w:p>
    <w:p w:rsidR="00BF7904" w:rsidRDefault="00DE2D2D">
      <w:pPr>
        <w:ind w:left="-15" w:firstLine="708"/>
      </w:pPr>
      <w:r>
        <w:t xml:space="preserve"> w związku z wystawą przyg</w:t>
      </w:r>
      <w:r>
        <w:t>otowano banery, plakaty, zaproszenia, plakaty na strony internetowe /projekt, grafika – A. Pilarska/. Ponadto przygotowano podziękowania dla osób, które udostępniły lub przekazały do zbiorów muzeum pamiątki po powstańcach wielkopolskich. Oficjalne wręczeni</w:t>
      </w:r>
      <w:r>
        <w:t xml:space="preserve">e podziękowań wraz z egzemplarzem książki nastąpiło na otwarciu wystawy  28 grudnia </w:t>
      </w:r>
    </w:p>
    <w:p w:rsidR="00BF7904" w:rsidRDefault="00DE2D2D">
      <w:pPr>
        <w:ind w:left="-5"/>
      </w:pPr>
      <w:r>
        <w:t xml:space="preserve">2019 r.  </w:t>
      </w:r>
    </w:p>
    <w:p w:rsidR="00BF7904" w:rsidRDefault="00DE2D2D">
      <w:pPr>
        <w:ind w:left="-15" w:firstLine="708"/>
      </w:pPr>
      <w:r>
        <w:t xml:space="preserve">Dodatkową atrakcja dla zwiedzających było zaproszenie St. </w:t>
      </w:r>
      <w:proofErr w:type="spellStart"/>
      <w:r>
        <w:t>Ornocha</w:t>
      </w:r>
      <w:proofErr w:type="spellEnd"/>
      <w:r>
        <w:t xml:space="preserve"> z Budzynia z repliką samochodu pancernego </w:t>
      </w:r>
      <w:proofErr w:type="spellStart"/>
      <w:r>
        <w:t>Ehrhardt</w:t>
      </w:r>
      <w:proofErr w:type="spellEnd"/>
      <w:r>
        <w:t xml:space="preserve"> M17 wraz z grupą rekonstrukcyjną oraz Cech R</w:t>
      </w:r>
      <w:r>
        <w:t xml:space="preserve">zemiosł Różnych  z Chodzieży. </w:t>
      </w:r>
    </w:p>
    <w:p w:rsidR="00BF7904" w:rsidRDefault="00DE2D2D">
      <w:pPr>
        <w:ind w:left="-15" w:firstLine="708"/>
      </w:pPr>
      <w:r>
        <w:t xml:space="preserve">Demontaż ekspozycji nastąpił na początku marca 2019 r. Plansze wystawowe zabezpieczono na potrzeby kolejnych wystaw związanych z tematyką powstańczą.  </w:t>
      </w:r>
    </w:p>
    <w:p w:rsidR="00BF7904" w:rsidRDefault="00DE2D2D">
      <w:pPr>
        <w:ind w:left="-5"/>
      </w:pPr>
      <w:r>
        <w:t xml:space="preserve">Na ekspozycję przygotowano merytorycznie plansze z biogramami ponad 130. </w:t>
      </w:r>
      <w:r>
        <w:t xml:space="preserve">lokalnych powstańców. Ostatnim etapem związanym z wystawą było przygotowanie scenariusza powystawowego do dokumentacji muzealnej.   </w:t>
      </w:r>
    </w:p>
    <w:p w:rsidR="00BF7904" w:rsidRDefault="00DE2D2D">
      <w:pPr>
        <w:ind w:left="-5"/>
      </w:pPr>
      <w:r>
        <w:t xml:space="preserve">2. </w:t>
      </w:r>
      <w:r>
        <w:rPr>
          <w:b/>
          <w:i/>
          <w:color w:val="FF0000"/>
          <w:u w:val="single" w:color="FF0000"/>
        </w:rPr>
        <w:t>Warsztaty Wielkanocne</w:t>
      </w:r>
      <w:r>
        <w:rPr>
          <w:color w:val="FF0000"/>
        </w:rPr>
        <w:t xml:space="preserve"> </w:t>
      </w:r>
      <w:r>
        <w:t>/dwutygodniowe/ - przygotowanie plakatów informacyjnych, grafiku zajęć, zakupy materiałów niezbędn</w:t>
      </w:r>
      <w:r>
        <w:t xml:space="preserve">ych do przeprowadzenia warsztatów oraz pomoc techniczna. </w:t>
      </w:r>
    </w:p>
    <w:p w:rsidR="00BF7904" w:rsidRDefault="00DE2D2D">
      <w:pPr>
        <w:ind w:left="-5" w:right="1040"/>
      </w:pPr>
      <w:r>
        <w:t xml:space="preserve">Zajęcia prowadziła Pani Hanna Nowicka. w warsztatach wzięło udział ponad 800 osób.  3. </w:t>
      </w:r>
      <w:r>
        <w:rPr>
          <w:b/>
          <w:i/>
          <w:color w:val="FF0000"/>
          <w:u w:val="single" w:color="FF0000"/>
        </w:rPr>
        <w:t>Europejska Noc Muzeów</w:t>
      </w:r>
      <w:r>
        <w:rPr>
          <w:color w:val="FF0000"/>
        </w:rPr>
        <w:t xml:space="preserve"> – </w:t>
      </w:r>
      <w:r>
        <w:t xml:space="preserve">przygotowanie plakatów i banerów /graficznie/ wraz  </w:t>
      </w:r>
    </w:p>
    <w:p w:rsidR="00BF7904" w:rsidRDefault="00DE2D2D">
      <w:pPr>
        <w:ind w:left="-5"/>
      </w:pPr>
      <w:r>
        <w:t>z rozwieszeniem. Na ENM przygotowa</w:t>
      </w:r>
      <w:r>
        <w:t xml:space="preserve">no oprócz zwiedzania wystawy </w:t>
      </w:r>
      <w:proofErr w:type="spellStart"/>
      <w:r>
        <w:rPr>
          <w:i/>
          <w:color w:val="FF0000"/>
        </w:rPr>
        <w:t>Exploratorium</w:t>
      </w:r>
      <w:proofErr w:type="spellEnd"/>
      <w:r>
        <w:t xml:space="preserve"> także wystawę z NKD /K. Springer/ na 3 sali wystawy stałej historycznej. Na zewnątrz występowała grupa VOICE+ H. i R. Dobrogowskich z repertuarem m.in. muzyki żydowskiej. </w:t>
      </w:r>
    </w:p>
    <w:p w:rsidR="00BF7904" w:rsidRDefault="00DE2D2D">
      <w:pPr>
        <w:numPr>
          <w:ilvl w:val="0"/>
          <w:numId w:val="3"/>
        </w:numPr>
        <w:ind w:hanging="240"/>
      </w:pPr>
      <w:r>
        <w:t xml:space="preserve">Wystawa </w:t>
      </w:r>
      <w:r>
        <w:rPr>
          <w:b/>
          <w:i/>
          <w:color w:val="FF0000"/>
          <w:u w:val="single" w:color="FF0000"/>
        </w:rPr>
        <w:t>100-lecie Związku harcerstwa Pols</w:t>
      </w:r>
      <w:r>
        <w:rPr>
          <w:b/>
          <w:i/>
          <w:color w:val="FF0000"/>
          <w:u w:val="single" w:color="FF0000"/>
        </w:rPr>
        <w:t>kiego</w:t>
      </w:r>
      <w:r>
        <w:t xml:space="preserve"> we współpracy z Hufcem Oborniki. Przygotowanie materiałów pod kątem merytorycznym i graficznym, montaż wystawy, przygotowanie skanów wraz z ich obróbką, biogramy wybranych harcerzy od 1919 r., przygotowanie graficzne plakatów i zaproszeń. Wykonano cz</w:t>
      </w:r>
      <w:r>
        <w:t xml:space="preserve">ęściowy demontaż wystawy stałej historycznej na potrzeby wystawy czasowej. </w:t>
      </w:r>
    </w:p>
    <w:p w:rsidR="00BF7904" w:rsidRDefault="00DE2D2D">
      <w:pPr>
        <w:numPr>
          <w:ilvl w:val="0"/>
          <w:numId w:val="3"/>
        </w:numPr>
        <w:ind w:hanging="240"/>
      </w:pPr>
      <w:r>
        <w:rPr>
          <w:b/>
          <w:i/>
          <w:color w:val="FF0000"/>
        </w:rPr>
        <w:t>100-lecie elektryfikacji oraz 35-lecie Koła SEP Oddział Rogoźno</w:t>
      </w:r>
      <w:r>
        <w:rPr>
          <w:color w:val="FF0000"/>
        </w:rPr>
        <w:t xml:space="preserve"> </w:t>
      </w:r>
      <w:r>
        <w:t>– komisarz Angelika Pilarska.  Przygotowanie historii Koła SEP w Rogoźnie na podstawie kronik, opracowanie merytoryc</w:t>
      </w:r>
      <w:r>
        <w:t xml:space="preserve">zne i graficzne plansz wystawowych, pomoc w aranżacji wystawy /A. Pilarska/ </w:t>
      </w:r>
    </w:p>
    <w:p w:rsidR="00BF7904" w:rsidRDefault="00DE2D2D">
      <w:pPr>
        <w:numPr>
          <w:ilvl w:val="0"/>
          <w:numId w:val="3"/>
        </w:numPr>
        <w:ind w:hanging="240"/>
      </w:pPr>
      <w:r>
        <w:rPr>
          <w:b/>
          <w:i/>
          <w:color w:val="FF0000"/>
          <w:u w:val="single" w:color="FF0000"/>
        </w:rPr>
        <w:t>Warsztaty bożonarodzeniowe</w:t>
      </w:r>
      <w:r>
        <w:rPr>
          <w:color w:val="FF0000"/>
        </w:rPr>
        <w:t xml:space="preserve"> </w:t>
      </w:r>
      <w:r>
        <w:t xml:space="preserve">/dwutygodniowe/ - </w:t>
      </w:r>
      <w:r>
        <w:t xml:space="preserve">przygotowanie plakatów informacyjnych, grafiku zajęć, zakupy materiałów niezbędnych do przeprowadzenia warsztatów oraz pomoc techniczna. Prowadząca: Hanna Nowicka. Na warsztaty zapisało się ponad 800 osób.  </w:t>
      </w:r>
    </w:p>
    <w:p w:rsidR="00BF7904" w:rsidRDefault="00DE2D2D">
      <w:pPr>
        <w:numPr>
          <w:ilvl w:val="0"/>
          <w:numId w:val="3"/>
        </w:numPr>
        <w:ind w:hanging="240"/>
      </w:pPr>
      <w:r>
        <w:rPr>
          <w:b/>
          <w:i/>
          <w:color w:val="FF0000"/>
        </w:rPr>
        <w:t>40 lat obrączkowania ptaków w Rogoźnie</w:t>
      </w:r>
      <w:r>
        <w:rPr>
          <w:color w:val="FF0000"/>
        </w:rPr>
        <w:t xml:space="preserve"> </w:t>
      </w:r>
      <w:r>
        <w:t>– wystawa</w:t>
      </w:r>
      <w:r>
        <w:t xml:space="preserve"> kuratorska Jerzego Dąbrowskiego   </w:t>
      </w:r>
    </w:p>
    <w:p w:rsidR="00BF7904" w:rsidRDefault="00DE2D2D">
      <w:pPr>
        <w:spacing w:line="259" w:lineRule="auto"/>
        <w:ind w:left="0" w:firstLine="0"/>
        <w:jc w:val="left"/>
      </w:pPr>
      <w:r>
        <w:t xml:space="preserve"> </w:t>
      </w:r>
    </w:p>
    <w:p w:rsidR="00BF7904" w:rsidRDefault="00DE2D2D">
      <w:pPr>
        <w:spacing w:line="259" w:lineRule="auto"/>
        <w:ind w:left="-5"/>
        <w:jc w:val="left"/>
      </w:pPr>
      <w:r>
        <w:rPr>
          <w:b/>
          <w:u w:val="single" w:color="000000"/>
        </w:rPr>
        <w:t>J. Dąbrowski:</w:t>
      </w:r>
      <w:r>
        <w:rPr>
          <w:b/>
        </w:rPr>
        <w:t xml:space="preserve"> </w:t>
      </w:r>
    </w:p>
    <w:p w:rsidR="00BF7904" w:rsidRDefault="00DE2D2D">
      <w:pPr>
        <w:ind w:left="-5"/>
      </w:pPr>
      <w:r>
        <w:t xml:space="preserve">1. Wykonano plakaty obrazujące obrączkowanie ptaków na ekspozycji „Ptasie powroty”. </w:t>
      </w:r>
    </w:p>
    <w:p w:rsidR="00BF7904" w:rsidRDefault="00DE2D2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BF7904" w:rsidRDefault="00DE2D2D">
      <w:pPr>
        <w:spacing w:line="259" w:lineRule="auto"/>
        <w:ind w:left="-5"/>
        <w:jc w:val="left"/>
      </w:pPr>
      <w:r>
        <w:rPr>
          <w:b/>
          <w:u w:val="single" w:color="000000"/>
        </w:rPr>
        <w:lastRenderedPageBreak/>
        <w:t xml:space="preserve">M. </w:t>
      </w:r>
      <w:proofErr w:type="spellStart"/>
      <w:r>
        <w:rPr>
          <w:b/>
          <w:u w:val="single" w:color="000000"/>
        </w:rPr>
        <w:t>Skwisz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BF7904" w:rsidRDefault="00DE2D2D">
      <w:pPr>
        <w:ind w:left="-5"/>
      </w:pPr>
      <w:r>
        <w:t xml:space="preserve">1. Wystawa </w:t>
      </w:r>
      <w:proofErr w:type="spellStart"/>
      <w:r>
        <w:rPr>
          <w:b/>
          <w:i/>
          <w:color w:val="FF0000"/>
          <w:u w:val="single" w:color="FF0000"/>
        </w:rPr>
        <w:t>Exploratorium</w:t>
      </w:r>
      <w:proofErr w:type="spellEnd"/>
      <w:r>
        <w:rPr>
          <w:b/>
          <w:i/>
          <w:color w:val="FF0000"/>
          <w:u w:val="single" w:color="FF0000"/>
        </w:rPr>
        <w:t xml:space="preserve"> </w:t>
      </w:r>
      <w:r>
        <w:t xml:space="preserve">– komisarz M. </w:t>
      </w:r>
      <w:proofErr w:type="spellStart"/>
      <w:r>
        <w:t>Skwisz</w:t>
      </w:r>
      <w:proofErr w:type="spellEnd"/>
      <w:r>
        <w:t xml:space="preserve">. Przygotowanie plakatów, zaproszeń  </w:t>
      </w:r>
    </w:p>
    <w:p w:rsidR="00BF7904" w:rsidRDefault="00DE2D2D">
      <w:pPr>
        <w:ind w:left="-5"/>
      </w:pPr>
      <w:r>
        <w:t xml:space="preserve">i informacji do szkół.   </w:t>
      </w:r>
    </w:p>
    <w:p w:rsidR="00BF7904" w:rsidRDefault="00DE2D2D">
      <w:pPr>
        <w:numPr>
          <w:ilvl w:val="0"/>
          <w:numId w:val="4"/>
        </w:numPr>
        <w:ind w:hanging="240"/>
      </w:pPr>
      <w:r>
        <w:t xml:space="preserve">Prowadzono badania nad inwentaryzacją motyli w Gminie Rogoźno. </w:t>
      </w:r>
    </w:p>
    <w:p w:rsidR="00BF7904" w:rsidRDefault="00DE2D2D">
      <w:pPr>
        <w:ind w:left="-5"/>
      </w:pPr>
      <w:r>
        <w:t xml:space="preserve">/odłów motyli na światło i samołówkę, dokumentacja fotograficzna wszystkich stadiów rozwojowych motyli i innych owadów/.  </w:t>
      </w:r>
    </w:p>
    <w:p w:rsidR="00BF7904" w:rsidRDefault="00DE2D2D">
      <w:pPr>
        <w:numPr>
          <w:ilvl w:val="0"/>
          <w:numId w:val="4"/>
        </w:numPr>
        <w:ind w:hanging="240"/>
      </w:pPr>
      <w:r>
        <w:t>Przeprowadzono wiosenny przegląd i zabezpie</w:t>
      </w:r>
      <w:r>
        <w:t xml:space="preserve">czono wszystkie gabloty i pudła entomologiczne nowym środkiem konserwującym w pracowni przyrodniczej i na wystawie entomologicznej. </w:t>
      </w:r>
    </w:p>
    <w:p w:rsidR="00BF7904" w:rsidRDefault="00DE2D2D">
      <w:pPr>
        <w:numPr>
          <w:ilvl w:val="0"/>
          <w:numId w:val="4"/>
        </w:numPr>
        <w:ind w:hanging="240"/>
      </w:pPr>
      <w:r>
        <w:t xml:space="preserve">Wybrano i przygotowano zdjęcia prezentujące walory przyrodnicze Gminy Rogoźno do  Urzędu Miasta  </w:t>
      </w:r>
    </w:p>
    <w:p w:rsidR="00BF7904" w:rsidRDefault="00DE2D2D">
      <w:pPr>
        <w:numPr>
          <w:ilvl w:val="0"/>
          <w:numId w:val="4"/>
        </w:numPr>
        <w:ind w:hanging="240"/>
      </w:pPr>
      <w:r>
        <w:t>Przygotowano zdjęcia na s</w:t>
      </w:r>
      <w:r>
        <w:t xml:space="preserve">tronę internetową i Facebooka RCK oraz UM  </w:t>
      </w:r>
    </w:p>
    <w:p w:rsidR="00BF7904" w:rsidRDefault="00DE2D2D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F7904" w:rsidRDefault="00DE2D2D">
      <w:pPr>
        <w:pStyle w:val="Nagwek1"/>
        <w:ind w:left="-5"/>
      </w:pPr>
      <w:r>
        <w:t xml:space="preserve">Lekcje i działalność oświatowa </w:t>
      </w:r>
    </w:p>
    <w:p w:rsidR="00BF7904" w:rsidRDefault="00DE2D2D">
      <w:pPr>
        <w:numPr>
          <w:ilvl w:val="0"/>
          <w:numId w:val="5"/>
        </w:numPr>
        <w:ind w:hanging="240"/>
      </w:pPr>
      <w:r>
        <w:t xml:space="preserve">Przeprowadzono 3 lekcje w Szkole Podstawowej w Budzyniu, w tym 2 w terenie, 1 terenowe lekcja dla Szkoły Podstawowej w Pruścach. </w:t>
      </w:r>
    </w:p>
    <w:p w:rsidR="00BF7904" w:rsidRDefault="00DE2D2D">
      <w:pPr>
        <w:numPr>
          <w:ilvl w:val="0"/>
          <w:numId w:val="5"/>
        </w:numPr>
        <w:ind w:hanging="240"/>
      </w:pPr>
      <w:r>
        <w:t>Zajęcia terenowe dla Kółka Przyrodniczego działa</w:t>
      </w:r>
      <w:r>
        <w:t xml:space="preserve">jącego przy Młodzieżowym Ośrodku Kultury w Chodzieży. </w:t>
      </w:r>
    </w:p>
    <w:p w:rsidR="00BF7904" w:rsidRDefault="00DE2D2D">
      <w:pPr>
        <w:numPr>
          <w:ilvl w:val="0"/>
          <w:numId w:val="5"/>
        </w:numPr>
        <w:ind w:hanging="240"/>
      </w:pPr>
      <w:r>
        <w:t xml:space="preserve">Lekcje historyczne – ogółem 15  </w:t>
      </w:r>
    </w:p>
    <w:p w:rsidR="00BF7904" w:rsidRDefault="00DE2D2D">
      <w:pPr>
        <w:spacing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F7904" w:rsidRDefault="00DE2D2D">
      <w:pPr>
        <w:pStyle w:val="Nagwek1"/>
        <w:ind w:left="-5"/>
      </w:pPr>
      <w:r>
        <w:t xml:space="preserve"> Organizacja wystaw; imprezy kulturalne w budynku i poza Muzeum</w:t>
      </w:r>
      <w:r>
        <w:rPr>
          <w:color w:val="002060"/>
        </w:rPr>
        <w:t xml:space="preserve"> </w:t>
      </w:r>
    </w:p>
    <w:p w:rsidR="00BF7904" w:rsidRDefault="00DE2D2D">
      <w:pPr>
        <w:numPr>
          <w:ilvl w:val="0"/>
          <w:numId w:val="6"/>
        </w:numPr>
        <w:spacing w:line="259" w:lineRule="auto"/>
        <w:ind w:hanging="384"/>
      </w:pPr>
      <w:r>
        <w:rPr>
          <w:b/>
          <w:i/>
          <w:color w:val="002060"/>
        </w:rPr>
        <w:t xml:space="preserve">100-lecie wybuchu Powstania Wielkopolskiego 1918/1919 – </w:t>
      </w:r>
      <w:r>
        <w:t>kurator A. Pilarska</w:t>
      </w:r>
      <w:r>
        <w:rPr>
          <w:i/>
        </w:rPr>
        <w:t xml:space="preserve"> </w:t>
      </w:r>
      <w:r>
        <w:rPr>
          <w:b/>
          <w:i/>
          <w:color w:val="002060"/>
        </w:rPr>
        <w:t xml:space="preserve"> </w:t>
      </w:r>
      <w:r>
        <w:rPr>
          <w:color w:val="002060"/>
        </w:rPr>
        <w:t xml:space="preserve"> </w:t>
      </w:r>
    </w:p>
    <w:p w:rsidR="00BF7904" w:rsidRDefault="00DE2D2D">
      <w:pPr>
        <w:numPr>
          <w:ilvl w:val="0"/>
          <w:numId w:val="6"/>
        </w:numPr>
        <w:ind w:hanging="384"/>
      </w:pPr>
      <w:r>
        <w:rPr>
          <w:b/>
          <w:i/>
          <w:color w:val="002060"/>
        </w:rPr>
        <w:t xml:space="preserve">Ognisko pod dębem „Przemysł II” – </w:t>
      </w:r>
      <w:r>
        <w:t xml:space="preserve">organizacja Jerzy Dąbrowski i pracownicy Muzeum.  </w:t>
      </w:r>
    </w:p>
    <w:p w:rsidR="00BF7904" w:rsidRDefault="00DE2D2D">
      <w:pPr>
        <w:numPr>
          <w:ilvl w:val="0"/>
          <w:numId w:val="6"/>
        </w:numPr>
        <w:ind w:hanging="384"/>
      </w:pPr>
      <w:proofErr w:type="spellStart"/>
      <w:r>
        <w:rPr>
          <w:b/>
          <w:i/>
          <w:color w:val="002060"/>
        </w:rPr>
        <w:t>Exploratorium</w:t>
      </w:r>
      <w:proofErr w:type="spellEnd"/>
      <w:r>
        <w:t xml:space="preserve"> – komisarz M. </w:t>
      </w:r>
      <w:proofErr w:type="spellStart"/>
      <w:r>
        <w:t>Skwisz</w:t>
      </w:r>
      <w:proofErr w:type="spellEnd"/>
      <w:r>
        <w:t xml:space="preserve"> </w:t>
      </w:r>
    </w:p>
    <w:p w:rsidR="00BF7904" w:rsidRDefault="00DE2D2D">
      <w:pPr>
        <w:numPr>
          <w:ilvl w:val="0"/>
          <w:numId w:val="6"/>
        </w:numPr>
        <w:ind w:hanging="384"/>
      </w:pPr>
      <w:r>
        <w:rPr>
          <w:b/>
          <w:i/>
          <w:color w:val="002060"/>
        </w:rPr>
        <w:t>Warsztaty wielkanocne</w:t>
      </w:r>
      <w:r>
        <w:rPr>
          <w:color w:val="002060"/>
        </w:rPr>
        <w:t xml:space="preserve"> </w:t>
      </w:r>
      <w:r>
        <w:t xml:space="preserve">– organizacja A. Pilarska  </w:t>
      </w:r>
    </w:p>
    <w:p w:rsidR="00BF7904" w:rsidRDefault="00DE2D2D">
      <w:pPr>
        <w:numPr>
          <w:ilvl w:val="0"/>
          <w:numId w:val="6"/>
        </w:numPr>
        <w:ind w:hanging="384"/>
      </w:pPr>
      <w:r>
        <w:t xml:space="preserve">Obchody </w:t>
      </w:r>
      <w:r>
        <w:rPr>
          <w:b/>
          <w:i/>
          <w:color w:val="002060"/>
        </w:rPr>
        <w:t>Konstytucji 3 Maja</w:t>
      </w:r>
      <w:r>
        <w:rPr>
          <w:color w:val="002060"/>
        </w:rPr>
        <w:t xml:space="preserve"> </w:t>
      </w:r>
      <w:r>
        <w:t xml:space="preserve">– A. Pilarska /organizacja, dokumentacja, plakaty/  </w:t>
      </w:r>
    </w:p>
    <w:p w:rsidR="00BF7904" w:rsidRDefault="00DE2D2D">
      <w:pPr>
        <w:numPr>
          <w:ilvl w:val="0"/>
          <w:numId w:val="6"/>
        </w:numPr>
        <w:ind w:hanging="384"/>
      </w:pPr>
      <w:r>
        <w:rPr>
          <w:b/>
          <w:i/>
          <w:color w:val="002060"/>
        </w:rPr>
        <w:t>Nagranie filmu z D. Olbrychskim</w:t>
      </w:r>
      <w:r>
        <w:rPr>
          <w:color w:val="002060"/>
        </w:rPr>
        <w:t xml:space="preserve"> </w:t>
      </w:r>
      <w:r>
        <w:t xml:space="preserve">– dokumentacja zamknięcia ulic M. </w:t>
      </w:r>
      <w:proofErr w:type="spellStart"/>
      <w:r>
        <w:t>Skwisz</w:t>
      </w:r>
      <w:proofErr w:type="spellEnd"/>
      <w:r>
        <w:t xml:space="preserve"> </w:t>
      </w:r>
    </w:p>
    <w:p w:rsidR="00BF7904" w:rsidRDefault="00DE2D2D">
      <w:pPr>
        <w:numPr>
          <w:ilvl w:val="0"/>
          <w:numId w:val="6"/>
        </w:numPr>
        <w:spacing w:line="259" w:lineRule="auto"/>
        <w:ind w:hanging="384"/>
      </w:pPr>
      <w:r>
        <w:rPr>
          <w:b/>
          <w:i/>
          <w:color w:val="002060"/>
        </w:rPr>
        <w:t>Europejska Noc Muzeów</w:t>
      </w:r>
      <w:r>
        <w:rPr>
          <w:color w:val="002060"/>
        </w:rPr>
        <w:t xml:space="preserve"> </w:t>
      </w:r>
      <w:r>
        <w:t xml:space="preserve">– A. Pilarska </w:t>
      </w:r>
    </w:p>
    <w:p w:rsidR="00BF7904" w:rsidRDefault="00DE2D2D">
      <w:pPr>
        <w:numPr>
          <w:ilvl w:val="0"/>
          <w:numId w:val="6"/>
        </w:numPr>
        <w:ind w:hanging="384"/>
      </w:pPr>
      <w:r>
        <w:rPr>
          <w:b/>
          <w:i/>
          <w:color w:val="002060"/>
        </w:rPr>
        <w:t>100-lecie ZHP</w:t>
      </w:r>
      <w:r>
        <w:rPr>
          <w:color w:val="002060"/>
        </w:rPr>
        <w:t xml:space="preserve"> </w:t>
      </w:r>
      <w:r>
        <w:t xml:space="preserve">– kurator A. Pilarska </w:t>
      </w:r>
    </w:p>
    <w:p w:rsidR="00BF7904" w:rsidRDefault="00DE2D2D">
      <w:pPr>
        <w:numPr>
          <w:ilvl w:val="0"/>
          <w:numId w:val="6"/>
        </w:numPr>
        <w:ind w:hanging="384"/>
      </w:pPr>
      <w:r>
        <w:rPr>
          <w:b/>
          <w:i/>
          <w:color w:val="002060"/>
        </w:rPr>
        <w:t>XXIII Jarmark św. Wita –</w:t>
      </w:r>
      <w:r>
        <w:rPr>
          <w:color w:val="002060"/>
        </w:rPr>
        <w:t xml:space="preserve"> </w:t>
      </w:r>
      <w:r>
        <w:t>organizacja, dokumentacja, plakaty, banery, zaplecze, kupony konkursowe, regulaminy</w:t>
      </w:r>
      <w:r>
        <w:t xml:space="preserve"> – A. Pilarska  </w:t>
      </w:r>
    </w:p>
    <w:p w:rsidR="00BF7904" w:rsidRDefault="00DE2D2D">
      <w:pPr>
        <w:numPr>
          <w:ilvl w:val="0"/>
          <w:numId w:val="6"/>
        </w:numPr>
        <w:spacing w:line="259" w:lineRule="auto"/>
        <w:ind w:hanging="384"/>
      </w:pPr>
      <w:r>
        <w:rPr>
          <w:b/>
          <w:i/>
          <w:color w:val="002060"/>
        </w:rPr>
        <w:t>100-lecie elektryfikacji oraz 35-lecie SEP Oddział Rogoźno</w:t>
      </w:r>
      <w:r>
        <w:rPr>
          <w:color w:val="002060"/>
        </w:rPr>
        <w:t xml:space="preserve"> </w:t>
      </w:r>
      <w:r>
        <w:t xml:space="preserve">– komisarz Angelika Pilarska  </w:t>
      </w:r>
    </w:p>
    <w:p w:rsidR="00BF7904" w:rsidRDefault="00DE2D2D">
      <w:pPr>
        <w:numPr>
          <w:ilvl w:val="0"/>
          <w:numId w:val="6"/>
        </w:numPr>
        <w:ind w:hanging="384"/>
      </w:pPr>
      <w:r>
        <w:rPr>
          <w:b/>
          <w:i/>
          <w:color w:val="002060"/>
        </w:rPr>
        <w:t>Obchody Święta Niepodległości</w:t>
      </w:r>
      <w:r>
        <w:rPr>
          <w:color w:val="002060"/>
        </w:rPr>
        <w:t xml:space="preserve"> </w:t>
      </w:r>
      <w:r>
        <w:t xml:space="preserve">– plakaty, program obchodów, dokumentacja zamknięcia ulic </w:t>
      </w:r>
    </w:p>
    <w:p w:rsidR="00BF7904" w:rsidRDefault="00DE2D2D">
      <w:pPr>
        <w:ind w:left="-5"/>
      </w:pPr>
      <w:r>
        <w:t>/przemarszu/, zakupy artykułów spożywczych i ozdób – Angelik</w:t>
      </w:r>
      <w:r>
        <w:t xml:space="preserve">a Pilarska  </w:t>
      </w:r>
    </w:p>
    <w:p w:rsidR="00BF7904" w:rsidRDefault="00DE2D2D">
      <w:pPr>
        <w:numPr>
          <w:ilvl w:val="0"/>
          <w:numId w:val="6"/>
        </w:numPr>
        <w:spacing w:line="259" w:lineRule="auto"/>
        <w:ind w:hanging="384"/>
      </w:pPr>
      <w:r>
        <w:t xml:space="preserve">Wystawa </w:t>
      </w:r>
      <w:r>
        <w:rPr>
          <w:b/>
          <w:i/>
          <w:color w:val="002060"/>
        </w:rPr>
        <w:t>40 lat obrączkowania ptaków w okolicach Rogoźna</w:t>
      </w:r>
      <w:r>
        <w:rPr>
          <w:color w:val="002060"/>
        </w:rPr>
        <w:t xml:space="preserve"> </w:t>
      </w:r>
      <w:r>
        <w:t xml:space="preserve">– kurator Jerzy Dąbrowski  </w:t>
      </w:r>
    </w:p>
    <w:p w:rsidR="00BF7904" w:rsidRDefault="00DE2D2D">
      <w:pPr>
        <w:numPr>
          <w:ilvl w:val="0"/>
          <w:numId w:val="6"/>
        </w:numPr>
        <w:ind w:hanging="384"/>
      </w:pPr>
      <w:r>
        <w:rPr>
          <w:b/>
          <w:i/>
          <w:color w:val="002060"/>
        </w:rPr>
        <w:t>Warsztaty bożonarodzeniowe</w:t>
      </w:r>
      <w:r>
        <w:rPr>
          <w:color w:val="002060"/>
        </w:rPr>
        <w:t xml:space="preserve"> </w:t>
      </w:r>
      <w:r>
        <w:t xml:space="preserve">– organizacja Angelika Pilarska  </w:t>
      </w:r>
    </w:p>
    <w:p w:rsidR="00BF7904" w:rsidRDefault="00DE2D2D">
      <w:pPr>
        <w:numPr>
          <w:ilvl w:val="0"/>
          <w:numId w:val="6"/>
        </w:numPr>
        <w:spacing w:line="259" w:lineRule="auto"/>
        <w:ind w:hanging="384"/>
      </w:pPr>
      <w:r>
        <w:t xml:space="preserve">Obchody </w:t>
      </w:r>
      <w:r>
        <w:rPr>
          <w:b/>
          <w:i/>
          <w:color w:val="002060"/>
        </w:rPr>
        <w:t>101. Rocznicy wybuchu Powstania Wielkopolskiego 1918/1919</w:t>
      </w:r>
      <w:r>
        <w:rPr>
          <w:color w:val="002060"/>
        </w:rPr>
        <w:t xml:space="preserve"> </w:t>
      </w:r>
      <w:r>
        <w:t xml:space="preserve">– Angelika Pilarska  </w:t>
      </w:r>
    </w:p>
    <w:p w:rsidR="00BF7904" w:rsidRDefault="00DE2D2D">
      <w:pPr>
        <w:spacing w:line="259" w:lineRule="auto"/>
        <w:ind w:left="0" w:firstLine="0"/>
        <w:jc w:val="left"/>
      </w:pPr>
      <w:r>
        <w:t xml:space="preserve"> </w:t>
      </w:r>
    </w:p>
    <w:p w:rsidR="00BF7904" w:rsidRDefault="00DE2D2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BF7904" w:rsidRDefault="00DE2D2D">
      <w:pPr>
        <w:spacing w:line="259" w:lineRule="auto"/>
        <w:ind w:left="-5"/>
        <w:jc w:val="left"/>
      </w:pPr>
      <w:r>
        <w:rPr>
          <w:b/>
        </w:rPr>
        <w:t xml:space="preserve">Praca </w:t>
      </w:r>
      <w:r>
        <w:rPr>
          <w:b/>
        </w:rPr>
        <w:t xml:space="preserve">w terenie; pozostała działalność </w:t>
      </w:r>
    </w:p>
    <w:p w:rsidR="00BF7904" w:rsidRDefault="00DE2D2D">
      <w:pPr>
        <w:pStyle w:val="Nagwek1"/>
        <w:ind w:right="9"/>
        <w:jc w:val="center"/>
      </w:pPr>
      <w:r>
        <w:rPr>
          <w:i w:val="0"/>
          <w:color w:val="FF0000"/>
        </w:rPr>
        <w:t xml:space="preserve">DZIAŁ HISTORYCZNY A. Pilarska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>Wykład – spotkanie sekcji regionalnej Wągrowieckiego Uniwersytetu Trzeciego Wieku „Wojciecha Dutkiewicz - powstaniec wielkopolski, działaczka TON, propagatorka lokalnej historii oraz jej zwią</w:t>
      </w:r>
      <w:r>
        <w:t xml:space="preserve">zki z </w:t>
      </w:r>
      <w:proofErr w:type="spellStart"/>
      <w:r>
        <w:t>rogozińskim</w:t>
      </w:r>
      <w:proofErr w:type="spellEnd"/>
      <w:r>
        <w:t xml:space="preserve"> muzeum” </w:t>
      </w:r>
    </w:p>
    <w:p w:rsidR="00BF7904" w:rsidRDefault="00DE2D2D">
      <w:pPr>
        <w:numPr>
          <w:ilvl w:val="0"/>
          <w:numId w:val="7"/>
        </w:numPr>
        <w:spacing w:after="32"/>
        <w:ind w:hanging="240"/>
      </w:pPr>
      <w:r>
        <w:lastRenderedPageBreak/>
        <w:t xml:space="preserve">Przygotowanie ferii zimowych dla dzieci w Muzeum; zaplecze /zajęcia/, filmy, konkursy </w:t>
      </w:r>
    </w:p>
    <w:p w:rsidR="00BF7904" w:rsidRDefault="00DE2D2D">
      <w:pPr>
        <w:numPr>
          <w:ilvl w:val="0"/>
          <w:numId w:val="7"/>
        </w:numPr>
        <w:spacing w:after="28"/>
        <w:ind w:hanging="240"/>
      </w:pPr>
      <w:r>
        <w:t xml:space="preserve">Pozyskanie skanów zdjęć i </w:t>
      </w:r>
      <w:r>
        <w:t xml:space="preserve">dokumentów ze zbiorów rodziny Marszałów, dotyczących ks. Czesława Cofty, ks. Kazimierza Werbla, harcerstwa </w:t>
      </w:r>
      <w:proofErr w:type="spellStart"/>
      <w:r>
        <w:t>rogozińskiego</w:t>
      </w:r>
      <w:proofErr w:type="spellEnd"/>
      <w:r>
        <w:t xml:space="preserve">. Poszerzono teczki biograficzne i źródłowe dotyczące w/w tematów oraz harcerstwa </w:t>
      </w:r>
      <w:proofErr w:type="spellStart"/>
      <w:r>
        <w:t>rogozińskiego</w:t>
      </w:r>
      <w:proofErr w:type="spellEnd"/>
      <w:r>
        <w:t>. Wykonano skany oraz kserokopie dokument</w:t>
      </w:r>
      <w:r>
        <w:t>ów dot. harcerstwa okresu międzywojennego,  Szarych Szeregów, biogramów, dokumentów harcerzy okresu II wojny światowej oraz innych. Materiały te posłużyły do poszerzenia teczek biograficznych i źródłowych. Poszczególne materiały służyć będą do uzupełnienia</w:t>
      </w:r>
      <w:r>
        <w:t xml:space="preserve"> publikacji dot. martyrologium mieszkańców gminy Rogoźno /patrz punkt 5/.  </w:t>
      </w:r>
    </w:p>
    <w:p w:rsidR="00BF7904" w:rsidRDefault="00DE2D2D">
      <w:pPr>
        <w:numPr>
          <w:ilvl w:val="0"/>
          <w:numId w:val="7"/>
        </w:numPr>
        <w:ind w:hanging="240"/>
      </w:pPr>
      <w:r>
        <w:t>Po kontroli Konserwatora Zabytków z Poznania zalecono zabezpieczenie zgodnie z przepisami zabytków znajdujących się w zbiorach muzeum. Ze względu na brak etatu archeologa w placówc</w:t>
      </w:r>
      <w:r>
        <w:t>e zatrudniono na zlecenie archeologa pracującego wcześniej w Muzeum Archeologicznym w Poznaniu w celu sporządzenia dokumentacji ewidencyjno-katalogowej w oparciu o źródła pozyskane  z Pracowni REFUGIUM. Wykonano karty ewidencyjnych materiałów archeologiczn</w:t>
      </w:r>
      <w:r>
        <w:t xml:space="preserve">ych ze zbiorów muzeum - ponad 600 kart. Karty wykonała we współpracy z A. Pilarską archeolog B. </w:t>
      </w:r>
      <w:proofErr w:type="spellStart"/>
      <w:r>
        <w:t>Kirschke</w:t>
      </w:r>
      <w:proofErr w:type="spellEnd"/>
      <w:r>
        <w:t xml:space="preserve"> /umowa zlecenie/. Ponadto zabezpieczono specjalnie wykonane szafy. 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>Pozyskanie materiałów dotyczących martyrologium mieszkańców Rogoźna i okolic: Wale</w:t>
      </w:r>
      <w:r>
        <w:t xml:space="preserve">nty Stepczyński /sołtys z Tarnowa/- sporządzenie biogramu na podstawie dokumentów IPN oraz relacji świadków, poszerzenie materiałów dot. Szarych Szeregów, Stanisława </w:t>
      </w:r>
      <w:proofErr w:type="spellStart"/>
      <w:r>
        <w:t>Konieczyńskiego</w:t>
      </w:r>
      <w:proofErr w:type="spellEnd"/>
      <w:r>
        <w:t xml:space="preserve">, Stanisława Koniecznego oraz innych harcerzy –Sz. Sz. i AK do publikacji. </w:t>
      </w:r>
      <w:r>
        <w:t xml:space="preserve">Przygotowano teczki źródłowe   z biogramami ofiar terroru hitlerowskiego /kserokopie/ z różnych źródeł /scalone/ oraz przygotowano kolejne kserokopie na potrzeby publikacji /dla L. </w:t>
      </w:r>
      <w:proofErr w:type="spellStart"/>
      <w:r>
        <w:t>Bełch</w:t>
      </w:r>
      <w:proofErr w:type="spellEnd"/>
      <w:r>
        <w:t xml:space="preserve">, w celu opracowania/.   </w:t>
      </w:r>
    </w:p>
    <w:p w:rsidR="00BF7904" w:rsidRDefault="00DE2D2D">
      <w:pPr>
        <w:numPr>
          <w:ilvl w:val="0"/>
          <w:numId w:val="7"/>
        </w:numPr>
        <w:spacing w:after="28"/>
        <w:ind w:hanging="240"/>
      </w:pPr>
      <w:r>
        <w:t>Przygotowanie plakatów dot. poszukiwań rodzi</w:t>
      </w:r>
      <w:r>
        <w:t xml:space="preserve">n ofiar II wojny  światowej oraz ulotek /szt. 500; druk, pocięcie/. 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 xml:space="preserve">Kwerenda w USC dotyczące aktów zgonu i okoliczności śmierci mieszkańców Rogoźna  i okolic w okresie II wojny światowej; dalej historii szkoły w Pruścach. </w:t>
      </w:r>
    </w:p>
    <w:p w:rsidR="00BF7904" w:rsidRDefault="00DE2D2D">
      <w:pPr>
        <w:spacing w:after="27"/>
        <w:ind w:left="-5"/>
      </w:pPr>
      <w:r>
        <w:t xml:space="preserve">Przygotowanie materiałów do książki dot. martyrologium mieszkańców Gminy Rogoźno w okresie II wojny światowej.   </w:t>
      </w:r>
    </w:p>
    <w:p w:rsidR="00BF7904" w:rsidRDefault="00DE2D2D">
      <w:pPr>
        <w:numPr>
          <w:ilvl w:val="0"/>
          <w:numId w:val="7"/>
        </w:numPr>
        <w:spacing w:after="29"/>
        <w:ind w:hanging="240"/>
      </w:pPr>
      <w:r>
        <w:t xml:space="preserve">Kwerendy dot. rodzin: Wilhelmów, </w:t>
      </w:r>
      <w:proofErr w:type="spellStart"/>
      <w:r>
        <w:t>Tannchen</w:t>
      </w:r>
      <w:proofErr w:type="spellEnd"/>
      <w:r>
        <w:t xml:space="preserve">, dalej dot. Powstania Wielkopolskiego na terenie Wolsztyna i Czarnkowa 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>Przygotowanie bazy danych o</w:t>
      </w:r>
      <w:r>
        <w:t xml:space="preserve">fiar II wojny światowej. Zeskanowano zawartości teczek biograficznych ponad 60 ofiar /A. Pilarska, V. Jurga/.  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 xml:space="preserve">Przygotowanie merytoryczne wystawy kuratorskiej </w:t>
      </w:r>
      <w:r>
        <w:rPr>
          <w:b/>
          <w:i/>
          <w:color w:val="FF0000"/>
          <w:u w:val="single" w:color="FF0000"/>
        </w:rPr>
        <w:t>100-lecie ZHP</w:t>
      </w:r>
      <w:r>
        <w:t xml:space="preserve">. Pozyskanie licznych skanów zdjęć, dyplomów i dokumentów </w:t>
      </w:r>
    </w:p>
    <w:p w:rsidR="00BF7904" w:rsidRDefault="00DE2D2D">
      <w:pPr>
        <w:numPr>
          <w:ilvl w:val="0"/>
          <w:numId w:val="7"/>
        </w:numPr>
        <w:spacing w:after="29"/>
        <w:ind w:hanging="240"/>
      </w:pPr>
      <w:r>
        <w:t>Przygotowania do inwent</w:t>
      </w:r>
      <w:r>
        <w:t xml:space="preserve">ury Działu Historycznego /wystawa historyczna i zbiory sygnowane/ - ponad 8 tys. eksponatów. Weryfikacja, dalej kasacja i sprawdzenie księgi wyposażenia placówki muzealnej na potrzeby inwentury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>Monitowanie spraw dotyczących renowacji mebli na nową wystawę</w:t>
      </w:r>
      <w:r>
        <w:t xml:space="preserve"> etnograficzną oraz przygotowanie materiałów do wizualizacji /Rogoźno na starej pocztówce – obróbka komputerowa wybranych pocztówek, oczyszczanie/. w roku 2018 sporządzono kosztorys /wycena/ renowacji mebli, przygotowania multimediów, zabudowy ścian. 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>Org</w:t>
      </w:r>
      <w:r>
        <w:t xml:space="preserve">anizacja uroczystości </w:t>
      </w:r>
      <w:r>
        <w:rPr>
          <w:b/>
          <w:i/>
          <w:color w:val="FF0000"/>
          <w:u w:val="single" w:color="FF0000"/>
        </w:rPr>
        <w:t>Święta Konstytucji 3 Maja</w:t>
      </w:r>
      <w:r>
        <w:t xml:space="preserve">: pełna dokumentacja jako imprezy niemasowej wraz z dostarczeniem /wysłaniem/, przygotowanie konkursu na najlepszy strój </w:t>
      </w:r>
      <w:r>
        <w:lastRenderedPageBreak/>
        <w:t xml:space="preserve">„Kazimierz Nestor Sapieha” /regulaminy, opracowanie graficzne + wydruk podziękowań oraz </w:t>
      </w:r>
      <w:r>
        <w:t xml:space="preserve">dyplomów/, opracowanie graficzne oraz wydruk plakatów  </w:t>
      </w:r>
    </w:p>
    <w:p w:rsidR="00BF7904" w:rsidRDefault="00DE2D2D">
      <w:pPr>
        <w:numPr>
          <w:ilvl w:val="0"/>
          <w:numId w:val="7"/>
        </w:numPr>
        <w:spacing w:after="27"/>
        <w:ind w:hanging="240"/>
      </w:pPr>
      <w:r>
        <w:t xml:space="preserve">Przygotowanie </w:t>
      </w:r>
      <w:r>
        <w:rPr>
          <w:b/>
          <w:i/>
          <w:color w:val="FF0000"/>
          <w:u w:val="single" w:color="FF0000"/>
        </w:rPr>
        <w:t>XXIII Jarmarku św. Wita</w:t>
      </w:r>
      <w:r>
        <w:t>: organizacja imprezy, dokumentacja na imprezę niemasową – Starostwo Powiatowe, Komenda Powiatowa Policji w Obornikach, Zarząd Dróg Powiatowych, ZOZ, Straż Miejska</w:t>
      </w:r>
      <w:r>
        <w:t xml:space="preserve">, ZUK Siwiński, Burmistrz Rogoźna, Komisariat Policji w Rogoźnie, PSP Oborniki. Przygotowanie dodatkowej dokumentacji dotyczącej </w:t>
      </w:r>
      <w:r>
        <w:rPr>
          <w:b/>
          <w:u w:val="single" w:color="000000"/>
        </w:rPr>
        <w:t>Planu zmiany</w:t>
      </w:r>
      <w:r>
        <w:rPr>
          <w:b/>
        </w:rPr>
        <w:t xml:space="preserve"> </w:t>
      </w:r>
      <w:r>
        <w:rPr>
          <w:b/>
          <w:u w:val="single" w:color="000000"/>
        </w:rPr>
        <w:t>organizacji ruchu</w:t>
      </w:r>
      <w:r>
        <w:t xml:space="preserve"> do Starostwa Powiatowego, Zarządu Dróg Powiatowych oraz Komendy Powiatowej Policji w celu wydani</w:t>
      </w:r>
      <w:r>
        <w:t xml:space="preserve">a opinii oraz zatwierdzenia.   </w:t>
      </w:r>
    </w:p>
    <w:p w:rsidR="00BF7904" w:rsidRDefault="00DE2D2D">
      <w:pPr>
        <w:spacing w:after="28"/>
        <w:ind w:left="-15" w:firstLine="708"/>
      </w:pPr>
      <w:r>
        <w:t>Poszukiwania oraz uzgodnienia /umowy, FV, rachunki/ z zespołami występującymi na Jarmarku. Przygotowanie zaplecza technicznego, tj. scena, ochrona, sanitariusze, elektryka, barierki ochronne, stoiska handlowe, zupa św. Wita,</w:t>
      </w:r>
      <w:r>
        <w:t xml:space="preserve"> etc. </w:t>
      </w:r>
    </w:p>
    <w:p w:rsidR="00BF7904" w:rsidRDefault="00DE2D2D">
      <w:pPr>
        <w:spacing w:after="27"/>
        <w:ind w:left="-15" w:firstLine="708"/>
      </w:pPr>
      <w:r>
        <w:t xml:space="preserve"> Na Jarmark przygotowano cykliczny konkurs muzealny /graficznie wykonane kupony konkursowe z pytaniami, wydruk, numeracja, pocięcie oraz zakup nagród, regulamin konkursu, etc./. </w:t>
      </w:r>
    </w:p>
    <w:p w:rsidR="00BF7904" w:rsidRDefault="00DE2D2D">
      <w:pPr>
        <w:spacing w:after="28"/>
        <w:ind w:left="-15" w:firstLine="708"/>
      </w:pPr>
      <w:r>
        <w:t xml:space="preserve">Plakaty, banery, zaproszenia – grafika, projekt oraz montaż /zespoły </w:t>
      </w:r>
      <w:r>
        <w:rPr>
          <w:i/>
        </w:rPr>
        <w:t>T</w:t>
      </w:r>
      <w:r>
        <w:rPr>
          <w:i/>
        </w:rPr>
        <w:t xml:space="preserve">he </w:t>
      </w:r>
      <w:proofErr w:type="spellStart"/>
      <w:r>
        <w:rPr>
          <w:i/>
        </w:rPr>
        <w:t>Roadhouse</w:t>
      </w:r>
      <w:proofErr w:type="spellEnd"/>
      <w:r>
        <w:rPr>
          <w:i/>
        </w:rPr>
        <w:t>, Good Staff, White Garden,</w:t>
      </w:r>
      <w:r>
        <w:t xml:space="preserve"> </w:t>
      </w:r>
      <w:r>
        <w:rPr>
          <w:i/>
        </w:rPr>
        <w:t xml:space="preserve">Grupa Rekonstrukcyjna Wojów z Wałcza, </w:t>
      </w:r>
      <w:r>
        <w:t xml:space="preserve">banery wielkoformatowe na budynek Muzeum oraz Bibliotekę Publiczną, baner z programem Jarmarku /wielkoformatowy/.  </w:t>
      </w:r>
    </w:p>
    <w:p w:rsidR="00BF7904" w:rsidRDefault="00DE2D2D">
      <w:pPr>
        <w:spacing w:after="27"/>
        <w:ind w:left="-15" w:firstLine="708"/>
      </w:pPr>
      <w:r>
        <w:t>Zakupy spożywcze /poczęstunki/ dla zespołów występujących na J</w:t>
      </w:r>
      <w:r>
        <w:t xml:space="preserve">armarku oraz przygotowanie zaplecza.  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 xml:space="preserve">Przygotowanie materiałów oraz pomoc w montażu wystawy czasowej w bibliotece dotyczącej </w:t>
      </w:r>
      <w:r>
        <w:rPr>
          <w:b/>
          <w:i/>
          <w:color w:val="FF0000"/>
          <w:u w:val="single" w:color="FF0000"/>
        </w:rPr>
        <w:t xml:space="preserve">Tajnego Nauczania </w:t>
      </w:r>
      <w:r>
        <w:t xml:space="preserve">oraz projekt i wydruk zaproszeń.  </w:t>
      </w:r>
    </w:p>
    <w:p w:rsidR="00BF7904" w:rsidRDefault="00DE2D2D">
      <w:pPr>
        <w:numPr>
          <w:ilvl w:val="0"/>
          <w:numId w:val="8"/>
        </w:numPr>
        <w:spacing w:after="32"/>
        <w:ind w:hanging="374"/>
      </w:pPr>
      <w:r>
        <w:t xml:space="preserve">Oprowadzanie grup i lekcje historyczne  </w:t>
      </w:r>
    </w:p>
    <w:p w:rsidR="00BF7904" w:rsidRDefault="00DE2D2D">
      <w:pPr>
        <w:numPr>
          <w:ilvl w:val="0"/>
          <w:numId w:val="8"/>
        </w:numPr>
        <w:spacing w:after="35"/>
        <w:ind w:hanging="374"/>
      </w:pPr>
      <w:r>
        <w:t xml:space="preserve">Przygotowanie wystawy </w:t>
      </w:r>
      <w:r>
        <w:rPr>
          <w:b/>
          <w:i/>
          <w:color w:val="FF0000"/>
          <w:u w:val="single" w:color="FF0000"/>
        </w:rPr>
        <w:t>Rysunki autorskie</w:t>
      </w:r>
      <w:r>
        <w:t xml:space="preserve"> w Bibliotece Publicznej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 xml:space="preserve">Pomoc merytoryczna przy publikacji Kamila </w:t>
      </w:r>
      <w:proofErr w:type="spellStart"/>
      <w:r>
        <w:t>Walensiaka</w:t>
      </w:r>
      <w:proofErr w:type="spellEnd"/>
      <w:r>
        <w:t xml:space="preserve"> </w:t>
      </w:r>
      <w:r>
        <w:rPr>
          <w:b/>
          <w:i/>
          <w:color w:val="FF0000"/>
          <w:u w:val="single" w:color="FF0000"/>
        </w:rPr>
        <w:t xml:space="preserve">Motorowodne Rogoźno </w:t>
      </w:r>
      <w:r>
        <w:t xml:space="preserve">– spotkanie autorskie zaplanowano na 12 października 2019 r. w siedzibie Muzeum. Wystosowano pismo do Burmistrza Rogoźna Romana </w:t>
      </w:r>
      <w:proofErr w:type="spellStart"/>
      <w:r>
        <w:t>Szuberskiego</w:t>
      </w:r>
      <w:proofErr w:type="spellEnd"/>
      <w:r>
        <w:t xml:space="preserve"> dot. dofinansowania publikacji w wysokości 6000 zł. Dotacja ta zostanie przeznaczona na druk publikacji /część nakładu/. Na stoisko muzealne zostanie przekazane 40 egzemplarzy.  </w:t>
      </w:r>
    </w:p>
    <w:p w:rsidR="00BF7904" w:rsidRDefault="00DE2D2D">
      <w:pPr>
        <w:numPr>
          <w:ilvl w:val="0"/>
          <w:numId w:val="8"/>
        </w:numPr>
        <w:spacing w:after="29"/>
        <w:ind w:hanging="374"/>
      </w:pPr>
      <w:r>
        <w:t>Przygotowanie protokołów kasacji z wyposażenia Muzeum /przygotowania do inwe</w:t>
      </w:r>
      <w:r>
        <w:t xml:space="preserve">ntury na wrzesień 2019 r./. 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 xml:space="preserve">Przygotowanie materiałów dotyczących Obornickiego Batalionu Obrony Narodowej na potrzeby wystawy do Sochaczewa. 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>Poszukiwania informacji /kwerenda/ dotyczących wsi Boruchowo k/Ryczywołu – historia miejscowości /fotografie, na</w:t>
      </w:r>
      <w:r>
        <w:t xml:space="preserve">jstarsze mapy, dane źródłowe/ </w:t>
      </w:r>
    </w:p>
    <w:p w:rsidR="00BF7904" w:rsidRDefault="00DE2D2D">
      <w:pPr>
        <w:numPr>
          <w:ilvl w:val="0"/>
          <w:numId w:val="8"/>
        </w:numPr>
        <w:spacing w:after="36"/>
        <w:ind w:hanging="374"/>
      </w:pPr>
      <w:r>
        <w:t xml:space="preserve">Digitalizacja Ksiąg Ewidencyjnych Mieszkańców Rogoźna w programie Excel /V. Jurga/.  </w:t>
      </w:r>
    </w:p>
    <w:p w:rsidR="00BF7904" w:rsidRDefault="00DE2D2D">
      <w:pPr>
        <w:numPr>
          <w:ilvl w:val="0"/>
          <w:numId w:val="8"/>
        </w:numPr>
        <w:spacing w:after="31"/>
        <w:ind w:hanging="374"/>
      </w:pPr>
      <w:r>
        <w:t xml:space="preserve">Organizacja uroczystości </w:t>
      </w:r>
      <w:r>
        <w:rPr>
          <w:b/>
          <w:i/>
          <w:color w:val="FF0000"/>
          <w:u w:val="single" w:color="FF0000"/>
        </w:rPr>
        <w:t>Święta Niepodległości</w:t>
      </w:r>
      <w:r>
        <w:t>: pełna dokumentacja /</w:t>
      </w:r>
      <w:r>
        <w:rPr>
          <w:sz w:val="22"/>
        </w:rPr>
        <w:t>do OSP, Straży Miejskiej, Komisariatu policji w Rogoźnie, ZOZ Oborniki,</w:t>
      </w:r>
      <w:r>
        <w:rPr>
          <w:sz w:val="22"/>
        </w:rPr>
        <w:t xml:space="preserve"> Komenda Policji w Obornikach, PSP Oborniki, Komendy Wojewódzkiej Policji w Poznaniu, Zarządu Dróg Wojewódzkich w Poznaniu, Starostwa Oborniki</w:t>
      </w:r>
      <w:r>
        <w:t>/ jako imprezy nie-masowej wraz z dostarczeniem /wysłaniem/, przygotowanie programu, historii święta Niepodległośc</w:t>
      </w:r>
      <w:r>
        <w:t xml:space="preserve">i /odczyt/,  opracowanie graficzne oraz wydruk plakatów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 xml:space="preserve">Współpraca z Fundacją </w:t>
      </w:r>
      <w:r>
        <w:rPr>
          <w:i/>
        </w:rPr>
        <w:t>Nasze Podwórko</w:t>
      </w:r>
      <w:r>
        <w:t xml:space="preserve"> dot. warsztatów interaktywnych w Muzeum – malowanie skrzyni oraz malowanie poduszek; przygotowanie stanowisk, list uczestników </w:t>
      </w:r>
    </w:p>
    <w:p w:rsidR="00BF7904" w:rsidRDefault="00DE2D2D">
      <w:pPr>
        <w:numPr>
          <w:ilvl w:val="0"/>
          <w:numId w:val="8"/>
        </w:numPr>
        <w:spacing w:after="28"/>
        <w:ind w:hanging="374"/>
      </w:pPr>
      <w:r>
        <w:lastRenderedPageBreak/>
        <w:t>Przygotowanie materiałów oraz pomo</w:t>
      </w:r>
      <w:r>
        <w:t xml:space="preserve">c w montażu wystawy czasowej w bibliotece dotyczącej </w:t>
      </w:r>
      <w:r>
        <w:rPr>
          <w:b/>
          <w:i/>
          <w:color w:val="FF0000"/>
        </w:rPr>
        <w:t xml:space="preserve">Tajnego Nauczania </w:t>
      </w:r>
    </w:p>
    <w:p w:rsidR="00BF7904" w:rsidRDefault="00DE2D2D">
      <w:pPr>
        <w:numPr>
          <w:ilvl w:val="0"/>
          <w:numId w:val="8"/>
        </w:numPr>
        <w:spacing w:after="33"/>
        <w:ind w:hanging="374"/>
      </w:pPr>
      <w:r>
        <w:t>Przygotowanie pocztówek do kalendarza /</w:t>
      </w:r>
      <w:r>
        <w:rPr>
          <w:i/>
        </w:rPr>
        <w:t>Tygodnik Obornicki</w:t>
      </w:r>
      <w:r>
        <w:t xml:space="preserve">/ 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 xml:space="preserve">Przygotowania do spotkania autorskiego z Kamilem </w:t>
      </w:r>
      <w:proofErr w:type="spellStart"/>
      <w:r>
        <w:t>Walensiakiem</w:t>
      </w:r>
      <w:proofErr w:type="spellEnd"/>
      <w:r>
        <w:t xml:space="preserve">, autorem książki </w:t>
      </w:r>
      <w:r>
        <w:rPr>
          <w:b/>
          <w:i/>
        </w:rPr>
        <w:t>Motorowodne Rogoźno</w:t>
      </w:r>
      <w:r>
        <w:t xml:space="preserve">. </w:t>
      </w:r>
      <w:proofErr w:type="spellStart"/>
      <w:r>
        <w:t>Pozysk</w:t>
      </w:r>
      <w:proofErr w:type="spellEnd"/>
      <w:r>
        <w:t xml:space="preserve"> dotacji w </w:t>
      </w:r>
      <w:r>
        <w:t xml:space="preserve">wysokości 6 tys. zł; przygotowanie </w:t>
      </w:r>
      <w:proofErr w:type="spellStart"/>
      <w:r>
        <w:t>baneru</w:t>
      </w:r>
      <w:proofErr w:type="spellEnd"/>
      <w:r>
        <w:t xml:space="preserve"> wielkoformatowego, zaproszenia, banery 70 x 100 na aranżację sali; przygotowanie sali czasowej do spotkania /w tym demontaż ekspozycji „35-lecie SEP w Rogoźnie oraz ponowny montaż/; projekt certyfikatu do książki /</w:t>
      </w:r>
      <w:r>
        <w:t xml:space="preserve">znaczek/ </w:t>
      </w:r>
    </w:p>
    <w:p w:rsidR="00BF7904" w:rsidRDefault="00DE2D2D">
      <w:pPr>
        <w:numPr>
          <w:ilvl w:val="0"/>
          <w:numId w:val="8"/>
        </w:numPr>
        <w:spacing w:after="32"/>
        <w:ind w:hanging="374"/>
      </w:pPr>
      <w:r>
        <w:t xml:space="preserve">Pomoc przy dożynkach – strojenie sceny /z Barbarą Kaniewską/ 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 xml:space="preserve">Przygotowanie wystawy dot. Leona Cybulskiego pseud. „Znicz” + </w:t>
      </w:r>
      <w:proofErr w:type="spellStart"/>
      <w:r>
        <w:t>baneru</w:t>
      </w:r>
      <w:proofErr w:type="spellEnd"/>
      <w:r>
        <w:t xml:space="preserve"> na  odsłonięcie pamiątkowego kamienia  </w:t>
      </w:r>
    </w:p>
    <w:p w:rsidR="00BF7904" w:rsidRDefault="00DE2D2D">
      <w:pPr>
        <w:numPr>
          <w:ilvl w:val="0"/>
          <w:numId w:val="8"/>
        </w:numPr>
        <w:spacing w:after="27"/>
        <w:ind w:hanging="374"/>
      </w:pPr>
      <w:r>
        <w:t>Przygotowanie planu działalności muzeum na rok 2020 oraz planu finansowego</w:t>
      </w:r>
      <w:r>
        <w:t xml:space="preserve">; opisy faktur, rachunków  </w:t>
      </w:r>
    </w:p>
    <w:p w:rsidR="00BF7904" w:rsidRDefault="00DE2D2D">
      <w:pPr>
        <w:numPr>
          <w:ilvl w:val="0"/>
          <w:numId w:val="8"/>
        </w:numPr>
        <w:spacing w:after="35"/>
        <w:ind w:hanging="374"/>
      </w:pPr>
      <w:r>
        <w:t xml:space="preserve">Prowadzenie administracji budynku muzeum   </w:t>
      </w:r>
    </w:p>
    <w:p w:rsidR="00BF7904" w:rsidRDefault="00DE2D2D">
      <w:pPr>
        <w:numPr>
          <w:ilvl w:val="0"/>
          <w:numId w:val="8"/>
        </w:numPr>
        <w:spacing w:after="32"/>
        <w:ind w:hanging="374"/>
      </w:pPr>
      <w:r>
        <w:t xml:space="preserve">Przygotowanie artykułu oraz materiałów na konferencje 3 grudnia + pokaz multimedialny </w:t>
      </w:r>
      <w:r>
        <w:rPr>
          <w:i/>
        </w:rPr>
        <w:t xml:space="preserve">100. </w:t>
      </w:r>
    </w:p>
    <w:p w:rsidR="00BF7904" w:rsidRDefault="00DE2D2D">
      <w:pPr>
        <w:spacing w:after="19" w:line="259" w:lineRule="auto"/>
        <w:ind w:left="-5"/>
        <w:jc w:val="left"/>
      </w:pPr>
      <w:r>
        <w:rPr>
          <w:i/>
        </w:rPr>
        <w:t>rocznica odzyskania niepodległości oraz powstania wielkopolskiego 1918/1919</w:t>
      </w:r>
      <w:r>
        <w:t xml:space="preserve"> </w:t>
      </w:r>
    </w:p>
    <w:p w:rsidR="00BF7904" w:rsidRDefault="00DE2D2D">
      <w:pPr>
        <w:spacing w:after="40" w:line="259" w:lineRule="auto"/>
        <w:ind w:left="0" w:firstLine="0"/>
        <w:jc w:val="left"/>
      </w:pPr>
      <w:r>
        <w:t xml:space="preserve"> </w:t>
      </w:r>
    </w:p>
    <w:p w:rsidR="00BF7904" w:rsidRDefault="00DE2D2D">
      <w:pPr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F7904" w:rsidRDefault="00DE2D2D">
      <w:pPr>
        <w:pStyle w:val="Nagwek1"/>
        <w:ind w:right="7"/>
        <w:jc w:val="center"/>
      </w:pPr>
      <w:r>
        <w:rPr>
          <w:i w:val="0"/>
          <w:color w:val="FF0000"/>
        </w:rPr>
        <w:t xml:space="preserve">DZIAŁ PRZYRODNICZY M. </w:t>
      </w:r>
      <w:proofErr w:type="spellStart"/>
      <w:r>
        <w:rPr>
          <w:i w:val="0"/>
          <w:color w:val="FF0000"/>
        </w:rPr>
        <w:t>Skwisz</w:t>
      </w:r>
      <w:proofErr w:type="spellEnd"/>
      <w:r>
        <w:rPr>
          <w:i w:val="0"/>
          <w:color w:val="FF0000"/>
        </w:rPr>
        <w:t xml:space="preserve"> </w:t>
      </w:r>
    </w:p>
    <w:p w:rsidR="00BF7904" w:rsidRDefault="00DE2D2D">
      <w:pPr>
        <w:numPr>
          <w:ilvl w:val="0"/>
          <w:numId w:val="9"/>
        </w:numPr>
        <w:ind w:hanging="329"/>
      </w:pPr>
      <w:r>
        <w:t xml:space="preserve">Przygotowano szablony masek karnawałowych na zajęcia dla dzieci podczas ferii  zimowych  w Muzeum. Pomoc w prowadzeniu zajęć na ferie /V. Jurga, W. Wojtkowiak/.  </w:t>
      </w:r>
    </w:p>
    <w:p w:rsidR="00BF7904" w:rsidRDefault="00DE2D2D">
      <w:pPr>
        <w:numPr>
          <w:ilvl w:val="0"/>
          <w:numId w:val="9"/>
        </w:numPr>
        <w:ind w:hanging="329"/>
      </w:pPr>
      <w:r>
        <w:t>Przygotowano projekt plakietki oraz plakatów na XXIV ognisko po</w:t>
      </w:r>
      <w:r>
        <w:t xml:space="preserve">d dębem  </w:t>
      </w:r>
      <w:r>
        <w:rPr>
          <w:i/>
        </w:rPr>
        <w:t>Przemysł II</w:t>
      </w:r>
      <w:r>
        <w:t xml:space="preserve">   w Marlewie. </w:t>
      </w:r>
    </w:p>
    <w:p w:rsidR="00BF7904" w:rsidRDefault="00DE2D2D">
      <w:pPr>
        <w:numPr>
          <w:ilvl w:val="0"/>
          <w:numId w:val="9"/>
        </w:numPr>
        <w:ind w:hanging="329"/>
      </w:pPr>
      <w:r>
        <w:t xml:space="preserve">Przygotowano planszę A4 ze zdjęciami z w/w ogniska w Marlewie. </w:t>
      </w:r>
    </w:p>
    <w:p w:rsidR="00BF7904" w:rsidRDefault="00DE2D2D">
      <w:pPr>
        <w:numPr>
          <w:ilvl w:val="0"/>
          <w:numId w:val="9"/>
        </w:numPr>
        <w:ind w:hanging="329"/>
      </w:pPr>
      <w:r>
        <w:t xml:space="preserve">Przygotowano meble dębowe – eksponaty działu etnograficznego do renowacji /zdjęcia przed renowacją, transport do renowacji i odbiór mebli po renowacji/. </w:t>
      </w:r>
    </w:p>
    <w:p w:rsidR="00BF7904" w:rsidRDefault="00DE2D2D">
      <w:pPr>
        <w:numPr>
          <w:ilvl w:val="0"/>
          <w:numId w:val="9"/>
        </w:numPr>
        <w:ind w:hanging="329"/>
      </w:pPr>
      <w:r>
        <w:t>Pr</w:t>
      </w:r>
      <w:r>
        <w:t xml:space="preserve">zygotowano podziękowania dla Zdzisława Hinza, przewodniczącego Oddziałowej Sekcji Emerytów i Rencistów ZNP w Rogoźnie. </w:t>
      </w:r>
    </w:p>
    <w:p w:rsidR="00BF7904" w:rsidRDefault="00DE2D2D">
      <w:pPr>
        <w:numPr>
          <w:ilvl w:val="0"/>
          <w:numId w:val="9"/>
        </w:numPr>
        <w:ind w:hanging="329"/>
      </w:pPr>
      <w:r>
        <w:t xml:space="preserve">Przygotowano projekty zaproszeń i plakatów do interaktywnej wystawy czasowej   </w:t>
      </w:r>
      <w:r>
        <w:rPr>
          <w:b/>
        </w:rPr>
        <w:t xml:space="preserve">    </w:t>
      </w:r>
      <w:proofErr w:type="spellStart"/>
      <w:r>
        <w:rPr>
          <w:b/>
          <w:i/>
          <w:color w:val="FF0000"/>
        </w:rPr>
        <w:t>Exploratorium</w:t>
      </w:r>
      <w:proofErr w:type="spellEnd"/>
      <w:r>
        <w:rPr>
          <w:b/>
        </w:rPr>
        <w:t xml:space="preserve"> </w:t>
      </w:r>
    </w:p>
    <w:p w:rsidR="00BF7904" w:rsidRDefault="00DE2D2D">
      <w:pPr>
        <w:numPr>
          <w:ilvl w:val="0"/>
          <w:numId w:val="9"/>
        </w:numPr>
        <w:ind w:hanging="329"/>
      </w:pPr>
      <w:r>
        <w:t xml:space="preserve">Przygotowano informacje dotyczące ww. </w:t>
      </w:r>
      <w:r>
        <w:t xml:space="preserve">wystawy i rozesłano do przedszkoli oraz szkół w kilku powiatach województwa wielkopolskiego. </w:t>
      </w:r>
    </w:p>
    <w:p w:rsidR="00BF7904" w:rsidRDefault="00DE2D2D">
      <w:pPr>
        <w:numPr>
          <w:ilvl w:val="0"/>
          <w:numId w:val="9"/>
        </w:numPr>
        <w:ind w:hanging="329"/>
      </w:pPr>
      <w:r>
        <w:t xml:space="preserve">Przygotowano i rozwieziono pisma informacyjne dotyczących nagrania filmu na placu K. </w:t>
      </w:r>
    </w:p>
    <w:p w:rsidR="00BF7904" w:rsidRDefault="00DE2D2D">
      <w:pPr>
        <w:ind w:left="-5"/>
      </w:pPr>
      <w:r>
        <w:t xml:space="preserve">Marcinkowskiego w dniu 25 maja. </w:t>
      </w:r>
    </w:p>
    <w:p w:rsidR="00BF7904" w:rsidRDefault="00DE2D2D">
      <w:pPr>
        <w:numPr>
          <w:ilvl w:val="0"/>
          <w:numId w:val="9"/>
        </w:numPr>
        <w:ind w:hanging="329"/>
      </w:pPr>
      <w:r>
        <w:t>Przygotowano projekt bezpłatnych biletów ws</w:t>
      </w:r>
      <w:r>
        <w:t xml:space="preserve">tępu na Europejską Noc Muzeów. </w:t>
      </w:r>
    </w:p>
    <w:p w:rsidR="00BF7904" w:rsidRDefault="00DE2D2D">
      <w:pPr>
        <w:numPr>
          <w:ilvl w:val="0"/>
          <w:numId w:val="9"/>
        </w:numPr>
        <w:ind w:hanging="329"/>
      </w:pPr>
      <w:r>
        <w:t xml:space="preserve">Przygotowano tablice do gablot entomologicznych prezentowanych na stałej wystawie przyrodniczej z dokładnym rozmieszczeniem w gablocie i numerem inwentarzowym. </w:t>
      </w:r>
    </w:p>
    <w:p w:rsidR="00BF7904" w:rsidRDefault="00DE2D2D">
      <w:pPr>
        <w:numPr>
          <w:ilvl w:val="0"/>
          <w:numId w:val="9"/>
        </w:numPr>
        <w:ind w:hanging="329"/>
      </w:pPr>
      <w:r>
        <w:t>Przygotowano wykaz wszystkich eksponatów etnograficznych wpisan</w:t>
      </w:r>
      <w:r>
        <w:t xml:space="preserve">ych do księgi inwentarzowej muzealiów z uwzględnieniem numeru inwentarzowego i miejsca przechowywania. </w:t>
      </w:r>
    </w:p>
    <w:p w:rsidR="00BF7904" w:rsidRDefault="00DE2D2D">
      <w:pPr>
        <w:ind w:left="-5"/>
      </w:pPr>
      <w:r>
        <w:t xml:space="preserve">12.Wykonano 1150 zdjęć z 11. uroczystości, wydarzeń i spotkań oraz 450. zdjęć dokumentujących  miasto i gminę Rogoźno. </w:t>
      </w:r>
    </w:p>
    <w:p w:rsidR="00BF7904" w:rsidRDefault="00DE2D2D">
      <w:pPr>
        <w:ind w:left="-5"/>
      </w:pPr>
      <w:r>
        <w:t>– założono foldery i wprowadzono</w:t>
      </w:r>
      <w:r>
        <w:t xml:space="preserve"> do bazy danych zdjęć dokumentujących Gminę  Rogoźno </w:t>
      </w:r>
    </w:p>
    <w:p w:rsidR="00BF7904" w:rsidRDefault="00DE2D2D">
      <w:pPr>
        <w:numPr>
          <w:ilvl w:val="0"/>
          <w:numId w:val="10"/>
        </w:numPr>
        <w:ind w:hanging="360"/>
      </w:pPr>
      <w:r>
        <w:lastRenderedPageBreak/>
        <w:t xml:space="preserve">Powiększono bazę danych ze zdjęciami z wystaw czasowych: </w:t>
      </w:r>
      <w:proofErr w:type="spellStart"/>
      <w:r>
        <w:rPr>
          <w:i/>
          <w:color w:val="FF0000"/>
        </w:rPr>
        <w:t>Exploratorium</w:t>
      </w:r>
      <w:proofErr w:type="spellEnd"/>
      <w:r>
        <w:t xml:space="preserve"> –   </w:t>
      </w:r>
    </w:p>
    <w:p w:rsidR="00BF7904" w:rsidRDefault="00DE2D2D">
      <w:pPr>
        <w:ind w:left="-5"/>
      </w:pPr>
      <w:r>
        <w:t xml:space="preserve">wystawa interaktywna (85 zdjęć) i </w:t>
      </w:r>
      <w:r>
        <w:rPr>
          <w:i/>
          <w:color w:val="FF0000"/>
        </w:rPr>
        <w:t>100-lecie Związku Harcerstwa Polskiego”</w:t>
      </w:r>
      <w:r>
        <w:t xml:space="preserve"> (50 zdjęć).  </w:t>
      </w:r>
    </w:p>
    <w:p w:rsidR="00BF7904" w:rsidRDefault="00DE2D2D">
      <w:pPr>
        <w:numPr>
          <w:ilvl w:val="0"/>
          <w:numId w:val="10"/>
        </w:numPr>
        <w:ind w:hanging="360"/>
      </w:pPr>
      <w:r>
        <w:t>Przygotowano do druku Nr 1-3</w:t>
      </w:r>
      <w:r>
        <w:t xml:space="preserve">/2019 kwartalnik </w:t>
      </w:r>
      <w:r>
        <w:rPr>
          <w:i/>
        </w:rPr>
        <w:t>Kurier Rogoziński</w:t>
      </w:r>
      <w:r>
        <w:t xml:space="preserve"> /wykonanie, wybór  i przygotowanie zdjęć na okładki, projekt okładek, obróbka komputerowa dostarczonych zdjęć, zredagowanie dostarczonych tekstów i ostateczne przygotowanie 136 stron do druku, kolportaż gazety na terenie </w:t>
      </w:r>
      <w:r>
        <w:t xml:space="preserve">miasta i gminy (zebranie faktur za poprzednie numery  i rozwiezienie aktualnych (10 punktów) </w:t>
      </w:r>
    </w:p>
    <w:p w:rsidR="00BF7904" w:rsidRDefault="00DE2D2D">
      <w:pPr>
        <w:numPr>
          <w:ilvl w:val="0"/>
          <w:numId w:val="10"/>
        </w:numPr>
        <w:spacing w:line="240" w:lineRule="auto"/>
        <w:ind w:hanging="360"/>
      </w:pPr>
      <w:r>
        <w:t xml:space="preserve">Przygotowano </w:t>
      </w:r>
      <w:r>
        <w:rPr>
          <w:i/>
        </w:rPr>
        <w:t>Kuriery Rogozińskie</w:t>
      </w:r>
      <w:r>
        <w:t xml:space="preserve"> nr 3-4/2018 do wysłania jako egzemplarze obowiązkowe. 16. Przygotowano  planszę A4 ze skanem okładki i spisem treści </w:t>
      </w:r>
      <w:r>
        <w:rPr>
          <w:i/>
        </w:rPr>
        <w:t>Kuriera Rogo</w:t>
      </w:r>
      <w:r>
        <w:rPr>
          <w:i/>
        </w:rPr>
        <w:t>zińskiego  Nr 1/2019</w:t>
      </w:r>
      <w:r>
        <w:t xml:space="preserve"> na stronę internetowa RCK. </w:t>
      </w:r>
    </w:p>
    <w:p w:rsidR="00BF7904" w:rsidRDefault="00DE2D2D">
      <w:pPr>
        <w:numPr>
          <w:ilvl w:val="0"/>
          <w:numId w:val="11"/>
        </w:numPr>
        <w:ind w:hanging="360"/>
      </w:pPr>
      <w:r>
        <w:t xml:space="preserve">Prace przy montażu i demontażu wystawy czasowej </w:t>
      </w:r>
      <w:proofErr w:type="spellStart"/>
      <w:r>
        <w:rPr>
          <w:b/>
          <w:i/>
          <w:color w:val="FF0000"/>
        </w:rPr>
        <w:t>Exploratorium</w:t>
      </w:r>
      <w:proofErr w:type="spellEnd"/>
      <w:r>
        <w:t xml:space="preserve"> oraz pomoc w  montażu wystawy </w:t>
      </w:r>
      <w:r>
        <w:rPr>
          <w:b/>
          <w:i/>
          <w:color w:val="FF0000"/>
        </w:rPr>
        <w:t xml:space="preserve">100-lecie ZHP </w:t>
      </w:r>
      <w:r>
        <w:t xml:space="preserve">/A. Pilarska, V. Jurga, W. Wojtkowiak, U. Nadolna/. </w:t>
      </w:r>
      <w:r>
        <w:rPr>
          <w:b/>
          <w:i/>
          <w:color w:val="FF0000"/>
        </w:rPr>
        <w:t xml:space="preserve"> </w:t>
      </w:r>
    </w:p>
    <w:p w:rsidR="00BF7904" w:rsidRDefault="00DE2D2D">
      <w:pPr>
        <w:numPr>
          <w:ilvl w:val="0"/>
          <w:numId w:val="11"/>
        </w:numPr>
        <w:ind w:hanging="360"/>
      </w:pPr>
      <w:r>
        <w:t xml:space="preserve">Uczestniczono: </w:t>
      </w:r>
    </w:p>
    <w:p w:rsidR="00BF7904" w:rsidRDefault="00DE2D2D">
      <w:pPr>
        <w:numPr>
          <w:ilvl w:val="0"/>
          <w:numId w:val="12"/>
        </w:numPr>
        <w:ind w:hanging="180"/>
      </w:pPr>
      <w:r>
        <w:t>w XLII Sympozjum Sekcji Lepidop</w:t>
      </w:r>
      <w:r>
        <w:t xml:space="preserve">terologicznej Polskiego Towarzystwa Entomologicznego, Zielonka 10-12 maja </w:t>
      </w:r>
    </w:p>
    <w:p w:rsidR="00BF7904" w:rsidRDefault="00DE2D2D">
      <w:pPr>
        <w:numPr>
          <w:ilvl w:val="0"/>
          <w:numId w:val="12"/>
        </w:numPr>
        <w:ind w:hanging="180"/>
      </w:pPr>
      <w:r>
        <w:t xml:space="preserve">w zebraniach zarządu Stowarzyszenia Muzealników Polskich Oddział Wielkopolski </w:t>
      </w:r>
    </w:p>
    <w:p w:rsidR="00BF7904" w:rsidRDefault="00DE2D2D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F7904" w:rsidRDefault="00DE2D2D">
      <w:pPr>
        <w:pStyle w:val="Nagwek1"/>
        <w:ind w:right="4"/>
        <w:jc w:val="center"/>
      </w:pPr>
      <w:r>
        <w:rPr>
          <w:i w:val="0"/>
          <w:color w:val="FF0000"/>
        </w:rPr>
        <w:t xml:space="preserve">DZIAŁ PRZYRODNICZY J. Dąbrowski </w:t>
      </w:r>
    </w:p>
    <w:p w:rsidR="00BF7904" w:rsidRDefault="00DE2D2D">
      <w:pPr>
        <w:numPr>
          <w:ilvl w:val="0"/>
          <w:numId w:val="13"/>
        </w:numPr>
      </w:pPr>
      <w:r>
        <w:t>Przeprowadzono odłowy ptaków w okolicach Rogoźna. Zaobrączkowano ok</w:t>
      </w:r>
      <w:r>
        <w:t>. 5.000   ptaków.  Po raz pierwszy stwierdzono na naszym terenie pliszkę żółtą z występującego w Rumunii podgatunku (</w:t>
      </w:r>
      <w:proofErr w:type="spellStart"/>
      <w:r>
        <w:t>Motacilla</w:t>
      </w:r>
      <w:proofErr w:type="spellEnd"/>
      <w:r>
        <w:t xml:space="preserve"> </w:t>
      </w:r>
      <w:proofErr w:type="spellStart"/>
      <w:r>
        <w:t>flava</w:t>
      </w:r>
      <w:proofErr w:type="spellEnd"/>
      <w:r>
        <w:t xml:space="preserve"> </w:t>
      </w:r>
      <w:proofErr w:type="spellStart"/>
      <w:r>
        <w:t>dombrowski</w:t>
      </w:r>
      <w:proofErr w:type="spellEnd"/>
      <w:r>
        <w:t xml:space="preserve">). Uzyskano kilkaset informacji o zaobrączkowanych ptakach, w tym 5 krajowych obcych oraz 11 zagranicznych:  </w:t>
      </w:r>
    </w:p>
    <w:p w:rsidR="00BF7904" w:rsidRDefault="00DE2D2D">
      <w:pPr>
        <w:ind w:left="-5"/>
      </w:pPr>
      <w:r>
        <w:t>Hol</w:t>
      </w:r>
      <w:r>
        <w:t xml:space="preserve">andia – 4, Rumunia – 1, Niemcy – 2, Litwa – 1, Francja – 1, Estonia – 1, Rosja - 1. </w:t>
      </w:r>
    </w:p>
    <w:p w:rsidR="00BF7904" w:rsidRDefault="00DE2D2D">
      <w:pPr>
        <w:numPr>
          <w:ilvl w:val="0"/>
          <w:numId w:val="13"/>
        </w:numPr>
      </w:pPr>
      <w:r>
        <w:t xml:space="preserve">w okresie I-II prowadzono systematyczne nocne kontrole (co miesiąc) budek lęgowych rozwieszonych w okolicach Rogoźna i Budzynia (8 tras o długości 4-5 km; 45-60 budek na  </w:t>
      </w:r>
    </w:p>
    <w:p w:rsidR="00BF7904" w:rsidRDefault="00DE2D2D">
      <w:pPr>
        <w:ind w:left="-5"/>
      </w:pPr>
      <w:r>
        <w:t xml:space="preserve">1 trasę).  </w:t>
      </w:r>
    </w:p>
    <w:p w:rsidR="00BF7904" w:rsidRDefault="00DE2D2D">
      <w:pPr>
        <w:numPr>
          <w:ilvl w:val="0"/>
          <w:numId w:val="14"/>
        </w:numPr>
      </w:pPr>
      <w:r>
        <w:t xml:space="preserve">w okresie V-VI prowadzono systematyczne kontrole (co tydzień) budek lęgowych rozwieszonych w okolicach Rogoźna i Budzynia (8 tras o długości 4-5 km; 45-60 budek na 1 trasę). </w:t>
      </w:r>
    </w:p>
    <w:p w:rsidR="00BF7904" w:rsidRDefault="00DE2D2D">
      <w:pPr>
        <w:numPr>
          <w:ilvl w:val="0"/>
          <w:numId w:val="14"/>
        </w:numPr>
      </w:pPr>
      <w:r>
        <w:t>Stwierdzono nowe (drugie) stanowisko lęgowe bielika na terenie Gminy</w:t>
      </w:r>
      <w:r>
        <w:t xml:space="preserve"> Rogoźno w czerwcu przeprowadzono kontrolę (w toku) gniazd bociana białego połączoną z obrączkowaniem piskląt. </w:t>
      </w:r>
    </w:p>
    <w:p w:rsidR="00BF7904" w:rsidRDefault="00DE2D2D">
      <w:pPr>
        <w:numPr>
          <w:ilvl w:val="0"/>
          <w:numId w:val="15"/>
        </w:numPr>
      </w:pPr>
      <w:r>
        <w:t xml:space="preserve">We współpracy z Ligą Ochrony Przyrody przygotowano i przeprowadzono w dniu 9.02.2019 r.  XXIV ognisko pod dębem PRZEMYSŁ II.  </w:t>
      </w:r>
    </w:p>
    <w:p w:rsidR="00BF7904" w:rsidRDefault="00DE2D2D">
      <w:pPr>
        <w:numPr>
          <w:ilvl w:val="0"/>
          <w:numId w:val="15"/>
        </w:numPr>
      </w:pPr>
      <w:r>
        <w:t>Kontynuowano wspó</w:t>
      </w:r>
      <w:r>
        <w:t xml:space="preserve">łpracę z Instytutem Geologii Uniwersytetu Adama Mickiewicza  w Poznaniu w zakresie dotyczącym oznaczania kopalnych szczątków kręgowców. </w:t>
      </w:r>
    </w:p>
    <w:p w:rsidR="00BF7904" w:rsidRDefault="00DE2D2D">
      <w:pPr>
        <w:numPr>
          <w:ilvl w:val="0"/>
          <w:numId w:val="15"/>
        </w:numPr>
      </w:pPr>
      <w:r>
        <w:t>Współpraca bieżąca ze Strażą Miejską w sprawie zgłoszeń dotyczących różnych zdarzeń dotyczących dzikich zwierząt na ter</w:t>
      </w:r>
      <w:r>
        <w:t xml:space="preserve">enie Gminy Rogoźno. </w:t>
      </w:r>
    </w:p>
    <w:p w:rsidR="00BF7904" w:rsidRDefault="00DE2D2D">
      <w:pPr>
        <w:numPr>
          <w:ilvl w:val="0"/>
          <w:numId w:val="15"/>
        </w:numPr>
      </w:pPr>
      <w:r>
        <w:t xml:space="preserve">Kontrola 3 stref ochronnych gniazd bielika na terenie Nadleśnictwa Durowo i Nadleśnictwa </w:t>
      </w:r>
      <w:proofErr w:type="spellStart"/>
      <w:r>
        <w:t>Łopuchówko</w:t>
      </w:r>
      <w:proofErr w:type="spellEnd"/>
      <w:r>
        <w:t xml:space="preserve">. </w:t>
      </w:r>
    </w:p>
    <w:p w:rsidR="00BF7904" w:rsidRDefault="00DE2D2D">
      <w:pPr>
        <w:spacing w:after="39" w:line="259" w:lineRule="auto"/>
        <w:ind w:left="0" w:firstLine="0"/>
        <w:jc w:val="left"/>
      </w:pPr>
      <w:r>
        <w:t xml:space="preserve"> </w:t>
      </w:r>
    </w:p>
    <w:p w:rsidR="00BF7904" w:rsidRDefault="00DE2D2D">
      <w:pPr>
        <w:ind w:left="-5"/>
      </w:pPr>
      <w:r>
        <w:t xml:space="preserve">Ogółem muzeum zwiedziło </w:t>
      </w:r>
      <w:r>
        <w:rPr>
          <w:b/>
          <w:color w:val="FF0000"/>
          <w:sz w:val="28"/>
        </w:rPr>
        <w:t>5505 osób + 1310</w:t>
      </w:r>
      <w:r>
        <w:rPr>
          <w:color w:val="FF0000"/>
        </w:rPr>
        <w:t xml:space="preserve"> </w:t>
      </w:r>
      <w:r>
        <w:rPr>
          <w:b/>
          <w:color w:val="FF0000"/>
        </w:rPr>
        <w:t>osób</w:t>
      </w:r>
      <w:r>
        <w:rPr>
          <w:color w:val="FF0000"/>
        </w:rPr>
        <w:t xml:space="preserve"> w </w:t>
      </w:r>
      <w:r>
        <w:t xml:space="preserve">imprezach organizowanych przez muzeum.  </w:t>
      </w:r>
    </w:p>
    <w:p w:rsidR="00BF7904" w:rsidRDefault="00DE2D2D">
      <w:pPr>
        <w:spacing w:after="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BF7904" w:rsidRDefault="00DE2D2D">
      <w:pPr>
        <w:spacing w:after="19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BF7904" w:rsidRDefault="00DE2D2D">
      <w:pPr>
        <w:spacing w:after="19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BF7904" w:rsidRDefault="00DE2D2D">
      <w:pPr>
        <w:spacing w:after="23" w:line="259" w:lineRule="auto"/>
        <w:ind w:left="-5"/>
        <w:jc w:val="left"/>
      </w:pPr>
      <w:r>
        <w:rPr>
          <w:i/>
          <w:sz w:val="22"/>
        </w:rPr>
        <w:lastRenderedPageBreak/>
        <w:t xml:space="preserve">Przygotowała: </w:t>
      </w:r>
    </w:p>
    <w:p w:rsidR="00BF7904" w:rsidRDefault="00DE2D2D">
      <w:pPr>
        <w:spacing w:after="23" w:line="259" w:lineRule="auto"/>
        <w:ind w:left="-5"/>
        <w:jc w:val="left"/>
      </w:pPr>
      <w:r>
        <w:rPr>
          <w:i/>
          <w:sz w:val="22"/>
        </w:rPr>
        <w:t xml:space="preserve">Angelika Pilarska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BF7904">
      <w:pgSz w:w="11906" w:h="16838"/>
      <w:pgMar w:top="470" w:right="702" w:bottom="151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810"/>
    <w:multiLevelType w:val="hybridMultilevel"/>
    <w:tmpl w:val="038EBA9A"/>
    <w:lvl w:ilvl="0" w:tplc="26B2C808">
      <w:start w:val="1"/>
      <w:numFmt w:val="decimal"/>
      <w:lvlText w:val="%1."/>
      <w:lvlJc w:val="left"/>
      <w:pPr>
        <w:ind w:left="38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A95B0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21C76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C6EC2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8260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82A82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0C62A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823D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EBCC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738DA"/>
    <w:multiLevelType w:val="hybridMultilevel"/>
    <w:tmpl w:val="6022810A"/>
    <w:lvl w:ilvl="0" w:tplc="E7706D0A">
      <w:start w:val="4"/>
      <w:numFmt w:val="decimal"/>
      <w:lvlText w:val="%1."/>
      <w:lvlJc w:val="left"/>
      <w:pPr>
        <w:ind w:left="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825FA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F88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0F48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62BA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4353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2A37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A8228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41DA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954BD"/>
    <w:multiLevelType w:val="hybridMultilevel"/>
    <w:tmpl w:val="340C2DEA"/>
    <w:lvl w:ilvl="0" w:tplc="E1FC242E">
      <w:start w:val="1"/>
      <w:numFmt w:val="decimal"/>
      <w:lvlText w:val="%1."/>
      <w:lvlJc w:val="left"/>
      <w:pPr>
        <w:ind w:left="24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8CD2A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71E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2B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A693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429AC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425C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6194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82AB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8506A"/>
    <w:multiLevelType w:val="hybridMultilevel"/>
    <w:tmpl w:val="543AA572"/>
    <w:lvl w:ilvl="0" w:tplc="6E78644C">
      <w:start w:val="15"/>
      <w:numFmt w:val="decimal"/>
      <w:lvlText w:val="%1."/>
      <w:lvlJc w:val="left"/>
      <w:pPr>
        <w:ind w:left="37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4BDBA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43D5E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CCB3A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9F50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24DC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8BE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A42F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AF2D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C3782"/>
    <w:multiLevelType w:val="hybridMultilevel"/>
    <w:tmpl w:val="622A7BC0"/>
    <w:lvl w:ilvl="0" w:tplc="025AA1AC">
      <w:start w:val="2"/>
      <w:numFmt w:val="decimal"/>
      <w:lvlText w:val="%1."/>
      <w:lvlJc w:val="left"/>
      <w:pPr>
        <w:ind w:left="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A1EBA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22F28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26EDA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C9C4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E5D9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A523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2FBD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4BCE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F87AF5"/>
    <w:multiLevelType w:val="hybridMultilevel"/>
    <w:tmpl w:val="C4CC531E"/>
    <w:lvl w:ilvl="0" w:tplc="0DAE2A76">
      <w:start w:val="3"/>
      <w:numFmt w:val="decimal"/>
      <w:lvlText w:val="%1.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0161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E2C1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4B862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0DCB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E7362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6E734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4E04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E9DB4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0841AC"/>
    <w:multiLevelType w:val="hybridMultilevel"/>
    <w:tmpl w:val="711005E4"/>
    <w:lvl w:ilvl="0" w:tplc="487895F4">
      <w:start w:val="1"/>
      <w:numFmt w:val="decimal"/>
      <w:lvlText w:val="%1."/>
      <w:lvlJc w:val="left"/>
      <w:pPr>
        <w:ind w:left="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07EA0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296C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4E76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CDB9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E3BF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48D0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46AC8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4E45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2040D1"/>
    <w:multiLevelType w:val="hybridMultilevel"/>
    <w:tmpl w:val="A606D650"/>
    <w:lvl w:ilvl="0" w:tplc="5DCE292C">
      <w:start w:val="13"/>
      <w:numFmt w:val="decimal"/>
      <w:lvlText w:val="%1."/>
      <w:lvlJc w:val="left"/>
      <w:pPr>
        <w:ind w:left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61A32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4A1B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709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CC9FA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308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0146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0605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E111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631A5"/>
    <w:multiLevelType w:val="hybridMultilevel"/>
    <w:tmpl w:val="819006D2"/>
    <w:lvl w:ilvl="0" w:tplc="231662BA">
      <w:start w:val="1"/>
      <w:numFmt w:val="decimal"/>
      <w:lvlText w:val="%1.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EFBC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4A646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A32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01B90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6E56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96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80EA4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6E57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294D4D"/>
    <w:multiLevelType w:val="hybridMultilevel"/>
    <w:tmpl w:val="AD843576"/>
    <w:lvl w:ilvl="0" w:tplc="734EF5FC">
      <w:start w:val="6"/>
      <w:numFmt w:val="decimal"/>
      <w:lvlText w:val="%1.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0FA0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63EB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6793E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63EAA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84F42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BE2A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A02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2A3B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5E49B2"/>
    <w:multiLevelType w:val="hybridMultilevel"/>
    <w:tmpl w:val="078E5264"/>
    <w:lvl w:ilvl="0" w:tplc="2888427C">
      <w:start w:val="1"/>
      <w:numFmt w:val="decimal"/>
      <w:lvlText w:val="%1."/>
      <w:lvlJc w:val="left"/>
      <w:pPr>
        <w:ind w:left="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4D11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49A1E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7A6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776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ED8B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AB43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6CD86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83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C52C9F"/>
    <w:multiLevelType w:val="hybridMultilevel"/>
    <w:tmpl w:val="FDBA4CD8"/>
    <w:lvl w:ilvl="0" w:tplc="492689C6">
      <w:start w:val="1"/>
      <w:numFmt w:val="decimal"/>
      <w:lvlText w:val="%1."/>
      <w:lvlJc w:val="left"/>
      <w:pPr>
        <w:ind w:left="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C4A8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33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C562C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A36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68F5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0C6B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C35C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AB402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C73F12"/>
    <w:multiLevelType w:val="hybridMultilevel"/>
    <w:tmpl w:val="8E1E9D4E"/>
    <w:lvl w:ilvl="0" w:tplc="55F2AD30">
      <w:start w:val="17"/>
      <w:numFmt w:val="decimal"/>
      <w:lvlText w:val="%1."/>
      <w:lvlJc w:val="left"/>
      <w:pPr>
        <w:ind w:left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094C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8BA6E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E93E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EB47A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AB84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08E0E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97A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0B4DC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F0020B"/>
    <w:multiLevelType w:val="hybridMultilevel"/>
    <w:tmpl w:val="107EFA0E"/>
    <w:lvl w:ilvl="0" w:tplc="994C6712">
      <w:start w:val="1"/>
      <w:numFmt w:val="bullet"/>
      <w:lvlText w:val="–"/>
      <w:lvlJc w:val="left"/>
      <w:pPr>
        <w:ind w:left="1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622B2">
      <w:start w:val="1"/>
      <w:numFmt w:val="bullet"/>
      <w:lvlText w:val="o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2D4CC">
      <w:start w:val="1"/>
      <w:numFmt w:val="bullet"/>
      <w:lvlText w:val="▪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176C">
      <w:start w:val="1"/>
      <w:numFmt w:val="bullet"/>
      <w:lvlText w:val="•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EA4A8">
      <w:start w:val="1"/>
      <w:numFmt w:val="bullet"/>
      <w:lvlText w:val="o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009E">
      <w:start w:val="1"/>
      <w:numFmt w:val="bullet"/>
      <w:lvlText w:val="▪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03F84">
      <w:start w:val="1"/>
      <w:numFmt w:val="bullet"/>
      <w:lvlText w:val="•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C0054">
      <w:start w:val="1"/>
      <w:numFmt w:val="bullet"/>
      <w:lvlText w:val="o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0ACB2">
      <w:start w:val="1"/>
      <w:numFmt w:val="bullet"/>
      <w:lvlText w:val="▪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DD1ADA"/>
    <w:multiLevelType w:val="hybridMultilevel"/>
    <w:tmpl w:val="948E8098"/>
    <w:lvl w:ilvl="0" w:tplc="B71C2DF6">
      <w:start w:val="1"/>
      <w:numFmt w:val="decimal"/>
      <w:lvlText w:val="%1."/>
      <w:lvlJc w:val="left"/>
      <w:pPr>
        <w:ind w:left="32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AAD4A">
      <w:start w:val="1"/>
      <w:numFmt w:val="lowerLetter"/>
      <w:lvlText w:val="%2"/>
      <w:lvlJc w:val="left"/>
      <w:pPr>
        <w:ind w:left="10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CB11C">
      <w:start w:val="1"/>
      <w:numFmt w:val="lowerRoman"/>
      <w:lvlText w:val="%3"/>
      <w:lvlJc w:val="left"/>
      <w:pPr>
        <w:ind w:left="18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A9D0C">
      <w:start w:val="1"/>
      <w:numFmt w:val="decimal"/>
      <w:lvlText w:val="%4"/>
      <w:lvlJc w:val="left"/>
      <w:pPr>
        <w:ind w:left="25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2E49C">
      <w:start w:val="1"/>
      <w:numFmt w:val="lowerLetter"/>
      <w:lvlText w:val="%5"/>
      <w:lvlJc w:val="left"/>
      <w:pPr>
        <w:ind w:left="32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296E6">
      <w:start w:val="1"/>
      <w:numFmt w:val="lowerRoman"/>
      <w:lvlText w:val="%6"/>
      <w:lvlJc w:val="left"/>
      <w:pPr>
        <w:ind w:left="39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C0CA2">
      <w:start w:val="1"/>
      <w:numFmt w:val="decimal"/>
      <w:lvlText w:val="%7"/>
      <w:lvlJc w:val="left"/>
      <w:pPr>
        <w:ind w:left="46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822B6">
      <w:start w:val="1"/>
      <w:numFmt w:val="lowerLetter"/>
      <w:lvlText w:val="%8"/>
      <w:lvlJc w:val="left"/>
      <w:pPr>
        <w:ind w:left="54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79A8">
      <w:start w:val="1"/>
      <w:numFmt w:val="lowerRoman"/>
      <w:lvlText w:val="%9"/>
      <w:lvlJc w:val="left"/>
      <w:pPr>
        <w:ind w:left="61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4"/>
    <w:rsid w:val="00BF7904"/>
    <w:rsid w:val="00D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50E7-AB39-44DA-85C3-23E4FE9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310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Palatino Linotype" w:eastAsia="Palatino Linotype" w:hAnsi="Palatino Linotype" w:cs="Palatino Linotype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Palatino Linotype" w:eastAsia="Palatino Linotype" w:hAnsi="Palatino Linotype" w:cs="Palatino Linotype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16724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angelika.pilarska</dc:creator>
  <cp:keywords/>
  <cp:lastModifiedBy>RCK</cp:lastModifiedBy>
  <cp:revision>2</cp:revision>
  <dcterms:created xsi:type="dcterms:W3CDTF">2020-04-09T13:35:00Z</dcterms:created>
  <dcterms:modified xsi:type="dcterms:W3CDTF">2020-04-09T13:35:00Z</dcterms:modified>
</cp:coreProperties>
</file>