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1158D0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</w:t>
      </w:r>
      <w:r w:rsidR="002D0D06">
        <w:t>8</w:t>
      </w:r>
      <w:r w:rsidR="00941243">
        <w:t>.04</w:t>
      </w:r>
      <w:r w:rsidR="00907FC5">
        <w:t>.</w:t>
      </w:r>
      <w:r w:rsidR="00941243">
        <w:t>2020</w:t>
      </w:r>
      <w:r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1 </w:t>
      </w:r>
      <w:r w:rsidR="00941243">
        <w:br/>
        <w:t>do Uchwały nr ……/………./2020</w:t>
      </w:r>
      <w:r>
        <w:br/>
        <w:t xml:space="preserve">Rady Miejskiej </w:t>
      </w:r>
      <w:r w:rsidR="00941243">
        <w:t>w Rogoźnie</w:t>
      </w:r>
      <w:r w:rsidR="00941243">
        <w:br/>
        <w:t>z dnia 29 kwietnia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A95287" w:rsidRDefault="00A95287" w:rsidP="001158D0">
      <w:r>
        <w:tab/>
        <w:t xml:space="preserve">Na wniosek Kierownika Wydziału </w:t>
      </w:r>
      <w:r w:rsidR="00941243">
        <w:t>Gospodarki Nieruchomościami, Rolnictwa i Ochro</w:t>
      </w:r>
      <w:r w:rsidR="00B67C12">
        <w:t xml:space="preserve">ny Środowiska  po dokonaniu weryfikacji planu finansowego na 2020 rok oraz </w:t>
      </w:r>
      <w:r w:rsidR="00B67C12">
        <w:t xml:space="preserve">z przystąpieniem przez Gminę Rogoźno do programu wsparcia utylizacji folii rolniczych oraz w konsekwencji rozstrzygnięcia postępowania na wyłonienie wykonawcy usługi polegającej na odbiorze odpadów rolniczych wnioskuje o wyrażenie zgody na </w:t>
      </w:r>
      <w:r w:rsidR="00B67C12">
        <w:t xml:space="preserve"> następujące</w:t>
      </w:r>
      <w:r w:rsidR="00697B25">
        <w:t xml:space="preserve"> zmian</w:t>
      </w:r>
      <w:r w:rsidR="00B67C12">
        <w:t>y</w:t>
      </w:r>
      <w:bookmarkStart w:id="0" w:name="_GoBack"/>
      <w:bookmarkEnd w:id="0"/>
      <w:r>
        <w:t>:</w:t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WYDATKI </w:t>
      </w:r>
      <w:r w:rsidR="006B53D7" w:rsidRPr="006B53D7">
        <w:rPr>
          <w:b/>
        </w:rPr>
        <w:t xml:space="preserve">  </w:t>
      </w:r>
      <w:r>
        <w:rPr>
          <w:b/>
        </w:rPr>
        <w:t xml:space="preserve">dokonanie przeniesienia między działami kwoty (+/-) </w:t>
      </w:r>
      <w:r w:rsidR="00B67C12">
        <w:rPr>
          <w:b/>
        </w:rPr>
        <w:t>109</w:t>
      </w:r>
      <w:r>
        <w:rPr>
          <w:b/>
        </w:rPr>
        <w:t>.</w:t>
      </w:r>
      <w:r w:rsidR="00B67C12">
        <w:rPr>
          <w:b/>
        </w:rPr>
        <w:t>2</w:t>
      </w:r>
      <w:r>
        <w:rPr>
          <w:b/>
        </w:rPr>
        <w:t>00,00 zł</w:t>
      </w:r>
    </w:p>
    <w:p w:rsidR="007073D2" w:rsidRDefault="00941243" w:rsidP="006B53D7">
      <w:pPr>
        <w:spacing w:after="0" w:line="240" w:lineRule="auto"/>
        <w:ind w:left="1416" w:hanging="1412"/>
      </w:pPr>
      <w:r>
        <w:rPr>
          <w:b/>
        </w:rPr>
        <w:t xml:space="preserve">w dziale </w:t>
      </w:r>
      <w:r>
        <w:rPr>
          <w:b/>
        </w:rPr>
        <w:tab/>
        <w:t>900</w:t>
      </w:r>
      <w:r w:rsidR="007073D2">
        <w:t xml:space="preserve"> </w:t>
      </w:r>
      <w:r w:rsidR="002D0D06">
        <w:t xml:space="preserve">      </w:t>
      </w:r>
      <w:r w:rsidR="007073D2">
        <w:t xml:space="preserve">Gospodarka komunalna i Ochrona środowiska                </w:t>
      </w:r>
      <w:r w:rsidR="002A1462">
        <w:t xml:space="preserve">                    </w:t>
      </w:r>
      <w:r w:rsidR="00697B25">
        <w:t xml:space="preserve"> </w:t>
      </w:r>
      <w:r w:rsidR="007073D2">
        <w:t xml:space="preserve">                                                                    </w:t>
      </w:r>
    </w:p>
    <w:p w:rsidR="007073D2" w:rsidRDefault="007073D2" w:rsidP="006B53D7">
      <w:pPr>
        <w:spacing w:after="0" w:line="240" w:lineRule="auto"/>
        <w:ind w:left="1410" w:hanging="1412"/>
      </w:pPr>
      <w:r>
        <w:t>w rozdziale</w:t>
      </w:r>
      <w:r>
        <w:tab/>
        <w:t>90026</w:t>
      </w:r>
      <w:r w:rsidR="002A1462">
        <w:tab/>
        <w:t>Pozostała działalność</w:t>
      </w:r>
      <w:r>
        <w:t xml:space="preserve"> związana z gospodarką odpadami</w:t>
      </w:r>
    </w:p>
    <w:p w:rsidR="00697B25" w:rsidRDefault="007073D2" w:rsidP="006B53D7">
      <w:pPr>
        <w:spacing w:after="0" w:line="240" w:lineRule="auto"/>
        <w:ind w:left="1410" w:hanging="1412"/>
      </w:pPr>
      <w:r>
        <w:t>w paragrafie</w:t>
      </w:r>
      <w:r>
        <w:tab/>
        <w:t>4300</w:t>
      </w:r>
      <w:r w:rsidR="002A1462">
        <w:t xml:space="preserve">     </w:t>
      </w:r>
      <w:r>
        <w:t>Zakup usług pozostałych</w:t>
      </w:r>
      <w:r w:rsidR="00130928">
        <w:t xml:space="preserve"> ( </w:t>
      </w:r>
      <w:r>
        <w:t xml:space="preserve">zwiększyć o </w:t>
      </w:r>
      <w:r w:rsidR="00130928">
        <w:t xml:space="preserve"> kwot</w:t>
      </w:r>
      <w:r>
        <w:t>ę</w:t>
      </w:r>
      <w:r w:rsidR="00130928">
        <w:t xml:space="preserve"> </w:t>
      </w:r>
      <w:r>
        <w:t>60</w:t>
      </w:r>
      <w:r w:rsidR="00130928">
        <w:t>.</w:t>
      </w:r>
      <w:r w:rsidR="002A1462">
        <w:t>000</w:t>
      </w:r>
      <w:r w:rsidR="00130928">
        <w:t>,00</w:t>
      </w:r>
      <w:r>
        <w:t xml:space="preserve"> zł</w:t>
      </w:r>
      <w:r w:rsidR="002D0D06">
        <w:t>)</w:t>
      </w:r>
      <w:r>
        <w:t>.</w:t>
      </w:r>
    </w:p>
    <w:p w:rsidR="006B53D7" w:rsidRDefault="006B53D7" w:rsidP="006B53D7">
      <w:pPr>
        <w:spacing w:after="0" w:line="240" w:lineRule="auto"/>
        <w:ind w:left="1410" w:hanging="1412"/>
      </w:pPr>
    </w:p>
    <w:p w:rsidR="00B76DA4" w:rsidRDefault="007073D2" w:rsidP="007073D2">
      <w:pPr>
        <w:spacing w:after="0" w:line="240" w:lineRule="auto"/>
        <w:rPr>
          <w:b/>
        </w:rPr>
      </w:pPr>
      <w:r>
        <w:rPr>
          <w:b/>
        </w:rPr>
        <w:t>w dziale</w:t>
      </w:r>
      <w:r>
        <w:rPr>
          <w:b/>
        </w:rPr>
        <w:tab/>
        <w:t>700</w:t>
      </w:r>
      <w:r w:rsidR="002A1462">
        <w:rPr>
          <w:b/>
        </w:rPr>
        <w:tab/>
      </w:r>
      <w:r w:rsidR="006B53D7">
        <w:rPr>
          <w:b/>
        </w:rPr>
        <w:t xml:space="preserve">Gospodarka mieszkaniowa </w:t>
      </w:r>
      <w:r w:rsidR="002A1462" w:rsidRPr="007073D2">
        <w:rPr>
          <w:b/>
          <w:color w:val="FF0000"/>
        </w:rPr>
        <w:t xml:space="preserve"> </w:t>
      </w:r>
      <w:r w:rsidR="00697B25" w:rsidRPr="007073D2">
        <w:rPr>
          <w:color w:val="FF0000"/>
        </w:rPr>
        <w:t xml:space="preserve"> </w:t>
      </w:r>
      <w:r w:rsidR="002A1462" w:rsidRPr="006B53D7">
        <w:rPr>
          <w:b/>
        </w:rPr>
        <w:t xml:space="preserve">zmniejszyć  o kwotę  </w:t>
      </w:r>
      <w:r w:rsidR="006B53D7" w:rsidRPr="006B53D7">
        <w:rPr>
          <w:b/>
        </w:rPr>
        <w:t>50</w:t>
      </w:r>
      <w:r w:rsidR="00697B25" w:rsidRPr="006B53D7">
        <w:rPr>
          <w:b/>
        </w:rPr>
        <w:t>.</w:t>
      </w:r>
      <w:r w:rsidR="002D0D06">
        <w:rPr>
          <w:b/>
        </w:rPr>
        <w:t>0</w:t>
      </w:r>
      <w:r w:rsidR="00697B25" w:rsidRPr="006B53D7">
        <w:rPr>
          <w:b/>
        </w:rPr>
        <w:t>00 zł</w:t>
      </w:r>
    </w:p>
    <w:p w:rsidR="00B76DA4" w:rsidRDefault="00B76DA4" w:rsidP="00B76DA4">
      <w:pPr>
        <w:spacing w:after="0" w:line="240" w:lineRule="auto"/>
        <w:ind w:left="1416" w:firstLine="708"/>
        <w:rPr>
          <w:b/>
        </w:rPr>
      </w:pPr>
      <w:r>
        <w:rPr>
          <w:b/>
        </w:rPr>
        <w:t xml:space="preserve">oraz dokonać przeniesienia między paragrafami (+/-) 49.200,00 </w:t>
      </w:r>
    </w:p>
    <w:p w:rsidR="00B76DA4" w:rsidRDefault="002A1462" w:rsidP="00B76DA4">
      <w:pPr>
        <w:spacing w:after="0" w:line="240" w:lineRule="auto"/>
      </w:pPr>
      <w:r>
        <w:t>w</w:t>
      </w:r>
      <w:r w:rsidR="007073D2">
        <w:t xml:space="preserve"> rozdziale</w:t>
      </w:r>
      <w:r w:rsidR="007073D2">
        <w:tab/>
        <w:t>70005</w:t>
      </w:r>
      <w:r w:rsidR="00697B25">
        <w:tab/>
      </w:r>
      <w:r w:rsidR="006B53D7" w:rsidRPr="006B53D7">
        <w:t>Gospodarka gruntami i nieruchomościami</w:t>
      </w:r>
    </w:p>
    <w:p w:rsidR="00B76DA4" w:rsidRDefault="00B76DA4" w:rsidP="007073D2">
      <w:pPr>
        <w:spacing w:after="0" w:line="240" w:lineRule="auto"/>
      </w:pPr>
      <w:r>
        <w:t>w paragrafie</w:t>
      </w:r>
      <w:r>
        <w:tab/>
        <w:t>0470     Wpływy z opat za zarząd zmniejszenie o kwotę (-) 49.000,00 zł</w:t>
      </w:r>
    </w:p>
    <w:p w:rsidR="00697B25" w:rsidRDefault="00B76DA4" w:rsidP="007073D2">
      <w:pPr>
        <w:spacing w:after="0" w:line="240" w:lineRule="auto"/>
      </w:pPr>
      <w:r>
        <w:t>w paragrafie</w:t>
      </w:r>
      <w:r>
        <w:tab/>
        <w:t>0550    Opłaty z tytułu użytkowania wieczystego zwiększenie o kwotę (+) 49.000,00 zł</w:t>
      </w:r>
      <w:r w:rsidR="007073D2">
        <w:br/>
        <w:t>w paragrafie</w:t>
      </w:r>
      <w:r w:rsidR="007073D2">
        <w:tab/>
        <w:t>4600</w:t>
      </w:r>
      <w:r w:rsidR="006B53D7">
        <w:tab/>
        <w:t xml:space="preserve">Kary, odszkodowania i grzywny wypłacane na rzecz osób prawnych i innych jednostek organizacyjnych </w:t>
      </w:r>
      <w:r w:rsidR="007073D2">
        <w:t xml:space="preserve"> zmniejszenie o kwotę 50.200,00zł</w:t>
      </w:r>
    </w:p>
    <w:p w:rsidR="007073D2" w:rsidRPr="006B53D7" w:rsidRDefault="007073D2" w:rsidP="007073D2">
      <w:pPr>
        <w:spacing w:after="0" w:line="240" w:lineRule="auto"/>
      </w:pPr>
      <w:r>
        <w:t>w paragrafie</w:t>
      </w:r>
      <w:r>
        <w:tab/>
        <w:t>4520</w:t>
      </w:r>
      <w:r>
        <w:tab/>
      </w:r>
      <w:r w:rsidR="002D0D06">
        <w:t>Opłaty n</w:t>
      </w:r>
      <w:r w:rsidR="006B53D7" w:rsidRPr="006B53D7">
        <w:t>a rzecz budżetów jednostek samorządu terytorialnego</w:t>
      </w:r>
      <w:r w:rsidRPr="006B53D7">
        <w:t xml:space="preserve"> z</w:t>
      </w:r>
      <w:r w:rsidR="007C2678" w:rsidRPr="006B53D7">
        <w:t xml:space="preserve">większyć </w:t>
      </w:r>
      <w:r w:rsidRPr="006B53D7">
        <w:t xml:space="preserve"> o kwotę </w:t>
      </w:r>
      <w:r w:rsidR="007C2678" w:rsidRPr="006B53D7">
        <w:t>2</w:t>
      </w:r>
      <w:r w:rsidRPr="006B53D7">
        <w:t>00,00</w:t>
      </w:r>
      <w:r w:rsidR="002D0D06">
        <w:t xml:space="preserve"> </w:t>
      </w:r>
      <w:r w:rsidRPr="006B53D7">
        <w:t>zł</w:t>
      </w:r>
    </w:p>
    <w:p w:rsidR="007C2678" w:rsidRDefault="007C2678" w:rsidP="007073D2">
      <w:pPr>
        <w:spacing w:after="0" w:line="240" w:lineRule="auto"/>
      </w:pPr>
    </w:p>
    <w:p w:rsidR="006225F8" w:rsidRDefault="007C2678" w:rsidP="00130928">
      <w:pPr>
        <w:spacing w:after="0" w:line="240" w:lineRule="auto"/>
        <w:rPr>
          <w:b/>
        </w:rPr>
      </w:pPr>
      <w:r>
        <w:rPr>
          <w:b/>
        </w:rPr>
        <w:t xml:space="preserve">w dziale </w:t>
      </w:r>
      <w:r>
        <w:rPr>
          <w:b/>
        </w:rPr>
        <w:tab/>
        <w:t>710</w:t>
      </w:r>
      <w:r w:rsidR="006225F8" w:rsidRPr="006225F8">
        <w:rPr>
          <w:b/>
        </w:rPr>
        <w:tab/>
      </w:r>
      <w:r w:rsidR="006B53D7">
        <w:rPr>
          <w:b/>
        </w:rPr>
        <w:t xml:space="preserve">Działalność usługowa </w:t>
      </w:r>
      <w:r w:rsidR="006225F8">
        <w:rPr>
          <w:b/>
        </w:rPr>
        <w:tab/>
      </w:r>
      <w:r>
        <w:rPr>
          <w:b/>
        </w:rPr>
        <w:t>zmniejszyć</w:t>
      </w:r>
      <w:r w:rsidR="006225F8">
        <w:rPr>
          <w:b/>
        </w:rPr>
        <w:t xml:space="preserve"> o kwotę</w:t>
      </w:r>
      <w:r w:rsidR="006225F8">
        <w:rPr>
          <w:b/>
        </w:rPr>
        <w:tab/>
        <w:t>10.000,00 zł</w:t>
      </w:r>
    </w:p>
    <w:p w:rsidR="006225F8" w:rsidRDefault="007C2678" w:rsidP="00130928">
      <w:pPr>
        <w:spacing w:after="0" w:line="240" w:lineRule="auto"/>
      </w:pPr>
      <w:r>
        <w:t>w rozdziale</w:t>
      </w:r>
      <w:r>
        <w:tab/>
        <w:t>71004</w:t>
      </w:r>
      <w:r w:rsidR="006225F8">
        <w:tab/>
      </w:r>
      <w:r w:rsidR="006B53D7">
        <w:t>Plany zagospodarowania przestrzennego</w:t>
      </w:r>
    </w:p>
    <w:p w:rsidR="006225F8" w:rsidRPr="006225F8" w:rsidRDefault="006225F8" w:rsidP="00130928">
      <w:pPr>
        <w:spacing w:after="0" w:line="240" w:lineRule="auto"/>
      </w:pPr>
      <w:r>
        <w:t>w paragrafie</w:t>
      </w:r>
      <w:r>
        <w:tab/>
      </w:r>
      <w:r w:rsidR="006B53D7">
        <w:t xml:space="preserve">4300 Zakup usług pozostałych </w:t>
      </w:r>
      <w:r>
        <w:t xml:space="preserve"> z</w:t>
      </w:r>
      <w:r w:rsidR="007C2678">
        <w:t xml:space="preserve">mniejszyć </w:t>
      </w:r>
      <w:r>
        <w:t xml:space="preserve"> o kwotę 1</w:t>
      </w:r>
      <w:r w:rsidR="007C2678">
        <w:t>0.000,00 zł .</w:t>
      </w:r>
    </w:p>
    <w:p w:rsidR="00697B25" w:rsidRDefault="00697B25" w:rsidP="001158D0"/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1158D0"/>
    <w:rsid w:val="00130928"/>
    <w:rsid w:val="002A1462"/>
    <w:rsid w:val="002D0D06"/>
    <w:rsid w:val="003D58A2"/>
    <w:rsid w:val="005331DD"/>
    <w:rsid w:val="006225F8"/>
    <w:rsid w:val="00697B25"/>
    <w:rsid w:val="006B53D7"/>
    <w:rsid w:val="006D1862"/>
    <w:rsid w:val="007073D2"/>
    <w:rsid w:val="007C2678"/>
    <w:rsid w:val="00907FC5"/>
    <w:rsid w:val="00941243"/>
    <w:rsid w:val="00A11844"/>
    <w:rsid w:val="00A924DD"/>
    <w:rsid w:val="00A95287"/>
    <w:rsid w:val="00B67C12"/>
    <w:rsid w:val="00B76DA4"/>
    <w:rsid w:val="00BA2406"/>
    <w:rsid w:val="00D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15</cp:revision>
  <cp:lastPrinted>2020-04-28T17:24:00Z</cp:lastPrinted>
  <dcterms:created xsi:type="dcterms:W3CDTF">2018-11-26T07:23:00Z</dcterms:created>
  <dcterms:modified xsi:type="dcterms:W3CDTF">2020-04-28T17:29:00Z</dcterms:modified>
</cp:coreProperties>
</file>