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8913D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18</w:t>
      </w:r>
      <w:r w:rsidR="00A11844">
        <w:t>.</w:t>
      </w:r>
      <w:r>
        <w:t>02</w:t>
      </w:r>
      <w:r w:rsidR="00907FC5">
        <w:t>.</w:t>
      </w:r>
      <w:r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 xml:space="preserve">Autopoprawka nr 1 </w:t>
      </w:r>
      <w:r>
        <w:br/>
        <w:t xml:space="preserve">do </w:t>
      </w:r>
      <w:r w:rsidR="00494428">
        <w:t xml:space="preserve">projektu </w:t>
      </w:r>
      <w:r>
        <w:t>Uchwały nr ……/………./201</w:t>
      </w:r>
      <w:r w:rsidR="00A95287">
        <w:t>9</w:t>
      </w:r>
      <w:r>
        <w:br/>
        <w:t xml:space="preserve">Rady Miejskiej </w:t>
      </w:r>
      <w:r w:rsidR="008913D0">
        <w:t>w Rogoźnie</w:t>
      </w:r>
      <w:r w:rsidR="008913D0">
        <w:br/>
        <w:t>z dnia 24</w:t>
      </w:r>
      <w:r w:rsidR="00A95287">
        <w:t xml:space="preserve"> </w:t>
      </w:r>
      <w:r w:rsidR="008913D0">
        <w:t>lutego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A95287" w:rsidP="001158D0">
      <w:r>
        <w:tab/>
        <w:t xml:space="preserve">Na wniosek Kierownika Wydziału Rozwoju Gospodarczego  </w:t>
      </w:r>
      <w:r w:rsidR="008913D0">
        <w:t xml:space="preserve">z dnia 18 lutego 2020 roku </w:t>
      </w:r>
      <w:r w:rsidR="00C8441B">
        <w:t xml:space="preserve">                   </w:t>
      </w:r>
      <w:r w:rsidR="008913D0">
        <w:t xml:space="preserve">w związku z potrzebą wykonania wewnętrznej instalacji telewizyjnej i satelitarnej w bloku mieszkalnym przy ul. Fabrycznej i brakiem środków finansowych w ZAMK </w:t>
      </w:r>
      <w:r w:rsidR="00697B25">
        <w:t xml:space="preserve"> wnioskuje o wyrażenie zgody na następującą zmianę</w:t>
      </w:r>
      <w:r>
        <w:t>:</w:t>
      </w:r>
    </w:p>
    <w:p w:rsidR="001158D0" w:rsidRDefault="00697B25" w:rsidP="001158D0">
      <w:r>
        <w:t xml:space="preserve"> w Załączniku nr 2:</w:t>
      </w:r>
    </w:p>
    <w:p w:rsidR="00697B25" w:rsidRDefault="00494428" w:rsidP="001158D0">
      <w:r>
        <w:rPr>
          <w:b/>
        </w:rPr>
        <w:t xml:space="preserve">w dziale  </w:t>
      </w:r>
      <w:r w:rsidR="008913D0">
        <w:rPr>
          <w:b/>
        </w:rPr>
        <w:t>700</w:t>
      </w:r>
      <w:r w:rsidR="00697B25">
        <w:tab/>
      </w:r>
      <w:r w:rsidR="008913D0" w:rsidRPr="00494428">
        <w:rPr>
          <w:b/>
        </w:rPr>
        <w:t>Gospodarka mieszkaniowa</w:t>
      </w:r>
      <w:r>
        <w:t xml:space="preserve">    </w:t>
      </w:r>
      <w:r w:rsidRPr="00494428">
        <w:rPr>
          <w:b/>
        </w:rPr>
        <w:t xml:space="preserve">zwiększyć </w:t>
      </w:r>
      <w:r w:rsidR="002A1462">
        <w:rPr>
          <w:b/>
        </w:rPr>
        <w:t xml:space="preserve"> o kwotę </w:t>
      </w:r>
      <w:r>
        <w:rPr>
          <w:b/>
        </w:rPr>
        <w:t>1</w:t>
      </w:r>
      <w:r w:rsidR="002A1462">
        <w:rPr>
          <w:b/>
        </w:rPr>
        <w:t>0</w:t>
      </w:r>
      <w:r w:rsidR="00697B25" w:rsidRPr="00697B25">
        <w:rPr>
          <w:b/>
        </w:rPr>
        <w:t xml:space="preserve">.000 </w:t>
      </w:r>
      <w:r w:rsidR="002A1462">
        <w:br/>
        <w:t>w rozdziale</w:t>
      </w:r>
      <w:r w:rsidR="002A1462">
        <w:tab/>
      </w:r>
      <w:r w:rsidR="008913D0">
        <w:t>70005</w:t>
      </w:r>
      <w:r w:rsidR="002A1462">
        <w:tab/>
      </w:r>
      <w:r w:rsidR="008913D0">
        <w:t>Gospodarka gruntami i nieruchomościami</w:t>
      </w:r>
      <w:r w:rsidR="002A1462">
        <w:br/>
        <w:t>w paragrafie</w:t>
      </w:r>
      <w:r w:rsidR="002A1462">
        <w:tab/>
      </w:r>
      <w:r w:rsidR="008913D0">
        <w:t>4600</w:t>
      </w:r>
      <w:r w:rsidR="002A1462">
        <w:t xml:space="preserve">     </w:t>
      </w:r>
      <w:r w:rsidR="008913D0">
        <w:t>Kary, odszkodowania i grzywny wypłacane na rzecz osób prawnych i innych                                 jednostek organizacyjnych</w:t>
      </w:r>
      <w:r w:rsidR="00130928">
        <w:t xml:space="preserve"> ( </w:t>
      </w:r>
      <w:r w:rsidR="00C8441B">
        <w:t xml:space="preserve">dokonuje się </w:t>
      </w:r>
      <w:r w:rsidR="00130928">
        <w:t xml:space="preserve">zmniejszenie </w:t>
      </w:r>
      <w:r w:rsidR="008913D0">
        <w:t xml:space="preserve"> o kwotę (-) 10.000,00 </w:t>
      </w:r>
      <w:r w:rsidR="00C8441B">
        <w:t>w planie</w:t>
      </w:r>
      <w:r w:rsidR="008913D0">
        <w:t xml:space="preserve"> finansow</w:t>
      </w:r>
      <w:r w:rsidR="00C8441B">
        <w:t>ym</w:t>
      </w:r>
      <w:bookmarkStart w:id="0" w:name="_GoBack"/>
      <w:bookmarkEnd w:id="0"/>
      <w:r w:rsidR="008913D0">
        <w:t xml:space="preserve"> wydatków na 2020 rok).</w:t>
      </w:r>
      <w:r w:rsidR="006225F8">
        <w:br/>
        <w:t>w paragrafie</w:t>
      </w:r>
      <w:r w:rsidR="006225F8">
        <w:tab/>
      </w:r>
      <w:r>
        <w:t>430</w:t>
      </w:r>
      <w:r w:rsidR="006225F8">
        <w:t>0</w:t>
      </w:r>
      <w:r w:rsidR="006225F8">
        <w:tab/>
      </w:r>
      <w:r>
        <w:t xml:space="preserve">zakup usług pozostałych </w:t>
      </w:r>
      <w:r w:rsidR="006225F8">
        <w:t xml:space="preserve"> ( </w:t>
      </w:r>
      <w:r w:rsidR="00C8441B">
        <w:t xml:space="preserve">dokonano </w:t>
      </w:r>
      <w:r>
        <w:t xml:space="preserve">zwiększenia o kwotę (+) 20.000,00 </w:t>
      </w:r>
      <w:r w:rsidR="006225F8">
        <w:t xml:space="preserve"> </w:t>
      </w:r>
      <w:r w:rsidR="00C8441B">
        <w:t>w planie</w:t>
      </w:r>
      <w:r w:rsidR="00130928">
        <w:t xml:space="preserve"> </w:t>
      </w:r>
      <w:r w:rsidR="00C8441B">
        <w:t xml:space="preserve">finansowym </w:t>
      </w:r>
      <w:r>
        <w:t xml:space="preserve"> wydatków na 2020 rok).</w:t>
      </w:r>
    </w:p>
    <w:p w:rsidR="006225F8" w:rsidRDefault="00494428" w:rsidP="00130928">
      <w:pPr>
        <w:spacing w:after="0" w:line="240" w:lineRule="auto"/>
        <w:rPr>
          <w:b/>
        </w:rPr>
      </w:pPr>
      <w:r>
        <w:rPr>
          <w:b/>
        </w:rPr>
        <w:t>w dziale  900</w:t>
      </w:r>
      <w:r w:rsidR="006225F8" w:rsidRPr="006225F8">
        <w:rPr>
          <w:b/>
        </w:rPr>
        <w:tab/>
      </w:r>
      <w:r>
        <w:rPr>
          <w:b/>
        </w:rPr>
        <w:t>Gospodarka komunalna i ochrona środowiska</w:t>
      </w:r>
      <w:r w:rsidR="006225F8">
        <w:rPr>
          <w:b/>
        </w:rPr>
        <w:tab/>
      </w:r>
      <w:r>
        <w:rPr>
          <w:b/>
        </w:rPr>
        <w:t xml:space="preserve">zmniejszyć  o kwotę </w:t>
      </w:r>
      <w:r w:rsidR="006225F8">
        <w:rPr>
          <w:b/>
        </w:rPr>
        <w:t xml:space="preserve">10.000,00 </w:t>
      </w:r>
    </w:p>
    <w:p w:rsidR="006225F8" w:rsidRDefault="00494428" w:rsidP="00130928">
      <w:pPr>
        <w:spacing w:after="0" w:line="240" w:lineRule="auto"/>
      </w:pPr>
      <w:r>
        <w:t>w rozdziale</w:t>
      </w:r>
      <w:r>
        <w:tab/>
        <w:t>90004</w:t>
      </w:r>
      <w:r w:rsidR="006225F8">
        <w:tab/>
      </w:r>
      <w:r>
        <w:t>Utrzymanie zieleni w miastach i gminach</w:t>
      </w:r>
    </w:p>
    <w:p w:rsidR="006225F8" w:rsidRPr="006225F8" w:rsidRDefault="00494428" w:rsidP="00130928">
      <w:pPr>
        <w:spacing w:after="0" w:line="240" w:lineRule="auto"/>
      </w:pPr>
      <w:r>
        <w:t>w paragrafie</w:t>
      </w:r>
      <w:r>
        <w:tab/>
        <w:t>4300</w:t>
      </w:r>
      <w:r>
        <w:tab/>
        <w:t>zakup usług pozostałych</w:t>
      </w:r>
      <w:r w:rsidR="006225F8">
        <w:t xml:space="preserve"> ( </w:t>
      </w:r>
      <w:r w:rsidR="00C8441B">
        <w:t xml:space="preserve">dokonuje się </w:t>
      </w:r>
      <w:r>
        <w:t xml:space="preserve">zmniejszyć </w:t>
      </w:r>
      <w:r w:rsidR="006225F8">
        <w:t xml:space="preserve"> o kwotę </w:t>
      </w:r>
      <w:r>
        <w:t>(-) 10.000,00</w:t>
      </w:r>
      <w:r w:rsidR="00C8441B">
        <w:t xml:space="preserve"> w planie finansowy wydatków na 2020 rok).</w:t>
      </w:r>
    </w:p>
    <w:p w:rsidR="00697B25" w:rsidRDefault="00697B25" w:rsidP="001158D0"/>
    <w:p w:rsidR="00697B25" w:rsidRPr="00697B25" w:rsidRDefault="00697B25" w:rsidP="001158D0">
      <w:r>
        <w:t>Przyjęcie autopoprawki spowoduje zmianę danych w załączniku nr 2</w:t>
      </w:r>
      <w:r w:rsidR="00130928">
        <w:t xml:space="preserve"> </w:t>
      </w:r>
      <w:r w:rsidR="00494428">
        <w:t xml:space="preserve">do niniejszej uchwały 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2A1462"/>
    <w:rsid w:val="00494428"/>
    <w:rsid w:val="006225F8"/>
    <w:rsid w:val="00697B25"/>
    <w:rsid w:val="006D1862"/>
    <w:rsid w:val="008913D0"/>
    <w:rsid w:val="00907FC5"/>
    <w:rsid w:val="00A11844"/>
    <w:rsid w:val="00A924DD"/>
    <w:rsid w:val="00A95287"/>
    <w:rsid w:val="00BA2406"/>
    <w:rsid w:val="00C8441B"/>
    <w:rsid w:val="00D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9</cp:revision>
  <cp:lastPrinted>2020-02-18T16:11:00Z</cp:lastPrinted>
  <dcterms:created xsi:type="dcterms:W3CDTF">2018-11-26T07:23:00Z</dcterms:created>
  <dcterms:modified xsi:type="dcterms:W3CDTF">2020-02-18T16:16:00Z</dcterms:modified>
</cp:coreProperties>
</file>