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8" w:rsidRDefault="000B7998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96063" w:rsidRDefault="00DB4850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</w:t>
      </w:r>
    </w:p>
    <w:p w:rsidR="005F2453" w:rsidRPr="00781F2B" w:rsidRDefault="00696063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Projekt z dnia 09.10.2019 roku</w:t>
      </w:r>
      <w:r w:rsidR="00DB4850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</w:t>
      </w:r>
    </w:p>
    <w:p w:rsidR="005F2453" w:rsidRDefault="00020C2F" w:rsidP="005F2453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XV</w:t>
      </w:r>
      <w:r w:rsidR="00F7753A">
        <w:rPr>
          <w:rFonts w:ascii="Arial" w:hAnsi="Arial" w:cs="Arial"/>
          <w:b/>
        </w:rPr>
        <w:t>I</w:t>
      </w:r>
      <w:r w:rsidR="00407578">
        <w:rPr>
          <w:rFonts w:ascii="Arial" w:hAnsi="Arial" w:cs="Arial"/>
          <w:b/>
        </w:rPr>
        <w:t>I</w:t>
      </w:r>
      <w:r w:rsidR="00696063">
        <w:rPr>
          <w:rFonts w:ascii="Arial" w:hAnsi="Arial" w:cs="Arial"/>
          <w:b/>
        </w:rPr>
        <w:t>I</w:t>
      </w:r>
      <w:r w:rsidR="00407578">
        <w:rPr>
          <w:rFonts w:ascii="Arial" w:hAnsi="Arial" w:cs="Arial"/>
          <w:b/>
        </w:rPr>
        <w:t>/</w:t>
      </w:r>
      <w:r w:rsidR="00696063">
        <w:rPr>
          <w:rFonts w:ascii="Arial" w:hAnsi="Arial" w:cs="Arial"/>
          <w:b/>
        </w:rPr>
        <w:t>…</w:t>
      </w:r>
      <w:r w:rsidR="008E6AD2">
        <w:rPr>
          <w:rFonts w:ascii="Arial" w:hAnsi="Arial" w:cs="Arial"/>
          <w:b/>
        </w:rPr>
        <w:t xml:space="preserve"> 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96063">
        <w:rPr>
          <w:rFonts w:ascii="Arial" w:hAnsi="Arial" w:cs="Arial"/>
          <w:b/>
        </w:rPr>
        <w:t>….</w:t>
      </w:r>
      <w:r w:rsidR="008E6AD2">
        <w:rPr>
          <w:rFonts w:ascii="Arial" w:hAnsi="Arial" w:cs="Arial"/>
          <w:b/>
        </w:rPr>
        <w:t xml:space="preserve"> </w:t>
      </w:r>
      <w:r w:rsidR="00696063">
        <w:rPr>
          <w:rFonts w:ascii="Arial" w:hAnsi="Arial" w:cs="Arial"/>
          <w:b/>
        </w:rPr>
        <w:t>października</w:t>
      </w:r>
      <w:r w:rsidR="00C90674">
        <w:rPr>
          <w:rFonts w:ascii="Arial" w:hAnsi="Arial" w:cs="Arial"/>
          <w:b/>
        </w:rPr>
        <w:t xml:space="preserve">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 xml:space="preserve">Rada Miejska uchwala, </w:t>
      </w:r>
      <w:r>
        <w:rPr>
          <w:rFonts w:ascii="Arial" w:hAnsi="Arial" w:cs="Arial"/>
          <w:b/>
          <w:sz w:val="22"/>
          <w:szCs w:val="22"/>
        </w:rPr>
        <w:br/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>, Zarządzeniem nr OR.0050.1.197.2019 Burmistrza Rogoźna</w:t>
      </w:r>
      <w:r w:rsidR="00883BEE">
        <w:rPr>
          <w:rFonts w:ascii="Arial" w:hAnsi="Arial" w:cs="Arial"/>
          <w:sz w:val="22"/>
          <w:szCs w:val="22"/>
        </w:rPr>
        <w:t xml:space="preserve"> z dnia 23 sierpnia 2019 roku,</w:t>
      </w:r>
      <w:r w:rsidR="008E6AD2">
        <w:rPr>
          <w:rFonts w:ascii="Arial" w:hAnsi="Arial" w:cs="Arial"/>
          <w:sz w:val="22"/>
          <w:szCs w:val="22"/>
        </w:rPr>
        <w:t xml:space="preserve"> Uchwałą nr XIV/131/2019 Rady Miejskiej w Rogoźn</w:t>
      </w:r>
      <w:r w:rsidR="00696063">
        <w:rPr>
          <w:rFonts w:ascii="Arial" w:hAnsi="Arial" w:cs="Arial"/>
          <w:sz w:val="22"/>
          <w:szCs w:val="22"/>
        </w:rPr>
        <w:t>ie z dnia 28 sierpnia 2019 roku,</w:t>
      </w:r>
      <w:r w:rsidR="00883BEE">
        <w:rPr>
          <w:rFonts w:ascii="Arial" w:hAnsi="Arial" w:cs="Arial"/>
          <w:sz w:val="22"/>
          <w:szCs w:val="22"/>
        </w:rPr>
        <w:t xml:space="preserve"> Uchwałą nr XVI/136/2019 </w:t>
      </w:r>
      <w:r w:rsidR="00696063">
        <w:rPr>
          <w:rFonts w:ascii="Arial" w:hAnsi="Arial" w:cs="Arial"/>
          <w:sz w:val="22"/>
          <w:szCs w:val="22"/>
        </w:rPr>
        <w:t xml:space="preserve">Rady Miejskiej w Rogoźnie </w:t>
      </w:r>
      <w:r w:rsidR="00F529F4">
        <w:rPr>
          <w:rFonts w:ascii="Arial" w:hAnsi="Arial" w:cs="Arial"/>
          <w:sz w:val="22"/>
          <w:szCs w:val="22"/>
        </w:rPr>
        <w:t>z dnia 10 września 2019</w:t>
      </w:r>
      <w:r w:rsidR="00A267A6">
        <w:rPr>
          <w:rFonts w:ascii="Arial" w:hAnsi="Arial" w:cs="Arial"/>
          <w:sz w:val="22"/>
          <w:szCs w:val="22"/>
        </w:rPr>
        <w:t xml:space="preserve"> </w:t>
      </w:r>
      <w:r w:rsidR="00883BEE">
        <w:rPr>
          <w:rFonts w:ascii="Arial" w:hAnsi="Arial" w:cs="Arial"/>
          <w:sz w:val="22"/>
          <w:szCs w:val="22"/>
        </w:rPr>
        <w:t>roku</w:t>
      </w:r>
      <w:r w:rsidR="00696063">
        <w:rPr>
          <w:rFonts w:ascii="Arial" w:hAnsi="Arial" w:cs="Arial"/>
          <w:sz w:val="22"/>
          <w:szCs w:val="22"/>
        </w:rPr>
        <w:t>, Uchwałą nr XVII/149/2019 Rady Miejskiej w Rogoźnie z dnia 25 września 2019 roku i Zarządzeniem nr OR.0050.1.260.2019 Burmistrza Rogoźna z dnia 30 września 2019 roku</w:t>
      </w:r>
      <w:r w:rsidR="00643453">
        <w:rPr>
          <w:rFonts w:ascii="Arial" w:hAnsi="Arial" w:cs="Arial"/>
          <w:sz w:val="22"/>
          <w:szCs w:val="22"/>
        </w:rPr>
        <w:t>, Zarządzeniem nr OR.0050.1.276.2019 Burmistrza Rogoźnia z dnia 14 października 2019 roku</w:t>
      </w:r>
      <w:r w:rsidR="00883BEE">
        <w:rPr>
          <w:rFonts w:ascii="Arial" w:hAnsi="Arial" w:cs="Arial"/>
          <w:sz w:val="22"/>
          <w:szCs w:val="22"/>
        </w:rPr>
        <w:t xml:space="preserve"> </w:t>
      </w:r>
      <w:r w:rsidR="008E6A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</w:t>
      </w:r>
      <w:r w:rsidR="00A2055E">
        <w:rPr>
          <w:rFonts w:ascii="Arial" w:hAnsi="Arial" w:cs="Arial"/>
          <w:sz w:val="22"/>
          <w:szCs w:val="22"/>
        </w:rPr>
        <w:t>dżetu Gminy o kwotę</w:t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     </w:t>
      </w:r>
      <w:r w:rsidR="001B043B">
        <w:rPr>
          <w:rFonts w:ascii="Arial" w:hAnsi="Arial" w:cs="Arial"/>
          <w:sz w:val="22"/>
          <w:szCs w:val="22"/>
        </w:rPr>
        <w:t xml:space="preserve">        </w:t>
      </w:r>
      <w:r w:rsidR="00643453">
        <w:rPr>
          <w:rFonts w:ascii="Arial" w:hAnsi="Arial" w:cs="Arial"/>
          <w:b/>
          <w:sz w:val="22"/>
          <w:szCs w:val="22"/>
        </w:rPr>
        <w:t>499.966,52</w:t>
      </w:r>
      <w:r w:rsidR="00BA2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B043B">
        <w:rPr>
          <w:rFonts w:ascii="Arial" w:hAnsi="Arial" w:cs="Arial"/>
          <w:b/>
          <w:sz w:val="22"/>
          <w:szCs w:val="22"/>
        </w:rPr>
        <w:t>84.524.697,90</w:t>
      </w:r>
      <w:r w:rsidR="00420E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4154">
        <w:rPr>
          <w:rFonts w:ascii="Arial" w:hAnsi="Arial" w:cs="Arial"/>
          <w:sz w:val="22"/>
          <w:szCs w:val="22"/>
        </w:rPr>
        <w:t xml:space="preserve"> </w:t>
      </w:r>
      <w:r w:rsidR="001B043B">
        <w:rPr>
          <w:rFonts w:ascii="Arial" w:hAnsi="Arial" w:cs="Arial"/>
          <w:b/>
          <w:sz w:val="22"/>
          <w:szCs w:val="22"/>
        </w:rPr>
        <w:t>84.524.697,90</w:t>
      </w:r>
      <w:r w:rsidR="00BA2E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</w:t>
      </w:r>
      <w:r w:rsidR="001B043B">
        <w:rPr>
          <w:rFonts w:ascii="Arial" w:hAnsi="Arial" w:cs="Arial"/>
          <w:b/>
          <w:sz w:val="20"/>
          <w:szCs w:val="20"/>
        </w:rPr>
        <w:t>9.849.726,57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E012A0" w:rsidRDefault="00E012A0" w:rsidP="00E012A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20E8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A267A6">
        <w:rPr>
          <w:rFonts w:ascii="Arial" w:hAnsi="Arial" w:cs="Arial"/>
          <w:b/>
          <w:sz w:val="20"/>
          <w:szCs w:val="20"/>
        </w:rPr>
        <w:t>674.971,33</w:t>
      </w:r>
      <w:r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E012A0" w:rsidRDefault="00173416" w:rsidP="00E012A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</w:t>
      </w:r>
      <w:r w:rsidR="00E012A0">
        <w:rPr>
          <w:rFonts w:ascii="Arial" w:hAnsi="Arial" w:cs="Arial"/>
          <w:b/>
          <w:i/>
          <w:sz w:val="22"/>
          <w:szCs w:val="22"/>
        </w:rPr>
        <w:t>załącznik</w:t>
      </w:r>
      <w:r>
        <w:rPr>
          <w:rFonts w:ascii="Arial" w:hAnsi="Arial" w:cs="Arial"/>
          <w:b/>
          <w:i/>
          <w:sz w:val="22"/>
          <w:szCs w:val="22"/>
        </w:rPr>
        <w:t xml:space="preserve">iem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nr 1 </w:t>
      </w:r>
      <w:r>
        <w:rPr>
          <w:rFonts w:ascii="Arial" w:hAnsi="Arial" w:cs="Arial"/>
          <w:b/>
          <w:i/>
          <w:sz w:val="22"/>
          <w:szCs w:val="22"/>
        </w:rPr>
        <w:t xml:space="preserve">do niniejszej </w:t>
      </w:r>
      <w:r w:rsidR="00E012A0">
        <w:rPr>
          <w:rFonts w:ascii="Arial" w:hAnsi="Arial" w:cs="Arial"/>
          <w:b/>
          <w:i/>
          <w:sz w:val="22"/>
          <w:szCs w:val="22"/>
        </w:rPr>
        <w:t>uchwały</w:t>
      </w:r>
      <w:r>
        <w:rPr>
          <w:rFonts w:ascii="Arial" w:hAnsi="Arial" w:cs="Arial"/>
          <w:b/>
          <w:i/>
          <w:sz w:val="22"/>
          <w:szCs w:val="22"/>
        </w:rPr>
        <w:t>,  załącznik uchwały budżetowej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otrzy</w:t>
      </w:r>
      <w:r>
        <w:rPr>
          <w:rFonts w:ascii="Arial" w:hAnsi="Arial" w:cs="Arial"/>
          <w:b/>
          <w:i/>
          <w:sz w:val="22"/>
          <w:szCs w:val="22"/>
        </w:rPr>
        <w:t xml:space="preserve">muje brzmienie załącznika nr 1 </w:t>
      </w:r>
      <w:r w:rsidR="00E012A0">
        <w:rPr>
          <w:rFonts w:ascii="Arial" w:hAnsi="Arial" w:cs="Arial"/>
          <w:b/>
          <w:i/>
          <w:sz w:val="22"/>
          <w:szCs w:val="22"/>
        </w:rPr>
        <w:t xml:space="preserve"> niniejszej uchwały.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90674" w:rsidRDefault="00C90674" w:rsidP="00C90674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C90674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3D5C" w:rsidRPr="001B043B">
        <w:rPr>
          <w:rFonts w:ascii="Arial" w:hAnsi="Arial" w:cs="Arial"/>
          <w:b/>
          <w:sz w:val="22"/>
          <w:szCs w:val="22"/>
        </w:rPr>
        <w:t xml:space="preserve">       </w:t>
      </w:r>
      <w:r w:rsidR="00643453">
        <w:rPr>
          <w:rFonts w:ascii="Arial" w:hAnsi="Arial" w:cs="Arial"/>
          <w:b/>
          <w:sz w:val="22"/>
          <w:szCs w:val="22"/>
        </w:rPr>
        <w:t>499.966,52</w:t>
      </w:r>
      <w:r w:rsidR="00F54154" w:rsidRPr="00BF1E73">
        <w:rPr>
          <w:rFonts w:ascii="Arial" w:hAnsi="Arial" w:cs="Arial"/>
          <w:b/>
          <w:sz w:val="22"/>
          <w:szCs w:val="22"/>
        </w:rPr>
        <w:t xml:space="preserve"> </w:t>
      </w:r>
      <w:r w:rsidRPr="00BF1E73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020C2F">
        <w:rPr>
          <w:rFonts w:ascii="Arial" w:hAnsi="Arial" w:cs="Arial"/>
          <w:sz w:val="22"/>
          <w:szCs w:val="22"/>
        </w:rPr>
        <w:t xml:space="preserve"> </w:t>
      </w:r>
      <w:r w:rsidR="00BA2E38">
        <w:rPr>
          <w:rFonts w:ascii="Arial" w:hAnsi="Arial" w:cs="Arial"/>
          <w:b/>
          <w:sz w:val="22"/>
          <w:szCs w:val="22"/>
        </w:rPr>
        <w:t>8</w:t>
      </w:r>
      <w:r w:rsidR="001B043B">
        <w:rPr>
          <w:rFonts w:ascii="Arial" w:hAnsi="Arial" w:cs="Arial"/>
          <w:b/>
          <w:sz w:val="22"/>
          <w:szCs w:val="22"/>
        </w:rPr>
        <w:t>6.553.954,01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C90674" w:rsidRDefault="00C90674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</w:t>
      </w:r>
      <w:r w:rsidR="00020C2F">
        <w:rPr>
          <w:rFonts w:ascii="Arial" w:hAnsi="Arial" w:cs="Arial"/>
          <w:sz w:val="22"/>
          <w:szCs w:val="22"/>
        </w:rPr>
        <w:t>nach plan wydatków wynosi</w:t>
      </w:r>
      <w:r w:rsidR="00020C2F">
        <w:rPr>
          <w:rFonts w:ascii="Arial" w:hAnsi="Arial" w:cs="Arial"/>
          <w:sz w:val="22"/>
          <w:szCs w:val="22"/>
        </w:rPr>
        <w:tab/>
      </w:r>
      <w:r w:rsidR="00020C2F">
        <w:rPr>
          <w:rFonts w:ascii="Arial" w:hAnsi="Arial" w:cs="Arial"/>
          <w:b/>
          <w:sz w:val="22"/>
          <w:szCs w:val="22"/>
        </w:rPr>
        <w:t xml:space="preserve">                            8</w:t>
      </w:r>
      <w:r w:rsidR="001B043B">
        <w:rPr>
          <w:rFonts w:ascii="Arial" w:hAnsi="Arial" w:cs="Arial"/>
          <w:b/>
          <w:sz w:val="22"/>
          <w:szCs w:val="22"/>
        </w:rPr>
        <w:t xml:space="preserve">6.553.954,01 </w:t>
      </w:r>
      <w:r w:rsidR="00601DC5">
        <w:rPr>
          <w:rFonts w:ascii="Arial" w:hAnsi="Arial" w:cs="Arial"/>
          <w:b/>
          <w:sz w:val="22"/>
          <w:szCs w:val="22"/>
        </w:rPr>
        <w:t>zł</w:t>
      </w:r>
    </w:p>
    <w:p w:rsidR="008E6AD2" w:rsidRDefault="008E6AD2" w:rsidP="008E6AD2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2 do niniejszej uchwały,  załącznik uchwały budżetowej otrzymuje brzmienie załącznika nr 2  niniejszej uchwały.</w:t>
      </w:r>
    </w:p>
    <w:p w:rsidR="008E6AD2" w:rsidRPr="00020C2F" w:rsidRDefault="008E6AD2" w:rsidP="00020C2F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012A0">
        <w:rPr>
          <w:rFonts w:ascii="Arial" w:hAnsi="Arial" w:cs="Arial"/>
          <w:b/>
          <w:sz w:val="22"/>
          <w:szCs w:val="22"/>
        </w:rPr>
        <w:t>7</w:t>
      </w:r>
      <w:r w:rsidR="001B043B">
        <w:rPr>
          <w:rFonts w:ascii="Arial" w:hAnsi="Arial" w:cs="Arial"/>
          <w:b/>
          <w:sz w:val="22"/>
          <w:szCs w:val="22"/>
        </w:rPr>
        <w:t>9.658.611,48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012A0">
        <w:rPr>
          <w:rFonts w:ascii="Arial" w:hAnsi="Arial" w:cs="Arial"/>
          <w:i/>
          <w:sz w:val="20"/>
          <w:szCs w:val="20"/>
        </w:rPr>
        <w:t>680.667,70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A3D5C" w:rsidRPr="000A3D5C">
        <w:rPr>
          <w:rFonts w:ascii="Arial" w:hAnsi="Arial" w:cs="Arial"/>
          <w:b/>
          <w:sz w:val="22"/>
          <w:szCs w:val="22"/>
        </w:rPr>
        <w:t>6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A267A6">
        <w:rPr>
          <w:rFonts w:ascii="Arial" w:hAnsi="Arial" w:cs="Arial"/>
          <w:b/>
          <w:sz w:val="22"/>
          <w:szCs w:val="22"/>
        </w:rPr>
        <w:t>895.342,53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3B3D06" w:rsidRDefault="00173416" w:rsidP="0017341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</w:t>
      </w:r>
      <w:r w:rsidR="008E6AD2">
        <w:rPr>
          <w:rFonts w:ascii="Arial" w:hAnsi="Arial" w:cs="Arial"/>
          <w:b/>
          <w:i/>
          <w:sz w:val="22"/>
          <w:szCs w:val="22"/>
        </w:rPr>
        <w:t xml:space="preserve"> 3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</w:t>
      </w:r>
      <w:r w:rsidR="008E6AD2">
        <w:rPr>
          <w:rFonts w:ascii="Arial" w:hAnsi="Arial" w:cs="Arial"/>
          <w:b/>
          <w:i/>
          <w:sz w:val="22"/>
          <w:szCs w:val="22"/>
        </w:rPr>
        <w:t>zymuje brzmienie załącznika nr 3</w:t>
      </w:r>
      <w:r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425C71" w:rsidRPr="00643453" w:rsidRDefault="00425C71" w:rsidP="00643453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</w:p>
    <w:p w:rsidR="002B007D" w:rsidRDefault="002B007D" w:rsidP="00425C71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2B007D" w:rsidRPr="002B007D" w:rsidRDefault="002B007D" w:rsidP="002B007D">
      <w:pPr>
        <w:pStyle w:val="Akapitzlist"/>
        <w:numPr>
          <w:ilvl w:val="0"/>
          <w:numId w:val="1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  <w:r w:rsidRPr="00425C7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2B007D" w:rsidRPr="002B007D" w:rsidRDefault="002B007D" w:rsidP="002B007D">
      <w:pPr>
        <w:tabs>
          <w:tab w:val="left" w:pos="360"/>
          <w:tab w:val="left" w:pos="540"/>
        </w:tabs>
        <w:ind w:left="360" w:right="-28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007D">
        <w:rPr>
          <w:rFonts w:ascii="Arial" w:hAnsi="Arial" w:cs="Arial"/>
          <w:sz w:val="22"/>
          <w:szCs w:val="22"/>
        </w:rPr>
        <w:t>„§ 8 ustala się zestawienie planowanych kwot dotacji udzielonych z budżetu Gminy</w:t>
      </w:r>
      <w:r w:rsidR="00F4046E">
        <w:rPr>
          <w:rFonts w:ascii="Arial" w:hAnsi="Arial" w:cs="Arial"/>
          <w:sz w:val="22"/>
          <w:szCs w:val="22"/>
        </w:rPr>
        <w:t>”</w:t>
      </w:r>
      <w:r w:rsidRPr="002B007D">
        <w:rPr>
          <w:rFonts w:ascii="Arial" w:hAnsi="Arial" w:cs="Arial"/>
          <w:sz w:val="22"/>
          <w:szCs w:val="22"/>
        </w:rPr>
        <w:t>:</w:t>
      </w:r>
    </w:p>
    <w:p w:rsidR="002B007D" w:rsidRDefault="00643453" w:rsidP="002B007D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4</w:t>
      </w:r>
      <w:r w:rsidR="002B007D"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4</w:t>
      </w:r>
      <w:r w:rsidR="002B007D"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0B7998" w:rsidRDefault="000B7998" w:rsidP="002B007D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0B7998" w:rsidRDefault="000B7998" w:rsidP="000B7998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cstheme="minorHAnsi"/>
          <w:b/>
        </w:rPr>
        <w:t xml:space="preserve">      </w:t>
      </w:r>
    </w:p>
    <w:p w:rsidR="000B7998" w:rsidRPr="002B007D" w:rsidRDefault="000B7998" w:rsidP="000B7998">
      <w:pPr>
        <w:pStyle w:val="Akapitzlist"/>
        <w:numPr>
          <w:ilvl w:val="0"/>
          <w:numId w:val="1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  <w:r w:rsidRPr="00425C7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 uchwały budżetowej otrzymuje brzmienie:</w:t>
      </w:r>
    </w:p>
    <w:p w:rsidR="000B7998" w:rsidRDefault="000B7998" w:rsidP="000B7998">
      <w:pPr>
        <w:pStyle w:val="Akapitzlist"/>
        <w:tabs>
          <w:tab w:val="left" w:pos="360"/>
          <w:tab w:val="left" w:pos="540"/>
        </w:tabs>
        <w:ind w:right="-288"/>
        <w:jc w:val="both"/>
        <w:rPr>
          <w:rFonts w:cstheme="minorHAnsi"/>
        </w:rPr>
      </w:pPr>
      <w:r w:rsidRPr="00425C7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</w:t>
      </w:r>
      <w:r w:rsidR="009667A6">
        <w:rPr>
          <w:rFonts w:cstheme="minorHAnsi"/>
        </w:rPr>
        <w:t xml:space="preserve">„ Dochody z tytułu wydawania zezwoleń na sprzedaż napojów alkoholowych w kwocie  346.000,00 zł przeznacz się na realizację programu rozwiązywania problemów alkoholowych w kwocie 410.249,00 zł oraz na realizację zadań określonych w programie przeciwdziałania narkomanii 5.500,00 zł. </w:t>
      </w:r>
      <w:r w:rsidRPr="000B7998">
        <w:rPr>
          <w:rFonts w:cstheme="minorHAnsi"/>
        </w:rPr>
        <w:t>„</w:t>
      </w:r>
    </w:p>
    <w:p w:rsidR="000B7998" w:rsidRDefault="000B7998" w:rsidP="000B7998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 nr 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0B7998" w:rsidRPr="000B7998" w:rsidRDefault="000B7998" w:rsidP="000B7998">
      <w:pPr>
        <w:ind w:left="708"/>
        <w:jc w:val="both"/>
        <w:rPr>
          <w:rFonts w:cstheme="minorHAnsi"/>
        </w:rPr>
      </w:pPr>
    </w:p>
    <w:p w:rsidR="002B007D" w:rsidRPr="00425C71" w:rsidRDefault="002B007D" w:rsidP="002B007D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</w:p>
    <w:p w:rsidR="002B007D" w:rsidRPr="002B007D" w:rsidRDefault="002B007D" w:rsidP="002B007D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i/>
          <w:sz w:val="22"/>
          <w:szCs w:val="22"/>
        </w:rPr>
      </w:pPr>
      <w:r w:rsidRPr="00425C7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13 uchwały budżetowej otrzymuje brzmienie</w:t>
      </w:r>
    </w:p>
    <w:p w:rsidR="00425C71" w:rsidRDefault="002B007D" w:rsidP="00425C71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sz w:val="22"/>
          <w:szCs w:val="22"/>
        </w:rPr>
      </w:pPr>
      <w:r w:rsidRPr="002B007D">
        <w:rPr>
          <w:rFonts w:ascii="Arial" w:hAnsi="Arial" w:cs="Arial"/>
          <w:sz w:val="22"/>
          <w:szCs w:val="22"/>
        </w:rPr>
        <w:t xml:space="preserve">„§ </w:t>
      </w:r>
      <w:r>
        <w:rPr>
          <w:rFonts w:ascii="Arial" w:hAnsi="Arial" w:cs="Arial"/>
          <w:sz w:val="22"/>
          <w:szCs w:val="22"/>
        </w:rPr>
        <w:t>13.1. Jednostki pomocnicze prowadzą gospodarkę finansową w ramach budżetu.</w:t>
      </w:r>
    </w:p>
    <w:p w:rsidR="002B007D" w:rsidRPr="002B007D" w:rsidRDefault="002B007D" w:rsidP="00425C71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2. Ustala się fundusz sołecki w formie zestawienia wydatków z podziałem kwot oraz określeniem przedsięwzięć do realizacji dla poszczególnych sołectw na ogólną kwotę 410.655,11 zł”</w:t>
      </w:r>
    </w:p>
    <w:p w:rsidR="00F4046E" w:rsidRDefault="00F4046E" w:rsidP="00F4046E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6 do niniejszej uchwały,  załącznik uchwały budżetowej otrzymuje brzmienie załącznika nr 6  niniejszej uchwały.</w:t>
      </w:r>
    </w:p>
    <w:p w:rsidR="00425C71" w:rsidRPr="00425C71" w:rsidRDefault="00425C71" w:rsidP="00425C71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12745354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20C2F"/>
    <w:rsid w:val="000A3D5C"/>
    <w:rsid w:val="000A737C"/>
    <w:rsid w:val="000B7998"/>
    <w:rsid w:val="00173416"/>
    <w:rsid w:val="001B043B"/>
    <w:rsid w:val="002077EB"/>
    <w:rsid w:val="00277EE0"/>
    <w:rsid w:val="002B007D"/>
    <w:rsid w:val="00357273"/>
    <w:rsid w:val="00385AAF"/>
    <w:rsid w:val="00394564"/>
    <w:rsid w:val="003B3D06"/>
    <w:rsid w:val="003D72FE"/>
    <w:rsid w:val="00407578"/>
    <w:rsid w:val="00420E8A"/>
    <w:rsid w:val="00425C71"/>
    <w:rsid w:val="00480517"/>
    <w:rsid w:val="00481C93"/>
    <w:rsid w:val="004E64E8"/>
    <w:rsid w:val="00580A93"/>
    <w:rsid w:val="00597667"/>
    <w:rsid w:val="005F2453"/>
    <w:rsid w:val="00601DC5"/>
    <w:rsid w:val="00643453"/>
    <w:rsid w:val="00686AD5"/>
    <w:rsid w:val="00696063"/>
    <w:rsid w:val="006A31F0"/>
    <w:rsid w:val="00781F2B"/>
    <w:rsid w:val="00883BEE"/>
    <w:rsid w:val="008A615B"/>
    <w:rsid w:val="008E6AD2"/>
    <w:rsid w:val="00954DB2"/>
    <w:rsid w:val="009611CA"/>
    <w:rsid w:val="009667A6"/>
    <w:rsid w:val="00A2055E"/>
    <w:rsid w:val="00A267A6"/>
    <w:rsid w:val="00B55D26"/>
    <w:rsid w:val="00BA2E38"/>
    <w:rsid w:val="00BD29C9"/>
    <w:rsid w:val="00BE471F"/>
    <w:rsid w:val="00BF1E73"/>
    <w:rsid w:val="00C90674"/>
    <w:rsid w:val="00CF099E"/>
    <w:rsid w:val="00D364D9"/>
    <w:rsid w:val="00D62C51"/>
    <w:rsid w:val="00DB4850"/>
    <w:rsid w:val="00E012A0"/>
    <w:rsid w:val="00E23A96"/>
    <w:rsid w:val="00F4046E"/>
    <w:rsid w:val="00F529F4"/>
    <w:rsid w:val="00F54154"/>
    <w:rsid w:val="00F7753A"/>
    <w:rsid w:val="00FA4FD1"/>
    <w:rsid w:val="00FB425C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65</cp:revision>
  <cp:lastPrinted>2019-10-10T05:32:00Z</cp:lastPrinted>
  <dcterms:created xsi:type="dcterms:W3CDTF">2019-06-13T06:09:00Z</dcterms:created>
  <dcterms:modified xsi:type="dcterms:W3CDTF">2019-10-14T16:57:00Z</dcterms:modified>
</cp:coreProperties>
</file>