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76" w:rsidRPr="00B23F76" w:rsidRDefault="00B23F76" w:rsidP="00F8081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B23F76">
        <w:rPr>
          <w:rFonts w:ascii="Times New Roman" w:hAnsi="Times New Roman" w:cs="Times New Roman"/>
          <w:b/>
          <w:sz w:val="28"/>
        </w:rPr>
        <w:t>PROJEKT UCHWAŁY</w:t>
      </w:r>
    </w:p>
    <w:p w:rsidR="00B23F76" w:rsidRPr="00B23F76" w:rsidRDefault="00B23F76" w:rsidP="00F808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A96FBD" w:rsidRDefault="007A7A9E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Nr ………/………./2019</w:t>
      </w:r>
    </w:p>
    <w:p w:rsidR="007A7A9E" w:rsidRDefault="007A7A9E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Rogoźnie</w:t>
      </w:r>
    </w:p>
    <w:p w:rsidR="007A7A9E" w:rsidRDefault="007A7A9E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16 października 2019 r.</w:t>
      </w:r>
    </w:p>
    <w:p w:rsidR="00D47D29" w:rsidRDefault="00D47D29" w:rsidP="00D47D29">
      <w:pPr>
        <w:ind w:left="-142"/>
        <w:jc w:val="both"/>
        <w:rPr>
          <w:rFonts w:ascii="Times New Roman" w:hAnsi="Times New Roman" w:cs="Times New Roman"/>
          <w:sz w:val="24"/>
        </w:rPr>
      </w:pPr>
    </w:p>
    <w:p w:rsidR="007A7A9E" w:rsidRDefault="007A7A9E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udzielenia pomocy finansowej Województwu Wielkopolskiemu</w:t>
      </w:r>
    </w:p>
    <w:p w:rsidR="007A7A9E" w:rsidRDefault="007A7A9E" w:rsidP="00F8081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7A7A9E" w:rsidRPr="009D123F" w:rsidRDefault="007A7A9E" w:rsidP="00D47D2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 xml:space="preserve">Na podstawie art.10 ust. 2 i art. 18 ust. 1 ustawy z dnia 8 marca 1990 r. o samorządzie gminnym </w:t>
      </w:r>
      <w:r w:rsidR="00D47D29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>(</w:t>
      </w:r>
      <w:proofErr w:type="spellStart"/>
      <w:r w:rsidRPr="009D123F">
        <w:rPr>
          <w:rFonts w:ascii="Times New Roman" w:hAnsi="Times New Roman" w:cs="Times New Roman"/>
        </w:rPr>
        <w:t>t.j</w:t>
      </w:r>
      <w:proofErr w:type="spellEnd"/>
      <w:r w:rsidRPr="009D123F">
        <w:rPr>
          <w:rFonts w:ascii="Times New Roman" w:hAnsi="Times New Roman" w:cs="Times New Roman"/>
        </w:rPr>
        <w:t>. Dz. U. z 2019 r. poz. 1696) oraz art. 216 ust. 2 pkt. 5 i art. 220 ust. 1 i 2 ustawy z dnia 27 sierpnia 2009</w:t>
      </w:r>
      <w:r w:rsidR="00D47D29">
        <w:rPr>
          <w:rFonts w:ascii="Times New Roman" w:hAnsi="Times New Roman" w:cs="Times New Roman"/>
        </w:rPr>
        <w:t xml:space="preserve"> </w:t>
      </w:r>
      <w:r w:rsidRPr="009D123F">
        <w:rPr>
          <w:rFonts w:ascii="Times New Roman" w:hAnsi="Times New Roman" w:cs="Times New Roman"/>
        </w:rPr>
        <w:t xml:space="preserve">r. </w:t>
      </w:r>
      <w:bookmarkStart w:id="0" w:name="_GoBack"/>
      <w:bookmarkEnd w:id="0"/>
      <w:r w:rsidRPr="009D123F">
        <w:rPr>
          <w:rFonts w:ascii="Times New Roman" w:hAnsi="Times New Roman" w:cs="Times New Roman"/>
        </w:rPr>
        <w:t xml:space="preserve">o finansach publicznych (Dz. U. z 2019 r., poz. 869), Rada Miejska w Rogoźnie uchwala, </w:t>
      </w:r>
      <w:r w:rsidR="009D123F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>co następuje:</w:t>
      </w:r>
    </w:p>
    <w:p w:rsidR="007A7A9E" w:rsidRDefault="007A7A9E" w:rsidP="00F808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7A7A9E" w:rsidRDefault="007A7A9E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</w:p>
    <w:p w:rsidR="007A7A9E" w:rsidRDefault="007A7A9E" w:rsidP="00D47D2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>Udziela się z budżetu Gminy Rogoźno</w:t>
      </w:r>
      <w:r w:rsidR="000372F7" w:rsidRPr="009D123F">
        <w:rPr>
          <w:rFonts w:ascii="Times New Roman" w:hAnsi="Times New Roman" w:cs="Times New Roman"/>
        </w:rPr>
        <w:t xml:space="preserve"> pomocy finansowej Województwu Wielkopolskiemu  </w:t>
      </w:r>
      <w:r w:rsidR="009D123F">
        <w:rPr>
          <w:rFonts w:ascii="Times New Roman" w:hAnsi="Times New Roman" w:cs="Times New Roman"/>
        </w:rPr>
        <w:br/>
      </w:r>
      <w:r w:rsidR="000372F7" w:rsidRPr="009D123F">
        <w:rPr>
          <w:rFonts w:ascii="Times New Roman" w:hAnsi="Times New Roman" w:cs="Times New Roman"/>
        </w:rPr>
        <w:t>z przeznaczeniem na realizację zadania pn. „Wzmocnienie wojewódzkich kolejowych przewozów pasażerskich na obszarze oddziaływania Aglomeracji Poznańskiej poprzez zwiększenie ilości połączeń kolejowych – dofinansowanie Poznańskiej Kolei Metropolitarnej (PKM)”.</w:t>
      </w:r>
    </w:p>
    <w:p w:rsidR="009D123F" w:rsidRDefault="009D123F" w:rsidP="00F80810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:rsidR="009D123F" w:rsidRDefault="009D123F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</w:p>
    <w:p w:rsidR="009D123F" w:rsidRDefault="009D123F" w:rsidP="00D47D29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 xml:space="preserve">Pomoc finansowa, o której mowa w § 1, zostanie udzielona w formie dotacji celowej ze środków budżetu na 2020 rok, w wysokości 210 585,43 zł, na 2021 rok, w wysokości 215 314,19 zł, na 2022 rok, </w:t>
      </w:r>
      <w:r w:rsidR="00F80810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>w wysokości 221 778,58 zł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</w:p>
    <w:p w:rsidR="00B23F76" w:rsidRDefault="00B23F76" w:rsidP="00D47D29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warunki udzielenia pomocy, o której mowa w § 1 zostaną określone w umowie zawartej pomiędzy Gmina Rogoźno a Województwem Wielkopolskim.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</w:p>
    <w:p w:rsidR="00B23F76" w:rsidRDefault="00B23F76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</w:t>
      </w:r>
      <w:r w:rsidR="00D47D29">
        <w:rPr>
          <w:rFonts w:ascii="Times New Roman" w:hAnsi="Times New Roman" w:cs="Times New Roman"/>
          <w:sz w:val="24"/>
        </w:rPr>
        <w:t xml:space="preserve">uchwały </w:t>
      </w:r>
      <w:r>
        <w:rPr>
          <w:rFonts w:ascii="Times New Roman" w:hAnsi="Times New Roman" w:cs="Times New Roman"/>
          <w:sz w:val="24"/>
        </w:rPr>
        <w:t>powierza się Burmistrzowi Rogoźna.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</w:p>
    <w:p w:rsidR="00FC37DA" w:rsidRDefault="00B23F76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FC37DA" w:rsidRDefault="00FC3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3F76" w:rsidRDefault="00FC37DA" w:rsidP="00D47D29">
      <w:pPr>
        <w:spacing w:after="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</w:t>
      </w:r>
    </w:p>
    <w:p w:rsidR="00FC37DA" w:rsidRPr="00FC37DA" w:rsidRDefault="00FC37DA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 w:rsidRPr="00FC37DA">
        <w:rPr>
          <w:rFonts w:ascii="Times New Roman" w:hAnsi="Times New Roman" w:cs="Times New Roman"/>
          <w:sz w:val="24"/>
        </w:rPr>
        <w:t>Do Uchwały Nr …../………./2019</w:t>
      </w:r>
    </w:p>
    <w:p w:rsidR="00FC37DA" w:rsidRDefault="00FC37DA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Rogoźnie</w:t>
      </w:r>
    </w:p>
    <w:p w:rsidR="00FC37DA" w:rsidRDefault="00FC37DA" w:rsidP="00D47D29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16 października 2019 r.</w:t>
      </w:r>
    </w:p>
    <w:p w:rsidR="00D47D29" w:rsidRDefault="00D47D29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:rsidR="00FC37DA" w:rsidRDefault="00FC37DA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udzielenia pomocy finansowej Województwu Wielkopolskiemu</w:t>
      </w:r>
    </w:p>
    <w:p w:rsidR="00FC37DA" w:rsidRDefault="00FC37DA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:rsidR="00FC37DA" w:rsidRDefault="00FC37DA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10 października 2019 r. Województwo Wielkopolskie, Stowarzyszenie Metropolia Poznań oraz gminy i powiaty aglomeracji poznańskiej, w tym Gmina Rogoźno, zawarły porozumienie w zakresie podejmowania wspólnych działań zmierzających do uruchomienia połączeń w ramach publicznego transportu zbiorowego w transporcie kolejowym na Linii komunikacyjnej Poznań Główny </w:t>
      </w:r>
      <w:r w:rsidR="00643D3A">
        <w:rPr>
          <w:rFonts w:ascii="Times New Roman" w:hAnsi="Times New Roman" w:cs="Times New Roman"/>
          <w:sz w:val="24"/>
        </w:rPr>
        <w:t>– Rogoźno – Poznań Główny.</w:t>
      </w:r>
    </w:p>
    <w:p w:rsidR="00643D3A" w:rsidRDefault="00643D3A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zawartym porozumieniem, które miało charakter intencyjny, Powiaty oraz Gminy zadeklarowały partycypację finansowania połączeń kolejowych na ww. linii komunikacyjnej.</w:t>
      </w:r>
    </w:p>
    <w:p w:rsidR="00643D3A" w:rsidRDefault="00643D3A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wynika ze zgłoszeń mieszkańców Gminy Rogoźno, wydłużenie odcinka Poznańskiej Kolei Metropolitarnej jest potrzebne – ułatwi osobom korzystającym z kolei między innymi codzienny dojazd i powrót ze szkół oraz zakładów pracy zlokalizowanych poza miejscem zamieszkania.</w:t>
      </w:r>
    </w:p>
    <w:p w:rsidR="00911DE3" w:rsidRDefault="00911DE3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uwagi na fakt, że uruchomienie w transporcie kolejowym wymaga dużych nakładów finansowych oraz to, że z dotowanych kursów korzystać będą także mieszkańcy Gminy Rogoźno, pomoc finansowa dla Województwa Wielkopolskiego jest jak najbardziej zasadna.</w:t>
      </w:r>
    </w:p>
    <w:p w:rsidR="00911DE3" w:rsidRDefault="00911DE3" w:rsidP="00D47D2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powyższe, podjęcie niniejszej uchwały jest celowe i uzasadnione.</w:t>
      </w:r>
    </w:p>
    <w:p w:rsidR="00FC37DA" w:rsidRPr="00FC37DA" w:rsidRDefault="00FC37DA" w:rsidP="00F80810">
      <w:pPr>
        <w:ind w:left="-142"/>
        <w:jc w:val="center"/>
        <w:rPr>
          <w:rFonts w:ascii="Times New Roman" w:hAnsi="Times New Roman" w:cs="Times New Roman"/>
        </w:rPr>
      </w:pPr>
    </w:p>
    <w:sectPr w:rsidR="00FC37DA" w:rsidRPr="00FC37DA" w:rsidSect="009D12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F"/>
    <w:rsid w:val="000372F7"/>
    <w:rsid w:val="00643D3A"/>
    <w:rsid w:val="007A7A9E"/>
    <w:rsid w:val="0088439F"/>
    <w:rsid w:val="00911DE3"/>
    <w:rsid w:val="009D123F"/>
    <w:rsid w:val="00A96FBD"/>
    <w:rsid w:val="00B23F76"/>
    <w:rsid w:val="00D47D29"/>
    <w:rsid w:val="00F80810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Paweł Andrzejczak</cp:lastModifiedBy>
  <cp:revision>2</cp:revision>
  <cp:lastPrinted>2019-10-11T08:05:00Z</cp:lastPrinted>
  <dcterms:created xsi:type="dcterms:W3CDTF">2019-10-11T08:05:00Z</dcterms:created>
  <dcterms:modified xsi:type="dcterms:W3CDTF">2019-10-11T08:05:00Z</dcterms:modified>
</cp:coreProperties>
</file>