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2" w:rsidRPr="000B5A66" w:rsidRDefault="00B26292" w:rsidP="008C2069">
      <w:pPr>
        <w:shd w:val="clear" w:color="auto" w:fill="FFFFFF"/>
        <w:spacing w:after="0" w:line="6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444444"/>
          <w:spacing w:val="-15"/>
          <w:kern w:val="36"/>
          <w:sz w:val="28"/>
          <w:szCs w:val="28"/>
          <w:lang w:eastAsia="pl-PL"/>
        </w:rPr>
        <w:t xml:space="preserve">                                      </w:t>
      </w:r>
      <w:r w:rsidR="00275B05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Interpelacja nr 1/10/2019 </w:t>
      </w:r>
    </w:p>
    <w:p w:rsidR="00AF2769" w:rsidRPr="000B5A66" w:rsidRDefault="00AF2769" w:rsidP="008C2069">
      <w:pPr>
        <w:shd w:val="clear" w:color="auto" w:fill="FFFFFF"/>
        <w:spacing w:after="0" w:line="6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</w:p>
    <w:p w:rsidR="00893A67" w:rsidRPr="000B5A66" w:rsidRDefault="00893A67" w:rsidP="00AF2769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d</w:t>
      </w:r>
      <w:r w:rsidR="00F1307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otycząca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:</w:t>
      </w:r>
    </w:p>
    <w:p w:rsidR="00275B05" w:rsidRPr="000B5A66" w:rsidRDefault="00F1307B" w:rsidP="00AF2769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odpowiedzi na interpelację nr 1/09/2019 Radnych z Klubu </w:t>
      </w:r>
      <w:r w:rsidR="00B26292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R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adnych „Aktywni dla Gminy Rogoźno”</w:t>
      </w:r>
      <w:r w:rsidR="00AF2769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z dnia 25 września 2019 roku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, oraz </w:t>
      </w:r>
      <w:r w:rsidR="00D527BD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moich Interpelacji nr </w:t>
      </w:r>
      <w:r w:rsidR="00B26292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1/01/2019 z dnia  21 stycznia 2019 roku, </w:t>
      </w:r>
      <w:r w:rsidR="00893A67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i</w:t>
      </w:r>
      <w:r w:rsidR="00B26292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nr 1/0</w:t>
      </w:r>
      <w:r w:rsidR="00AF2769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3</w:t>
      </w:r>
      <w:r w:rsidR="00B26292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/2019 z dnia 27 marca 2019 roku</w:t>
      </w:r>
      <w:r w:rsidR="00AF2769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  <w:r w:rsidR="00B26292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  <w:r w:rsidR="00893A67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oraz </w:t>
      </w:r>
      <w:r w:rsidR="00E620AE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 odpowiedzi</w:t>
      </w:r>
      <w:r w:rsidR="00893A67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na te interpelacje </w:t>
      </w:r>
      <w:r w:rsidR="00E620AE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.</w:t>
      </w:r>
    </w:p>
    <w:p w:rsidR="000412F4" w:rsidRPr="000B5A66" w:rsidRDefault="000412F4" w:rsidP="008C2069">
      <w:pPr>
        <w:shd w:val="clear" w:color="auto" w:fill="FFFFFF"/>
        <w:spacing w:after="0" w:line="6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</w:p>
    <w:p w:rsidR="000412F4" w:rsidRPr="000B5A66" w:rsidRDefault="000412F4" w:rsidP="000412F4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W odpowiedzi </w:t>
      </w:r>
      <w:r w:rsidR="00934EB0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z 7 października 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na i</w:t>
      </w:r>
      <w:r w:rsidR="00505FF9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n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terpelację </w:t>
      </w:r>
      <w:r w:rsidR="009650E5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z </w:t>
      </w:r>
      <w:r w:rsidR="00934EB0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25 września, 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w  pkt. 3 czytamy: „Pobieżny przegląd ofert rynkowych wykazuje podobne parametry i warunki finansowe w przypadku innych ofert podobnego sprzętu”.</w:t>
      </w:r>
    </w:p>
    <w:p w:rsidR="009650E5" w:rsidRPr="000B5A66" w:rsidRDefault="000412F4" w:rsidP="000412F4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Można się zgodzić tylko ze stwierdzeniem</w:t>
      </w:r>
      <w:r w:rsidR="009650E5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,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że oferty cz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u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jników mają podobne parametry. Natomiast nieprawdą jest</w:t>
      </w:r>
      <w:r w:rsidR="00BC5FC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,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że warunki finansowania są podobne</w:t>
      </w:r>
      <w:r w:rsidR="009650E5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. </w:t>
      </w:r>
    </w:p>
    <w:p w:rsidR="00075D4B" w:rsidRDefault="009650E5" w:rsidP="001F7C2C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O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d przekazania pierwszej interpelacji 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z dnia 21 stycznia, 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na temat montażu w Gminie Rogoźno  czujników stanu powietrza, informowałem o firmie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z którą się kontaktowałem, a  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która oferuje te urządzenia</w:t>
      </w:r>
      <w:r w:rsidR="00533814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- z laserowym pomiarem </w:t>
      </w:r>
      <w:r w:rsidR="00934EB0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oraz  możliwością bezpłatnego aktualnego monitorowania  poprzez aplikacje mobilne 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  <w:r w:rsidR="00934EB0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-  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na terenie całego kraju, </w:t>
      </w:r>
      <w:r w:rsidR="003E676B" w:rsidRPr="000B5A66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>bez żadnego abonamentu</w:t>
      </w:r>
      <w:r w:rsidR="003E676B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, z samodzielnym montażem i podłączeniem do sieci 230V oraz sieci internetowej</w:t>
      </w:r>
      <w:r w:rsidR="00934EB0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, również wi-fi</w:t>
      </w:r>
      <w:r w:rsidR="00533814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. D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o</w:t>
      </w:r>
      <w:r w:rsidR="001F7C2C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>dnia dzisiejszego nikt z urzędu nie był tymi informacjami zainteresowany.</w:t>
      </w:r>
      <w:r w:rsidR="00533814"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</w:p>
    <w:p w:rsidR="001F7C2C" w:rsidRPr="000B5A66" w:rsidRDefault="001F7C2C" w:rsidP="001F7C2C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  <w:r w:rsidRPr="000B5A66"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  <w:t xml:space="preserve"> Dlatego podaję stronę internetową firmy: </w:t>
      </w:r>
    </w:p>
    <w:p w:rsidR="00242F47" w:rsidRPr="00242F47" w:rsidRDefault="004620AB" w:rsidP="000412F4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</w:pPr>
      <w:hyperlink r:id="rId6" w:history="1">
        <w:r w:rsidR="001F7C2C" w:rsidRPr="00075D4B">
          <w:rPr>
            <w:rStyle w:val="Hipercze"/>
            <w:rFonts w:eastAsia="Times New Roman" w:cstheme="minorHAnsi"/>
            <w:b/>
            <w:spacing w:val="-15"/>
            <w:kern w:val="36"/>
            <w:sz w:val="28"/>
            <w:szCs w:val="28"/>
            <w:lang w:eastAsia="pl-PL"/>
          </w:rPr>
          <w:t>www.looko2.com</w:t>
        </w:r>
      </w:hyperlink>
      <w:r w:rsidR="001F7C2C" w:rsidRPr="00075D4B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</w:p>
    <w:p w:rsidR="00242F47" w:rsidRPr="00242F47" w:rsidRDefault="004620AB" w:rsidP="000412F4">
      <w:pPr>
        <w:shd w:val="clear" w:color="auto" w:fill="FFFFFF"/>
        <w:spacing w:after="0" w:line="200" w:lineRule="atLeast"/>
        <w:outlineLvl w:val="0"/>
        <w:rPr>
          <w:b/>
          <w:sz w:val="28"/>
          <w:szCs w:val="28"/>
        </w:rPr>
      </w:pPr>
      <w:hyperlink r:id="rId7" w:history="1">
        <w:r w:rsidR="00242F47" w:rsidRPr="00242F47">
          <w:rPr>
            <w:b/>
            <w:color w:val="0000FF"/>
            <w:sz w:val="28"/>
            <w:szCs w:val="28"/>
            <w:u w:val="single"/>
          </w:rPr>
          <w:t>https://sklep.looko2.com/pl/p/Czujnik-SMOGU-Looko2v3-przezroczysty/45</w:t>
        </w:r>
      </w:hyperlink>
    </w:p>
    <w:p w:rsidR="000412F4" w:rsidRPr="00075D4B" w:rsidRDefault="008C3089" w:rsidP="000412F4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</w:pPr>
      <w:r w:rsidRPr="00075D4B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 xml:space="preserve"> </w:t>
      </w:r>
      <w:r w:rsidR="001F7C2C" w:rsidRPr="00075D4B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>oraz telefon – 796 302 739</w:t>
      </w:r>
    </w:p>
    <w:p w:rsidR="005E60AB" w:rsidRPr="000B5A66" w:rsidRDefault="005E60AB" w:rsidP="008C2069">
      <w:pPr>
        <w:shd w:val="clear" w:color="auto" w:fill="FFFFFF"/>
        <w:spacing w:after="0" w:line="600" w:lineRule="atLeast"/>
        <w:outlineLvl w:val="0"/>
        <w:rPr>
          <w:rFonts w:eastAsia="Times New Roman" w:cstheme="minorHAnsi"/>
          <w:color w:val="444444"/>
          <w:spacing w:val="-15"/>
          <w:kern w:val="36"/>
          <w:sz w:val="28"/>
          <w:szCs w:val="28"/>
          <w:lang w:eastAsia="pl-PL"/>
        </w:rPr>
      </w:pPr>
    </w:p>
    <w:p w:rsidR="00275B05" w:rsidRDefault="005E60AB" w:rsidP="008C3089">
      <w:pPr>
        <w:shd w:val="clear" w:color="auto" w:fill="FFFFFF"/>
        <w:spacing w:after="0" w:line="200" w:lineRule="atLeast"/>
        <w:outlineLvl w:val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8C3089">
        <w:rPr>
          <w:rFonts w:cstheme="minorHAnsi"/>
          <w:color w:val="000000" w:themeColor="text1"/>
          <w:sz w:val="28"/>
          <w:szCs w:val="28"/>
          <w:shd w:val="clear" w:color="auto" w:fill="FFFFFF"/>
        </w:rPr>
        <w:t>Looko2 to niewielkie urządzenie pozwalające na pomiar pyłów PM1,2.5,10 w wybranej przez Ciebie lokalizacji. Urządzenia Looko2 tworzą kompleksowy ekosystem wykorzystując chmurę do analizy i przetwarzania zebranych danych. Rozwiązania Looko2 są proste w instalacji, gotowe do użycia tuż po wyciągnięciu z pudełka i krótkiej konfiguracji. Sprawdzanie stanu Looko2 jest możliwe z dowolnego miejsca. Wystarczy dostęp do Internetu, telefonu komórkowego lub tabletu aby w dowolnej chwili zapoznać się z wynikami pomiaru. </w:t>
      </w:r>
      <w:r w:rsidR="008C308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Aby zmniejszyć cenę, urządzenia nie podają </w:t>
      </w:r>
      <w:r w:rsidR="00A1784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np. </w:t>
      </w:r>
      <w:r w:rsidR="008C3089">
        <w:rPr>
          <w:rFonts w:cstheme="minorHAnsi"/>
          <w:color w:val="000000" w:themeColor="text1"/>
          <w:sz w:val="28"/>
          <w:szCs w:val="28"/>
          <w:shd w:val="clear" w:color="auto" w:fill="FFFFFF"/>
        </w:rPr>
        <w:t>temperatury powietrza, ciśnienia oraz siły wiatru, gdyż te parametry można sprawdzić na bieżąco i bezpłatnie w innych aplikacjach mobilnych.</w:t>
      </w:r>
      <w:r w:rsidR="0056269D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Podają najważniejsze informacje o stanie czystości powietrza w danym miejscu.</w:t>
      </w:r>
    </w:p>
    <w:p w:rsidR="00A17841" w:rsidRDefault="00A17841" w:rsidP="008C3089">
      <w:pPr>
        <w:shd w:val="clear" w:color="auto" w:fill="FFFFFF"/>
        <w:spacing w:after="0" w:line="200" w:lineRule="atLeast"/>
        <w:outlineLvl w:val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A17841" w:rsidRDefault="00A17841" w:rsidP="008C3089">
      <w:pPr>
        <w:shd w:val="clear" w:color="auto" w:fill="FFFFFF"/>
        <w:spacing w:after="0" w:line="200" w:lineRule="atLeast"/>
        <w:outlineLvl w:val="0"/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Zgodnie z informacjami z w/w firmy</w:t>
      </w:r>
      <w:r w:rsidR="00D16C1D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koszt </w:t>
      </w:r>
      <w:r w:rsidR="004C486F">
        <w:rPr>
          <w:rFonts w:cstheme="minorHAnsi"/>
          <w:color w:val="000000" w:themeColor="text1"/>
          <w:sz w:val="28"/>
          <w:szCs w:val="28"/>
          <w:shd w:val="clear" w:color="auto" w:fill="FFFFFF"/>
        </w:rPr>
        <w:t>8 urządzeń</w:t>
      </w:r>
      <w:r w:rsidR="001116D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 rabacie i</w:t>
      </w:r>
      <w:r w:rsidR="004C486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z gwarancją</w:t>
      </w:r>
      <w:r w:rsidR="00BB1C41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4C486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wynosi </w:t>
      </w:r>
      <w:r w:rsidR="00BB1C41" w:rsidRPr="00227399">
        <w:rPr>
          <w:rFonts w:ascii="Arial" w:hAnsi="Arial" w:cs="Arial"/>
          <w:b/>
          <w:color w:val="222222"/>
          <w:u w:val="single"/>
          <w:shd w:val="clear" w:color="auto" w:fill="FFFFFF"/>
        </w:rPr>
        <w:t>4605.12 zł</w:t>
      </w:r>
      <w:r w:rsidR="00BB1C41">
        <w:rPr>
          <w:rFonts w:ascii="Arial" w:hAnsi="Arial" w:cs="Arial"/>
          <w:color w:val="222222"/>
          <w:shd w:val="clear" w:color="auto" w:fill="FFFFFF"/>
        </w:rPr>
        <w:t xml:space="preserve"> brutto, d</w:t>
      </w:r>
      <w:r w:rsidR="004C486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latego w </w:t>
      </w:r>
      <w:r w:rsidR="00620514" w:rsidRPr="00620514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U</w:t>
      </w:r>
      <w:r w:rsidR="004C486F" w:rsidRPr="00620514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chwale </w:t>
      </w:r>
      <w:r w:rsidR="00620514" w:rsidRPr="00620514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nr</w:t>
      </w:r>
      <w:r w:rsidR="00620514" w:rsidRPr="0062051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0514" w:rsidRPr="00620514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 xml:space="preserve"> XII/103/2019</w:t>
      </w:r>
      <w:r w:rsidR="00620514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E45E2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20514" w:rsidRPr="006E45E2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z dnia 17 czerwca 2019 roku </w:t>
      </w:r>
      <w:r w:rsidR="00F20148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Rada Miejska w Rogoźnie </w:t>
      </w:r>
      <w:r w:rsidR="00620514" w:rsidRPr="006E45E2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przyję</w:t>
      </w:r>
      <w:r w:rsidR="00F20148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ła kwotę</w:t>
      </w:r>
      <w:r w:rsidR="00BB1C41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wyższą</w:t>
      </w:r>
      <w:r w:rsidR="00F20148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6 tys. zł, </w:t>
      </w:r>
      <w:r w:rsidR="00620514" w:rsidRPr="006E45E2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wystarczającą </w:t>
      </w:r>
      <w:r w:rsidR="00BB1C41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również na ewentualny montaż.</w:t>
      </w:r>
      <w:r w:rsidR="00661242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Nie można zrozumieć argumentów p. Burmistrza o </w:t>
      </w:r>
      <w:r w:rsidR="00F20148">
        <w:rPr>
          <w:rFonts w:cstheme="minorHAnsi"/>
          <w:bCs/>
          <w:color w:val="000000"/>
          <w:sz w:val="28"/>
          <w:szCs w:val="28"/>
          <w:shd w:val="clear" w:color="auto" w:fill="FFFFFF"/>
        </w:rPr>
        <w:t>możliwości zakupu podobnych urządzeń za kwoty wielokrotnie wyższe</w:t>
      </w:r>
      <w:r w:rsidR="00693F04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 w:rsidR="00F2014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a na dodatek z abonament</w:t>
      </w:r>
      <w:r w:rsidR="00700F67">
        <w:rPr>
          <w:rFonts w:cstheme="minorHAnsi"/>
          <w:bCs/>
          <w:color w:val="000000"/>
          <w:sz w:val="28"/>
          <w:szCs w:val="28"/>
          <w:shd w:val="clear" w:color="auto" w:fill="FFFFFF"/>
        </w:rPr>
        <w:t>em</w:t>
      </w:r>
      <w:r w:rsidR="00F20148"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6E45E2" w:rsidRDefault="00F20148" w:rsidP="008C3089">
      <w:pPr>
        <w:shd w:val="clear" w:color="auto" w:fill="FFFFFF"/>
        <w:spacing w:after="0" w:line="200" w:lineRule="atLeast"/>
        <w:outlineLvl w:val="0"/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Natomiast informacja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że gmina może wystąpić o dofinansowanie do 85%</w:t>
      </w:r>
      <w:r w:rsidR="00F467FA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 w:rsidR="00DE3BD1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F467FA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powtarzam do 85% 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kosztów 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kwalifikowanych,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z kilkudziesięcioma czujn</w:t>
      </w:r>
      <w:r w:rsidR="005405E1">
        <w:rPr>
          <w:rFonts w:cstheme="minorHAnsi"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cstheme="minorHAnsi"/>
          <w:bCs/>
          <w:color w:val="000000"/>
          <w:sz w:val="28"/>
          <w:szCs w:val="28"/>
          <w:shd w:val="clear" w:color="auto" w:fill="FFFFFF"/>
        </w:rPr>
        <w:t>kami</w:t>
      </w:r>
      <w:r w:rsidR="005405E1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jest </w:t>
      </w:r>
      <w:r w:rsidR="005B0DDB">
        <w:rPr>
          <w:rFonts w:cstheme="minorHAnsi"/>
          <w:bCs/>
          <w:color w:val="000000"/>
          <w:sz w:val="28"/>
          <w:szCs w:val="28"/>
          <w:shd w:val="clear" w:color="auto" w:fill="FFFFFF"/>
        </w:rPr>
        <w:t>abstrakcyjna. Jak wiadomo to są konkursy i nie każdy wniosek zostanie pozytywnie rozpatrzony, na co mamy przykłady z ostatnich lat</w:t>
      </w:r>
      <w:r w:rsidR="00EC455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5B0DDB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z Gminy Rogoźno</w:t>
      </w:r>
      <w:r w:rsidR="004C5277"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  <w:r w:rsidR="00700F6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 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Poza tym po pierwszej interpelacji pytano</w:t>
      </w:r>
      <w:r w:rsidR="00DE3BD1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mnie,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dlaczego aż 8 czujników, </w:t>
      </w:r>
      <w:r w:rsidR="00F1601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natomiast 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w ostatniej odpowiedzi</w:t>
      </w:r>
      <w:r w:rsidR="00F1601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na interpelacji,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mówimy o możliwości z</w:t>
      </w:r>
      <w:r w:rsidR="00520E28">
        <w:rPr>
          <w:rFonts w:cstheme="minorHAnsi"/>
          <w:bCs/>
          <w:color w:val="000000"/>
          <w:sz w:val="28"/>
          <w:szCs w:val="28"/>
          <w:shd w:val="clear" w:color="auto" w:fill="FFFFFF"/>
        </w:rPr>
        <w:t>a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montowania kilkudziesięciu urządzeń. Uważam że w proponowanej przez radnych</w:t>
      </w:r>
      <w:r w:rsidR="00D66AC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montaż 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8 czujników</w:t>
      </w:r>
      <w:r w:rsidR="00D66AC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w poszczególnych punktach gminy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jest</w:t>
      </w:r>
      <w:r w:rsidR="00D66AC7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746C2B">
        <w:rPr>
          <w:rFonts w:cstheme="minorHAnsi"/>
          <w:bCs/>
          <w:color w:val="000000"/>
          <w:sz w:val="28"/>
          <w:szCs w:val="28"/>
          <w:shd w:val="clear" w:color="auto" w:fill="FFFFFF"/>
        </w:rPr>
        <w:t>wystarczaj</w:t>
      </w:r>
      <w:r w:rsidR="00D66AC7">
        <w:rPr>
          <w:rFonts w:cstheme="minorHAnsi"/>
          <w:bCs/>
          <w:color w:val="000000"/>
          <w:sz w:val="28"/>
          <w:szCs w:val="28"/>
          <w:shd w:val="clear" w:color="auto" w:fill="FFFFFF"/>
        </w:rPr>
        <w:t>ąca.</w:t>
      </w:r>
    </w:p>
    <w:p w:rsidR="00F325C1" w:rsidRPr="008C3089" w:rsidRDefault="00F325C1" w:rsidP="008C3089">
      <w:pPr>
        <w:shd w:val="clear" w:color="auto" w:fill="FFFFFF"/>
        <w:spacing w:after="0" w:line="200" w:lineRule="atLeast"/>
        <w:outlineLvl w:val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0412F4" w:rsidRPr="008C3089" w:rsidRDefault="0056269D" w:rsidP="008C3089">
      <w:pPr>
        <w:shd w:val="clear" w:color="auto" w:fill="FFFFFF"/>
        <w:spacing w:after="0" w:line="200" w:lineRule="atLeast"/>
        <w:outlineLvl w:val="0"/>
        <w:rPr>
          <w:rFonts w:eastAsia="Times New Roman" w:cstheme="minorHAnsi"/>
          <w:color w:val="000000" w:themeColor="text1"/>
          <w:spacing w:val="-15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color w:val="000000" w:themeColor="text1"/>
          <w:spacing w:val="-15"/>
          <w:kern w:val="36"/>
          <w:sz w:val="28"/>
          <w:szCs w:val="28"/>
          <w:lang w:eastAsia="pl-PL"/>
        </w:rPr>
        <w:t xml:space="preserve"> </w:t>
      </w:r>
    </w:p>
    <w:p w:rsidR="008C2069" w:rsidRPr="00E8214D" w:rsidRDefault="008C2069" w:rsidP="008C2069">
      <w:pPr>
        <w:shd w:val="clear" w:color="auto" w:fill="FFFFFF"/>
        <w:spacing w:after="105" w:line="240" w:lineRule="auto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E8214D">
        <w:rPr>
          <w:rFonts w:eastAsia="Times New Roman" w:cstheme="minorHAnsi"/>
          <w:color w:val="000000" w:themeColor="text1"/>
          <w:sz w:val="28"/>
          <w:szCs w:val="28"/>
          <w:lang w:eastAsia="pl-PL"/>
        </w:rPr>
        <w:t>04.10.2019, 15:03</w:t>
      </w:r>
      <w:r w:rsidR="003E6675" w:rsidRPr="00E8214D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– </w:t>
      </w:r>
      <w:r w:rsidR="00CD3059" w:rsidRPr="00E8214D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Gazeta prawna - </w:t>
      </w:r>
      <w:r w:rsidR="003E6675" w:rsidRPr="00E8214D">
        <w:rPr>
          <w:rFonts w:eastAsia="Times New Roman" w:cstheme="minorHAnsi"/>
          <w:color w:val="000000" w:themeColor="text1"/>
          <w:sz w:val="28"/>
          <w:szCs w:val="28"/>
          <w:lang w:eastAsia="pl-PL"/>
        </w:rPr>
        <w:t>Michał Boroń</w:t>
      </w:r>
    </w:p>
    <w:p w:rsidR="008C2069" w:rsidRPr="008C2069" w:rsidRDefault="008C2069" w:rsidP="008C2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8C2069" w:rsidRPr="008C2069" w:rsidRDefault="008C2069" w:rsidP="008C2069">
      <w:pPr>
        <w:shd w:val="clear" w:color="auto" w:fill="FFFFFF"/>
        <w:spacing w:line="33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8C2069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Minister środowiska Henryk Kowalczyk podpisał rozporządzenie ws. ostrzejszych norm informowania o smogu - poinformował w piątek rzecznik MŚ Aleksander Brzózka. Oznacza to, że będziemy częściej ostrzegani o wysokich stężeniach zanieczyszczeń powietrza.</w:t>
      </w:r>
    </w:p>
    <w:p w:rsidR="008C2069" w:rsidRPr="008C2069" w:rsidRDefault="008C2069" w:rsidP="008C206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8C20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Rozporządzenie wejdzie w życie dzień po </w:t>
      </w:r>
      <w:r w:rsidRPr="00E8214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dniu </w:t>
      </w:r>
      <w:hyperlink r:id="rId8" w:tooltip="ogłoszenia" w:history="1">
        <w:r w:rsidRPr="00BF4EA1">
          <w:rPr>
            <w:rFonts w:ascii="Arial" w:eastAsia="Times New Roman" w:hAnsi="Arial" w:cs="Arial"/>
            <w:color w:val="000000" w:themeColor="text1"/>
            <w:sz w:val="28"/>
            <w:szCs w:val="28"/>
            <w:lang w:eastAsia="pl-PL"/>
          </w:rPr>
          <w:t>ogłoszenia</w:t>
        </w:r>
      </w:hyperlink>
      <w:r w:rsidRPr="00BF4EA1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.</w:t>
      </w:r>
    </w:p>
    <w:p w:rsidR="008C2069" w:rsidRDefault="008C2069" w:rsidP="008C2069">
      <w:pPr>
        <w:pStyle w:val="Normalny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Zgodnie z nowym prawem, alarm smogowy będzie ogłaszany przy przekroczeniu średniodobowej wartości 150 mikrogramów na m sześc. dla pyłu PM10, poziom informowania to 100 mikrogramów. Premier Mateusz Morawiecki podczas wrześniowej konferencji w Bytomiu sygnalizował, że w przyszłości alarm smogowy ma być ogłaszany przy przekroczeniu 80 mikrogramów na m sześc. dla pyłu PM10 - zgodnie z rekomendacjami Ministerstwa Zdrowia.</w:t>
      </w:r>
    </w:p>
    <w:p w:rsidR="00113D12" w:rsidRDefault="00113D12" w:rsidP="008C2069">
      <w:pPr>
        <w:pStyle w:val="Normalny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</w:p>
    <w:p w:rsidR="00113D12" w:rsidRDefault="00113D12" w:rsidP="008C2069">
      <w:pPr>
        <w:pStyle w:val="NormalnyWeb"/>
        <w:shd w:val="clear" w:color="auto" w:fill="FFFFFF"/>
        <w:spacing w:before="0" w:beforeAutospacing="0" w:after="19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Gościejewo 14</w:t>
      </w:r>
      <w:r w:rsidR="00266E0D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10.2019 rok</w:t>
      </w:r>
    </w:p>
    <w:sectPr w:rsidR="0011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B" w:rsidRDefault="004620AB" w:rsidP="00620514">
      <w:pPr>
        <w:spacing w:after="0" w:line="240" w:lineRule="auto"/>
      </w:pPr>
      <w:r>
        <w:separator/>
      </w:r>
    </w:p>
  </w:endnote>
  <w:endnote w:type="continuationSeparator" w:id="0">
    <w:p w:rsidR="004620AB" w:rsidRDefault="004620AB" w:rsidP="0062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B" w:rsidRDefault="004620AB" w:rsidP="00620514">
      <w:pPr>
        <w:spacing w:after="0" w:line="240" w:lineRule="auto"/>
      </w:pPr>
      <w:r>
        <w:separator/>
      </w:r>
    </w:p>
  </w:footnote>
  <w:footnote w:type="continuationSeparator" w:id="0">
    <w:p w:rsidR="004620AB" w:rsidRDefault="004620AB" w:rsidP="0062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9"/>
    <w:rsid w:val="000412F4"/>
    <w:rsid w:val="00075D4B"/>
    <w:rsid w:val="000B5A66"/>
    <w:rsid w:val="000B5C42"/>
    <w:rsid w:val="001116D4"/>
    <w:rsid w:val="00113D12"/>
    <w:rsid w:val="0013065C"/>
    <w:rsid w:val="001B00B9"/>
    <w:rsid w:val="001F7C2C"/>
    <w:rsid w:val="00227399"/>
    <w:rsid w:val="00242F47"/>
    <w:rsid w:val="00266E0D"/>
    <w:rsid w:val="00275B05"/>
    <w:rsid w:val="0029564D"/>
    <w:rsid w:val="003A3AC6"/>
    <w:rsid w:val="003E6675"/>
    <w:rsid w:val="003E676B"/>
    <w:rsid w:val="004620AB"/>
    <w:rsid w:val="004777D6"/>
    <w:rsid w:val="00486C48"/>
    <w:rsid w:val="0049303D"/>
    <w:rsid w:val="00497FDA"/>
    <w:rsid w:val="004B1D91"/>
    <w:rsid w:val="004C486F"/>
    <w:rsid w:val="004C5277"/>
    <w:rsid w:val="00505FF9"/>
    <w:rsid w:val="00520E28"/>
    <w:rsid w:val="00533814"/>
    <w:rsid w:val="005405E1"/>
    <w:rsid w:val="0056269D"/>
    <w:rsid w:val="005A2486"/>
    <w:rsid w:val="005A53A5"/>
    <w:rsid w:val="005B0DDB"/>
    <w:rsid w:val="005E60AB"/>
    <w:rsid w:val="00620514"/>
    <w:rsid w:val="00661242"/>
    <w:rsid w:val="00692550"/>
    <w:rsid w:val="00693F04"/>
    <w:rsid w:val="006A1F74"/>
    <w:rsid w:val="006E45E2"/>
    <w:rsid w:val="00700F67"/>
    <w:rsid w:val="00746C2B"/>
    <w:rsid w:val="00893A67"/>
    <w:rsid w:val="008C2069"/>
    <w:rsid w:val="008C3089"/>
    <w:rsid w:val="00934EB0"/>
    <w:rsid w:val="009650E5"/>
    <w:rsid w:val="00966384"/>
    <w:rsid w:val="00A17841"/>
    <w:rsid w:val="00A25047"/>
    <w:rsid w:val="00AF2769"/>
    <w:rsid w:val="00B26292"/>
    <w:rsid w:val="00BB1C41"/>
    <w:rsid w:val="00BC5FCB"/>
    <w:rsid w:val="00BF4EA1"/>
    <w:rsid w:val="00C56AB4"/>
    <w:rsid w:val="00CD3059"/>
    <w:rsid w:val="00D16C1D"/>
    <w:rsid w:val="00D527BD"/>
    <w:rsid w:val="00D66AC7"/>
    <w:rsid w:val="00DE3BD1"/>
    <w:rsid w:val="00E620AE"/>
    <w:rsid w:val="00E8214D"/>
    <w:rsid w:val="00EC4557"/>
    <w:rsid w:val="00F1307B"/>
    <w:rsid w:val="00F1601D"/>
    <w:rsid w:val="00F20148"/>
    <w:rsid w:val="00F325C1"/>
    <w:rsid w:val="00F467FA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790B-1194-42AD-961F-471ED65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06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C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051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858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1324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2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omunikat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lep.looko2.com/pl/p/Czujnik-SMOGU-Looko2v3-przezroczysty/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oko2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Mazur</cp:lastModifiedBy>
  <cp:revision>2</cp:revision>
  <cp:lastPrinted>2019-10-15T09:35:00Z</cp:lastPrinted>
  <dcterms:created xsi:type="dcterms:W3CDTF">2019-10-15T10:41:00Z</dcterms:created>
  <dcterms:modified xsi:type="dcterms:W3CDTF">2019-10-15T10:41:00Z</dcterms:modified>
</cp:coreProperties>
</file>