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4B" w:rsidRPr="00020DEE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044982" w:rsidRPr="00020DEE">
        <w:rPr>
          <w:rFonts w:ascii="Times New Roman" w:eastAsia="Times New Roman" w:hAnsi="Times New Roman" w:cs="Times New Roman"/>
          <w:b/>
          <w:bCs/>
          <w:lang w:eastAsia="pl-PL"/>
        </w:rPr>
        <w:t>……….</w:t>
      </w: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044982" w:rsidRPr="00020DEE">
        <w:rPr>
          <w:rFonts w:ascii="Times New Roman" w:eastAsia="Times New Roman" w:hAnsi="Times New Roman" w:cs="Times New Roman"/>
          <w:b/>
          <w:bCs/>
          <w:lang w:eastAsia="pl-PL"/>
        </w:rPr>
        <w:t>……../2019</w:t>
      </w:r>
    </w:p>
    <w:p w:rsidR="007D364B" w:rsidRPr="00020DEE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Rady Miejskiej w Rogoźnie</w:t>
      </w:r>
    </w:p>
    <w:p w:rsidR="007D364B" w:rsidRPr="00020DEE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44982" w:rsidRPr="00020DEE">
        <w:rPr>
          <w:rFonts w:ascii="Times New Roman" w:eastAsia="Times New Roman" w:hAnsi="Times New Roman" w:cs="Times New Roman"/>
          <w:b/>
          <w:bCs/>
          <w:lang w:eastAsia="pl-PL"/>
        </w:rPr>
        <w:t>……….</w:t>
      </w: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44982"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września 2019 </w:t>
      </w: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044982" w:rsidRPr="00020DEE" w:rsidRDefault="005A4A0A" w:rsidP="00044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br/>
      </w:r>
      <w:r w:rsidR="00044982" w:rsidRPr="00020DEE">
        <w:rPr>
          <w:rFonts w:ascii="Times New Roman" w:eastAsia="Times New Roman" w:hAnsi="Times New Roman" w:cs="Times New Roman"/>
          <w:lang w:eastAsia="pl-PL"/>
        </w:rPr>
        <w:t>w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sprawie: 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 xml:space="preserve">zmiany uchwały nr XXXVI/266/2005 Rady Miejskiej w Rogoźnie z dnia 31 sierpnia 2005 r. w sprawie </w:t>
      </w:r>
      <w:r w:rsidRPr="00020DEE">
        <w:rPr>
          <w:rFonts w:ascii="Times New Roman" w:eastAsia="Times New Roman" w:hAnsi="Times New Roman" w:cs="Times New Roman"/>
          <w:lang w:eastAsia="pl-PL"/>
        </w:rPr>
        <w:t>określenia kryteriów i trybu przyznawania nagród dla na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>uczycieli uczących w szkołach i 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placówkach, dla których organem 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>prowadzącym jest Gmina Rogoźno</w:t>
      </w:r>
    </w:p>
    <w:p w:rsidR="00044982" w:rsidRPr="00020DEE" w:rsidRDefault="00044982" w:rsidP="007D3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 xml:space="preserve">art. 18 ust. 2 pkt 15 ustawy </w:t>
      </w:r>
      <w:r w:rsidR="00044982" w:rsidRPr="00020DEE">
        <w:rPr>
          <w:rFonts w:ascii="Times New Roman" w:hAnsi="Times New Roman" w:cs="Times New Roman"/>
        </w:rPr>
        <w:t>z dnia 8 marca 1990 r. o samorządzie gminnym (</w:t>
      </w:r>
      <w:proofErr w:type="spellStart"/>
      <w:r w:rsidR="00044982" w:rsidRPr="00020DEE">
        <w:rPr>
          <w:rFonts w:ascii="Times New Roman" w:hAnsi="Times New Roman" w:cs="Times New Roman"/>
        </w:rPr>
        <w:t>t.j</w:t>
      </w:r>
      <w:proofErr w:type="spellEnd"/>
      <w:r w:rsidR="00044982" w:rsidRPr="00020DEE">
        <w:rPr>
          <w:rFonts w:ascii="Times New Roman" w:hAnsi="Times New Roman" w:cs="Times New Roman"/>
        </w:rPr>
        <w:t xml:space="preserve">. Dz. U. z 2019 r. poz. 506 z </w:t>
      </w:r>
      <w:proofErr w:type="spellStart"/>
      <w:r w:rsidR="00044982" w:rsidRPr="00020DEE">
        <w:rPr>
          <w:rFonts w:ascii="Times New Roman" w:hAnsi="Times New Roman" w:cs="Times New Roman"/>
        </w:rPr>
        <w:t>późn</w:t>
      </w:r>
      <w:proofErr w:type="spellEnd"/>
      <w:r w:rsidR="00044982" w:rsidRPr="00020DEE">
        <w:rPr>
          <w:rFonts w:ascii="Times New Roman" w:hAnsi="Times New Roman" w:cs="Times New Roman"/>
        </w:rPr>
        <w:t>. zm.)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oraz art.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49 ust.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 xml:space="preserve"> 2 i </w:t>
      </w:r>
      <w:r w:rsidRPr="00020DEE">
        <w:rPr>
          <w:rFonts w:ascii="Times New Roman" w:eastAsia="Times New Roman" w:hAnsi="Times New Roman" w:cs="Times New Roman"/>
          <w:lang w:eastAsia="pl-PL"/>
        </w:rPr>
        <w:t>art. 91d pkt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1 ustawy z dnia 26 stycznia 1982</w:t>
      </w:r>
      <w:r w:rsidR="0004498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r. ustawa Karta Nauczyciela </w:t>
      </w:r>
      <w:r w:rsidR="00044982" w:rsidRPr="00020DEE">
        <w:rPr>
          <w:rFonts w:ascii="Times New Roman" w:hAnsi="Times New Roman" w:cs="Times New Roman"/>
        </w:rPr>
        <w:t>(</w:t>
      </w:r>
      <w:proofErr w:type="spellStart"/>
      <w:r w:rsidR="00044982" w:rsidRPr="00020DEE">
        <w:rPr>
          <w:rFonts w:ascii="Times New Roman" w:hAnsi="Times New Roman" w:cs="Times New Roman"/>
        </w:rPr>
        <w:t>t.j</w:t>
      </w:r>
      <w:proofErr w:type="spellEnd"/>
      <w:r w:rsidR="00044982" w:rsidRPr="00020DEE">
        <w:rPr>
          <w:rFonts w:ascii="Times New Roman" w:hAnsi="Times New Roman" w:cs="Times New Roman"/>
        </w:rPr>
        <w:t xml:space="preserve">. Dz. U. z 2018 r. poz. 967 z </w:t>
      </w:r>
      <w:proofErr w:type="spellStart"/>
      <w:r w:rsidR="00044982" w:rsidRPr="00020DEE">
        <w:rPr>
          <w:rFonts w:ascii="Times New Roman" w:hAnsi="Times New Roman" w:cs="Times New Roman"/>
        </w:rPr>
        <w:t>późn</w:t>
      </w:r>
      <w:proofErr w:type="spellEnd"/>
      <w:r w:rsidR="00044982" w:rsidRPr="00020DEE">
        <w:rPr>
          <w:rFonts w:ascii="Times New Roman" w:hAnsi="Times New Roman" w:cs="Times New Roman"/>
        </w:rPr>
        <w:t>. zm.) Rada Miejska w Rogoźnie uchwala, co następuje:</w:t>
      </w:r>
    </w:p>
    <w:p w:rsidR="005A4A0A" w:rsidRPr="00020DEE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 xml:space="preserve">Zmienia się uchwałę nr XXXVI/266/2005 Rady Miejskiej w Rogoźnie z dnia 31 sierpnia 2005 r. w sprawie określenia kryteriów i trybu przyznawania nagród dla nauczycieli uczących w szkołach i placówkach, dla których organem prowadzącym jest Gmina Rogoźno, </w:t>
      </w:r>
      <w:r w:rsidR="0034479D" w:rsidRPr="00020DEE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ten sposób, że załącznik do ww. uchwały otrzymuje brzmienie, jak załącznik nr 1 do niniejszej uchwały.</w:t>
      </w:r>
    </w:p>
    <w:p w:rsidR="005A4A0A" w:rsidRPr="00020DEE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2. Wykonanie uchwały powierza się Burmistrzowi i Dyrektorom szkół i placówek, których organem prowadzącym jest Gmina Rogoźno.</w:t>
      </w:r>
    </w:p>
    <w:p w:rsidR="005A4A0A" w:rsidRPr="00020DEE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3. Uchwała wchodzi w życie po upływie 14 dni od daty ogłoszenia w Dzienniku Urzędowym Województwa Wielkopolskiego.</w:t>
      </w:r>
    </w:p>
    <w:p w:rsidR="0034479D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34479D" w:rsidRPr="00020DEE" w:rsidRDefault="0034479D">
      <w:pPr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br w:type="page"/>
      </w:r>
    </w:p>
    <w:p w:rsidR="005A4A0A" w:rsidRPr="00020DEE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do Uchwały Nr 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>………..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/ 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>…..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/ 20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>19</w:t>
      </w:r>
    </w:p>
    <w:p w:rsidR="005A4A0A" w:rsidRPr="00020DEE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Rady Miejskiej  w   Rogoźnie</w:t>
      </w:r>
    </w:p>
    <w:p w:rsidR="005A4A0A" w:rsidRPr="00020DEE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4479D" w:rsidRPr="00020DEE">
        <w:rPr>
          <w:rFonts w:ascii="Times New Roman" w:eastAsia="Times New Roman" w:hAnsi="Times New Roman" w:cs="Times New Roman"/>
          <w:lang w:eastAsia="pl-PL"/>
        </w:rPr>
        <w:t>25 września 2019 r</w:t>
      </w:r>
      <w:r w:rsidRPr="00020DEE">
        <w:rPr>
          <w:rFonts w:ascii="Times New Roman" w:eastAsia="Times New Roman" w:hAnsi="Times New Roman" w:cs="Times New Roman"/>
          <w:lang w:eastAsia="pl-PL"/>
        </w:rPr>
        <w:t>.</w:t>
      </w:r>
    </w:p>
    <w:p w:rsidR="005A4A0A" w:rsidRPr="00020DEE" w:rsidRDefault="005A4A0A" w:rsidP="003447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Określenie kryteriów i trybu przyznawania nagród  dla na</w:t>
      </w:r>
      <w:r w:rsidR="0034479D" w:rsidRPr="00020DEE">
        <w:rPr>
          <w:rFonts w:ascii="Times New Roman" w:eastAsia="Times New Roman" w:hAnsi="Times New Roman" w:cs="Times New Roman"/>
          <w:b/>
          <w:bCs/>
          <w:lang w:eastAsia="pl-PL"/>
        </w:rPr>
        <w:t>uczycieli uczących w szkołach i </w:t>
      </w: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placówkach, dla których organem prowadzącym jest Gmina Rogoźno.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1. 1. Tworzy się specjalny fundusz nagród dla nauczycieli za ich osiągnięcia </w:t>
      </w:r>
      <w:proofErr w:type="spellStart"/>
      <w:r w:rsidRPr="00020DEE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020DEE">
        <w:rPr>
          <w:rFonts w:ascii="Times New Roman" w:eastAsia="Times New Roman" w:hAnsi="Times New Roman" w:cs="Times New Roman"/>
          <w:lang w:eastAsia="pl-PL"/>
        </w:rPr>
        <w:t xml:space="preserve"> – wychowawcze  w wysokości 1% planowanych rocznych wynagrodzeń osobowych nauczycieli z przeznaczeniem na wypłaty nagród Gminy Rogoźno zwanych na</w:t>
      </w:r>
      <w:r w:rsidR="00020DEE" w:rsidRPr="00020DEE">
        <w:rPr>
          <w:rFonts w:ascii="Times New Roman" w:eastAsia="Times New Roman" w:hAnsi="Times New Roman" w:cs="Times New Roman"/>
          <w:lang w:eastAsia="pl-PL"/>
        </w:rPr>
        <w:t>grodami Burmistrza i dyrektorów</w:t>
      </w:r>
      <w:r w:rsidR="00360DAA" w:rsidRPr="00020DEE">
        <w:rPr>
          <w:rFonts w:ascii="Times New Roman" w:eastAsia="Times New Roman" w:hAnsi="Times New Roman" w:cs="Times New Roman"/>
          <w:lang w:eastAsia="pl-PL"/>
        </w:rPr>
        <w:t xml:space="preserve"> placówek</w:t>
      </w:r>
      <w:r w:rsidRPr="00020DEE">
        <w:rPr>
          <w:rFonts w:ascii="Times New Roman" w:eastAsia="Times New Roman" w:hAnsi="Times New Roman" w:cs="Times New Roman"/>
          <w:lang w:eastAsia="pl-PL"/>
        </w:rPr>
        <w:t>.</w:t>
      </w:r>
    </w:p>
    <w:p w:rsidR="00E14393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14393" w:rsidRPr="00020DEE">
        <w:rPr>
          <w:rFonts w:ascii="Times New Roman" w:eastAsia="Times New Roman" w:hAnsi="Times New Roman" w:cs="Times New Roman"/>
          <w:lang w:eastAsia="pl-PL"/>
        </w:rPr>
        <w:t>Poprzez „placówkę” rozumie się szkołę i przedszkole, dla których organem prowadzącym jest Gmina Rogoźno.</w:t>
      </w:r>
    </w:p>
    <w:p w:rsidR="005A4A0A" w:rsidRPr="00020DEE" w:rsidRDefault="00E14393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>Ustala się następujący podział specjalnego funduszu nagród:</w:t>
      </w:r>
    </w:p>
    <w:p w:rsidR="005A4A0A" w:rsidRPr="00020DEE" w:rsidRDefault="005A4A0A" w:rsidP="005A4A0A">
      <w:pPr>
        <w:pStyle w:val="Akapitzlist"/>
        <w:numPr>
          <w:ilvl w:val="1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30 % - funduszu na nagrody Burmistrza,</w:t>
      </w:r>
    </w:p>
    <w:p w:rsidR="005A4A0A" w:rsidRPr="00020DEE" w:rsidRDefault="005A4A0A" w:rsidP="005A4A0A">
      <w:pPr>
        <w:pStyle w:val="Akapitzlist"/>
        <w:numPr>
          <w:ilvl w:val="1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70 % - funduszu na nagrody dyrektorów szkół.</w:t>
      </w:r>
    </w:p>
    <w:p w:rsidR="005A4A0A" w:rsidRPr="00020DEE" w:rsidRDefault="00E14393" w:rsidP="00E143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Wysokość nagrody Burmistrza wynosi maksymalnie  </w:t>
      </w:r>
      <w:r w:rsidR="005A4A0A" w:rsidRPr="00020DEE">
        <w:rPr>
          <w:rFonts w:ascii="Times New Roman" w:eastAsia="Times New Roman" w:hAnsi="Times New Roman" w:cs="Times New Roman"/>
          <w:b/>
          <w:bCs/>
          <w:lang w:eastAsia="pl-PL"/>
        </w:rPr>
        <w:t>2000</w:t>
      </w:r>
      <w:r w:rsidR="00F75C9F"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4A0A" w:rsidRPr="00020DEE">
        <w:rPr>
          <w:rFonts w:ascii="Times New Roman" w:eastAsia="Times New Roman" w:hAnsi="Times New Roman" w:cs="Times New Roman"/>
          <w:b/>
          <w:bCs/>
          <w:lang w:eastAsia="pl-PL"/>
        </w:rPr>
        <w:t>zł.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A0A" w:rsidRPr="00020DEE" w:rsidRDefault="00E14393" w:rsidP="00E143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Wysokość nagrody dyrektora wynosi maksymalnie  </w:t>
      </w:r>
      <w:r w:rsidR="005A4A0A" w:rsidRPr="00020DEE">
        <w:rPr>
          <w:rFonts w:ascii="Times New Roman" w:eastAsia="Times New Roman" w:hAnsi="Times New Roman" w:cs="Times New Roman"/>
          <w:b/>
          <w:bCs/>
          <w:lang w:eastAsia="pl-PL"/>
        </w:rPr>
        <w:t>1000</w:t>
      </w:r>
      <w:r w:rsidR="00F75C9F"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4A0A" w:rsidRPr="00020DEE">
        <w:rPr>
          <w:rFonts w:ascii="Times New Roman" w:eastAsia="Times New Roman" w:hAnsi="Times New Roman" w:cs="Times New Roman"/>
          <w:b/>
          <w:bCs/>
          <w:lang w:eastAsia="pl-PL"/>
        </w:rPr>
        <w:t>zł.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2. 1. Nagrody przyznawane są z okazji:</w:t>
      </w:r>
    </w:p>
    <w:p w:rsidR="005A4A0A" w:rsidRPr="00020DEE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Dnia Edukacji Narodowej,</w:t>
      </w:r>
    </w:p>
    <w:p w:rsidR="005A4A0A" w:rsidRPr="00020DEE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Święta Patrona Szkoły,</w:t>
      </w:r>
    </w:p>
    <w:p w:rsidR="005A4A0A" w:rsidRPr="00020DEE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zakończenia roku szkolnego.</w:t>
      </w:r>
    </w:p>
    <w:p w:rsidR="005A4A0A" w:rsidRPr="00020DEE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Wniosek o nadanie nagrody Burmistrza lub Dyrektora szkoły powinien być złożony odpowiednio: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do 30 września danego roku, jeżeli nagroda ma być przyznana z okazji Dnia Edukacji Narodowej,</w:t>
      </w:r>
    </w:p>
    <w:p w:rsidR="005A4A0A" w:rsidRPr="00020DEE" w:rsidRDefault="005A4A0A" w:rsidP="005A4A0A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21 dni roboczych przed dniem przyznania, jeżeli nagroda ma być przyznana z okazji określonych w pkt.1 b lub c.</w:t>
      </w:r>
    </w:p>
    <w:p w:rsidR="005A4A0A" w:rsidRPr="00020DEE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Wzór wniosku o nagrodę stanowi załącznik nr 2 do niniejszej uchwały.</w:t>
      </w:r>
    </w:p>
    <w:p w:rsidR="005A4A0A" w:rsidRPr="00020DEE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Wniosek o nagrodę Burmistrza należy składać w Kancelarii Urzędu Miejskiego w Rogoźnie.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</w:t>
      </w:r>
      <w:r w:rsidR="00A413FC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3. Nagrody mogą być przyznane dyrektorom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placówek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i nauczycielom w szczególności za osiągnięcia w pracy </w:t>
      </w:r>
      <w:proofErr w:type="spellStart"/>
      <w:r w:rsidRPr="00020DEE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="0090099D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–</w:t>
      </w:r>
      <w:r w:rsidR="0090099D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wychowawczej lub opiekuńczo – wychowawczej oraz za realizację innych zadań statutowych szkoły.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4. 1. W odniesieniu do dyrektorów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placówek </w:t>
      </w:r>
      <w:r w:rsidRPr="00020DEE">
        <w:rPr>
          <w:rFonts w:ascii="Times New Roman" w:eastAsia="Times New Roman" w:hAnsi="Times New Roman" w:cs="Times New Roman"/>
          <w:lang w:eastAsia="pl-PL"/>
        </w:rPr>
        <w:t>nagrody Burmistrza mogą być przyznane zwłaszcza za: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osiągnięcie znaczących wyników nauczania, wychowania lub opieki, potwierdzone w sprawdzianach i egzaminach przeprowadzanych przez okręgowe komisje egzaminacyjne, liczbą uczniów w finałach olimpiad, konkursów i zawodów, minimum na szczeblu gminnym i powiatowym, 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stosowanie rozwiązań innow</w:t>
      </w:r>
      <w:r w:rsidR="00020DEE" w:rsidRPr="00020DEE">
        <w:rPr>
          <w:rFonts w:ascii="Times New Roman" w:eastAsia="Times New Roman" w:hAnsi="Times New Roman" w:cs="Times New Roman"/>
          <w:lang w:eastAsia="pl-PL"/>
        </w:rPr>
        <w:t xml:space="preserve">acyjnych, pozwalających przydać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placówce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oryginalności i wzmacniających poczucie identyfikacji uczniów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i wychowanków z placówką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uzyskiwanie wymiernych efektów w organizacji pracy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właściwe realizowanie budżetu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placówki 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organizowanie imprez środowiskowych i współudział w organizowaniu imprez gminnych,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prowadzenie racjonalnej polityki kadrowej i doskonalenia zawodowego nauczycieli,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angażowanie się we współpracę z instytucjami i organizacjami skłonnymi do pomocy uczniom </w:t>
      </w:r>
      <w:r w:rsidR="00C31356" w:rsidRPr="00020DEE">
        <w:rPr>
          <w:rFonts w:ascii="Times New Roman" w:eastAsia="Times New Roman" w:hAnsi="Times New Roman" w:cs="Times New Roman"/>
          <w:lang w:eastAsia="pl-PL"/>
        </w:rPr>
        <w:t>w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placówce 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nawiązywanie współpracy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z placówkami </w:t>
      </w:r>
      <w:r w:rsidRPr="00020DEE">
        <w:rPr>
          <w:rFonts w:ascii="Times New Roman" w:eastAsia="Times New Roman" w:hAnsi="Times New Roman" w:cs="Times New Roman"/>
          <w:lang w:eastAsia="pl-PL"/>
        </w:rPr>
        <w:t>krajowymi i zagranicznymi,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uzyskanie stopnia awansu zawodowego nauczyciela dyplomowanego,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lastRenderedPageBreak/>
        <w:t>usprawnienie własnego warsztatu pracy przez udział w różnych formach doskonalenia zawodowego,</w:t>
      </w:r>
    </w:p>
    <w:p w:rsidR="005A4A0A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udzielanie aktywnej pomocy w adaptacji zawodowej i społecznej młodych nauczycieli,</w:t>
      </w:r>
    </w:p>
    <w:p w:rsidR="00A413FC" w:rsidRPr="00020DEE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wzorowe pełnienie funkcji dyrektora wynikających ze statutu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placówki </w:t>
      </w:r>
      <w:r w:rsidRPr="00020DEE">
        <w:rPr>
          <w:rFonts w:ascii="Times New Roman" w:eastAsia="Times New Roman" w:hAnsi="Times New Roman" w:cs="Times New Roman"/>
          <w:lang w:eastAsia="pl-PL"/>
        </w:rPr>
        <w:t>.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2. W odniesieniu do nauczycieli nagrody Burmistrza mogą być przyznane w szczególności za: 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osiągnięcie znaczących wyników nauczania, wychowania lub opieki, potwierdzone w sprawdzianach i egzaminach przeprowadzanych przez okręgowe komisje egzaminacyjne, zakwalifikowanie się uczniów do finałów  olimpiad, konkursów i zawodów, minimum na szczeblu gminnym i powiatowym, 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stosowanie rozwiązań innowacyjnych lub opracowanie i wdrożenie innowacyjnego programu nauczania,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opracowanie autorskich programów i publikacji oświatowych oraz wdrożenie nowatorskich metod nauczania i wychowania, 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współorganizowanie i aktywne uczestnictwo w działaniach zbiorowych, takich jak imprezy oświatowe, kulturalne i sportowe,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przygotowanie okolicznościowych uroczystości szkolnych o wysokich walorach artystycznych,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zorganizowanie udziału uczniów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 i wychowanków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w spektaklach teatralnych, wystawach, koncertach i innych formach pracy z dziećmi,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prowadzenie działalności w celu zapobiegania i zwalczania przejawów patologii społecznej wśród uczniów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 xml:space="preserve"> i wychowanków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  <w:r w:rsidR="00A413FC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angażowanie się we współpracę z instytucjami i organizacjami skłonnymi do pomocy uczniom i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placówce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udokumentowane osiągnięcia w pracy z uczniami zdolnymi lub uczniami mającymi trudności w nauce,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uzyskanie bez opóźnień wyższego stopnia awansu zawodowego,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kierowanie zespołem samokształceniowym i prowadzenie lekcji otwartych, lub przewodniczenie zespołowi przedmiotowemu,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czynny współudz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iał w przygotowaniu planu pracy placówki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oraz innych dokumentów ważnych w funkcjonowaniu </w:t>
      </w:r>
      <w:r w:rsidR="0073712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Pr="00020DEE">
        <w:rPr>
          <w:rFonts w:ascii="Times New Roman" w:eastAsia="Times New Roman" w:hAnsi="Times New Roman" w:cs="Times New Roman"/>
          <w:lang w:eastAsia="pl-PL"/>
        </w:rPr>
        <w:t>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udzielanie aktywnej pomocy w adaptacji zawodowej młodych nauczycieli,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usprawnienie własnego warsztatu pracy przez udział w różnych formach doskonalenia zawodowego,</w:t>
      </w:r>
    </w:p>
    <w:p w:rsidR="005A4A0A" w:rsidRPr="00020DEE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angażowanie się w tworzenie lub doposażenie pracowni przedmiotowych.</w:t>
      </w:r>
    </w:p>
    <w:p w:rsidR="005A4A0A" w:rsidRPr="00020DEE" w:rsidRDefault="005A4A0A" w:rsidP="005A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54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Nagroda</w:t>
      </w:r>
      <w:r w:rsidR="00020DEE" w:rsidRPr="00020DEE">
        <w:rPr>
          <w:rFonts w:ascii="Times New Roman" w:eastAsia="Times New Roman" w:hAnsi="Times New Roman" w:cs="Times New Roman"/>
          <w:lang w:eastAsia="pl-PL"/>
        </w:rPr>
        <w:t xml:space="preserve"> może być przyznana dyrektorowi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i nauczycielowi, jeżeli spełnią przynajmniej 5 kryteriów wymienionych w ust. 1 i 2.</w:t>
      </w:r>
    </w:p>
    <w:p w:rsidR="005A4A0A" w:rsidRPr="00020DEE" w:rsidRDefault="005A4A0A" w:rsidP="00A413FC">
      <w:pPr>
        <w:spacing w:after="0" w:line="240" w:lineRule="auto"/>
        <w:ind w:left="360" w:firstLine="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C3428" w:rsidRPr="00020DEE" w:rsidRDefault="005A4A0A" w:rsidP="00904E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Nagrodę Bu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rmistrza może otrzymać dyrektor placówki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 xml:space="preserve">, jeżeli oprócz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spełnienia warunków, o których mowa w ust. 1, 2 i 3 prawidłowo realizuje zadania dyrektora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="003C3428" w:rsidRPr="00020DEE">
        <w:rPr>
          <w:rFonts w:ascii="Times New Roman" w:eastAsia="Times New Roman" w:hAnsi="Times New Roman" w:cs="Times New Roman"/>
          <w:lang w:eastAsia="pl-PL"/>
        </w:rPr>
        <w:t xml:space="preserve"> określone w art. </w:t>
      </w:r>
      <w:r w:rsidR="00815070" w:rsidRPr="00020DEE">
        <w:rPr>
          <w:rFonts w:ascii="Times New Roman" w:eastAsia="Times New Roman" w:hAnsi="Times New Roman" w:cs="Times New Roman"/>
          <w:bCs/>
          <w:lang w:eastAsia="pl-PL"/>
        </w:rPr>
        <w:t>68.</w:t>
      </w:r>
      <w:r w:rsidR="00815070"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15070" w:rsidRPr="00020DEE">
        <w:rPr>
          <w:rFonts w:ascii="Times New Roman" w:eastAsia="Times New Roman" w:hAnsi="Times New Roman" w:cs="Times New Roman"/>
          <w:lang w:eastAsia="pl-PL"/>
        </w:rPr>
        <w:t>- </w:t>
      </w:r>
      <w:r w:rsidR="003C3428" w:rsidRPr="00020DEE">
        <w:rPr>
          <w:rFonts w:ascii="Times New Roman" w:eastAsia="Times New Roman" w:hAnsi="Times New Roman" w:cs="Times New Roman"/>
          <w:lang w:eastAsia="pl-PL"/>
        </w:rPr>
        <w:t>u</w:t>
      </w:r>
      <w:r w:rsidR="00815070" w:rsidRPr="00020DEE">
        <w:rPr>
          <w:rFonts w:ascii="Times New Roman" w:eastAsia="Times New Roman" w:hAnsi="Times New Roman" w:cs="Times New Roman"/>
          <w:lang w:eastAsia="pl-PL"/>
        </w:rPr>
        <w:t>staw</w:t>
      </w:r>
      <w:r w:rsidR="003C3428" w:rsidRPr="00020DEE">
        <w:rPr>
          <w:rFonts w:ascii="Times New Roman" w:eastAsia="Times New Roman" w:hAnsi="Times New Roman" w:cs="Times New Roman"/>
          <w:lang w:eastAsia="pl-PL"/>
        </w:rPr>
        <w:t>y</w:t>
      </w:r>
      <w:r w:rsidR="00815070" w:rsidRPr="00020DEE">
        <w:rPr>
          <w:rFonts w:ascii="Times New Roman" w:eastAsia="Times New Roman" w:hAnsi="Times New Roman" w:cs="Times New Roman"/>
          <w:lang w:eastAsia="pl-PL"/>
        </w:rPr>
        <w:t xml:space="preserve"> z dnia 14 grudnia 2016 r. - Prawo oświatowe</w:t>
      </w:r>
      <w:r w:rsidR="00904E30" w:rsidRPr="00020DE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904E30" w:rsidRPr="00020DE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904E30" w:rsidRPr="00020DEE">
        <w:rPr>
          <w:rFonts w:ascii="Times New Roman" w:eastAsia="Times New Roman" w:hAnsi="Times New Roman" w:cs="Times New Roman"/>
          <w:lang w:eastAsia="pl-PL"/>
        </w:rPr>
        <w:t xml:space="preserve">. Dz. U. z 2019 r. poz. 1148 z </w:t>
      </w:r>
      <w:proofErr w:type="spellStart"/>
      <w:r w:rsidR="00904E30" w:rsidRPr="00020DE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904E30" w:rsidRPr="00020DEE">
        <w:rPr>
          <w:rFonts w:ascii="Times New Roman" w:eastAsia="Times New Roman" w:hAnsi="Times New Roman" w:cs="Times New Roman"/>
          <w:lang w:eastAsia="pl-PL"/>
        </w:rPr>
        <w:t>. zm.).</w:t>
      </w:r>
    </w:p>
    <w:p w:rsidR="005A4A0A" w:rsidRPr="00020DEE" w:rsidRDefault="005A4A0A" w:rsidP="003C3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5. Nagrodę Dyrektora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placówki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może otrzymać n</w:t>
      </w:r>
      <w:r w:rsidR="00020DEE" w:rsidRPr="00020DEE">
        <w:rPr>
          <w:rFonts w:ascii="Times New Roman" w:eastAsia="Times New Roman" w:hAnsi="Times New Roman" w:cs="Times New Roman"/>
          <w:lang w:eastAsia="pl-PL"/>
        </w:rPr>
        <w:t xml:space="preserve">auczyciel, który przepracował w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placówce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co najmniej rok przed złożeniem wniosku, spełnia 5 kryteriów z § 4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pkt.2 i posiada minimum stopień zawodowy nauczyciela kontraktowego.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6. Z wnioskiem o nagrodę Burmistrza w stosunku do:</w:t>
      </w:r>
    </w:p>
    <w:p w:rsidR="005A4A0A" w:rsidRPr="00020DEE" w:rsidRDefault="005A4A0A" w:rsidP="00CF5091">
      <w:pPr>
        <w:pStyle w:val="Akapitzlist"/>
        <w:numPr>
          <w:ilvl w:val="0"/>
          <w:numId w:val="8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Dyrektora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placówki  </w:t>
      </w:r>
      <w:r w:rsidRPr="00020DEE">
        <w:rPr>
          <w:rFonts w:ascii="Times New Roman" w:eastAsia="Times New Roman" w:hAnsi="Times New Roman" w:cs="Times New Roman"/>
          <w:lang w:eastAsia="pl-PL"/>
        </w:rPr>
        <w:t>występują: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Burmistrz z własnej inicjatywy,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rada pedagogiczna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placówki  </w:t>
      </w:r>
      <w:r w:rsidRPr="00020DEE">
        <w:rPr>
          <w:rFonts w:ascii="Times New Roman" w:eastAsia="Times New Roman" w:hAnsi="Times New Roman" w:cs="Times New Roman"/>
          <w:lang w:eastAsia="pl-PL"/>
        </w:rPr>
        <w:t>lub rada rodziców,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międzyzakładowa organizacja związkowa zrzeszająca nauczycieli.</w:t>
      </w:r>
    </w:p>
    <w:p w:rsidR="005A4A0A" w:rsidRPr="00020DEE" w:rsidRDefault="005A4A0A" w:rsidP="00CF50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Nauczyciela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placówki  </w:t>
      </w:r>
      <w:r w:rsidRPr="00020DEE">
        <w:rPr>
          <w:rFonts w:ascii="Times New Roman" w:eastAsia="Times New Roman" w:hAnsi="Times New Roman" w:cs="Times New Roman"/>
          <w:lang w:eastAsia="pl-PL"/>
        </w:rPr>
        <w:t>występują: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Dyrektor z własnej inicjatywy,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lastRenderedPageBreak/>
        <w:t xml:space="preserve">rada pedagogiczna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placówki  </w:t>
      </w:r>
      <w:r w:rsidRPr="00020DEE">
        <w:rPr>
          <w:rFonts w:ascii="Times New Roman" w:eastAsia="Times New Roman" w:hAnsi="Times New Roman" w:cs="Times New Roman"/>
          <w:lang w:eastAsia="pl-PL"/>
        </w:rPr>
        <w:t>lub rada rodziców,</w:t>
      </w:r>
    </w:p>
    <w:p w:rsidR="005A4A0A" w:rsidRPr="00020DEE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zakładowa organizacja związkowa.</w:t>
      </w:r>
    </w:p>
    <w:p w:rsidR="005A4A0A" w:rsidRPr="00020DEE" w:rsidRDefault="00A54EC2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- Wniosek zawsze składa Dyrektor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>.</w:t>
      </w:r>
    </w:p>
    <w:p w:rsidR="005A4A0A" w:rsidRPr="00020DEE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7. Burmistrz podejmuje decyzję o przyznaniu i wysokości nagrody w uzgodnieniu z międzyzakładowymi organizacjami związkowymi zrzeszającymi nauczycieli.</w:t>
      </w:r>
    </w:p>
    <w:p w:rsidR="005A4A0A" w:rsidRPr="00020DEE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73F08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8.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Burmistrz może powołać Komisję opiniującą przyznanie Nagrody Burmistrza.</w:t>
      </w:r>
    </w:p>
    <w:p w:rsidR="00373F08" w:rsidRPr="00020DEE" w:rsidRDefault="00373F08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373F08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9.  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Osoby, którym przyznano nagrodę są powiadomione o tym na piśmie. Kopie pisma wraz z uzasadnieniem umieszcza się w aktach osobowych nauczyciela. </w:t>
      </w:r>
    </w:p>
    <w:p w:rsidR="005A4A0A" w:rsidRPr="00020DEE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10</w:t>
      </w:r>
      <w:r w:rsidRPr="00020DEE">
        <w:rPr>
          <w:rFonts w:ascii="Times New Roman" w:eastAsia="Times New Roman" w:hAnsi="Times New Roman" w:cs="Times New Roman"/>
          <w:lang w:eastAsia="pl-PL"/>
        </w:rPr>
        <w:t>. Wnioski rozpatrzone negatywnie wymagają uzasadnienia.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1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. Nagrodę Dyrektora 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placówki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przyznaje Dyrektor:</w:t>
      </w:r>
    </w:p>
    <w:p w:rsidR="005A4A0A" w:rsidRPr="00020DEE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 własnej inicjatywy,</w:t>
      </w:r>
    </w:p>
    <w:p w:rsidR="005A4A0A" w:rsidRPr="00020DEE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na wniosek rady pedagogicznej,</w:t>
      </w:r>
    </w:p>
    <w:p w:rsidR="005A4A0A" w:rsidRPr="00020DEE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na wniosek rady rodziców,</w:t>
      </w:r>
    </w:p>
    <w:p w:rsidR="005A4A0A" w:rsidRPr="00020DEE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na wniosek zakładowej organizacji związkowej.</w:t>
      </w:r>
    </w:p>
    <w:p w:rsidR="005A4A0A" w:rsidRPr="00020DEE" w:rsidRDefault="005A4A0A" w:rsidP="005A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2</w:t>
      </w:r>
      <w:r w:rsidRPr="00020DEE">
        <w:rPr>
          <w:rFonts w:ascii="Times New Roman" w:eastAsia="Times New Roman" w:hAnsi="Times New Roman" w:cs="Times New Roman"/>
          <w:lang w:eastAsia="pl-PL"/>
        </w:rPr>
        <w:t>. W przypadku, gdy rada pedagogiczna nie jest wnioskodawcą, dyrektor występuje o opinię do rady pedagogicznej.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3</w:t>
      </w:r>
      <w:r w:rsidRPr="00020DEE">
        <w:rPr>
          <w:rFonts w:ascii="Times New Roman" w:eastAsia="Times New Roman" w:hAnsi="Times New Roman" w:cs="Times New Roman"/>
          <w:lang w:eastAsia="pl-PL"/>
        </w:rPr>
        <w:t>. Dyrektor podejmuje decyzję o przyznaniu i wysokości nagrody w uzgodnieniu z zakładowymi organizacjami związkowymi.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4</w:t>
      </w:r>
      <w:r w:rsidRPr="00020DEE">
        <w:rPr>
          <w:rFonts w:ascii="Times New Roman" w:eastAsia="Times New Roman" w:hAnsi="Times New Roman" w:cs="Times New Roman"/>
          <w:lang w:eastAsia="pl-PL"/>
        </w:rPr>
        <w:t>. Nauczyciel otrzymujący nagrodę zostaje o tym zawiadomiony na piśmie. Kopie pisma wraz z uzasadnieniem umieszcza się w aktach osobowych nauczyciela.</w:t>
      </w:r>
    </w:p>
    <w:p w:rsidR="005A4A0A" w:rsidRPr="00020DEE" w:rsidRDefault="005A4A0A" w:rsidP="005A4A0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5</w:t>
      </w:r>
      <w:r w:rsidRPr="00020DEE">
        <w:rPr>
          <w:rFonts w:ascii="Times New Roman" w:eastAsia="Times New Roman" w:hAnsi="Times New Roman" w:cs="Times New Roman"/>
          <w:lang w:eastAsia="pl-PL"/>
        </w:rPr>
        <w:t>. Wnioski rozpatrzone negatywnie wymagają uzasadnienia.</w:t>
      </w:r>
    </w:p>
    <w:p w:rsidR="005A4A0A" w:rsidRPr="00020DEE" w:rsidRDefault="005A4A0A" w:rsidP="005A4A0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6</w:t>
      </w:r>
      <w:r w:rsidRPr="00020DEE">
        <w:rPr>
          <w:rFonts w:ascii="Times New Roman" w:eastAsia="Times New Roman" w:hAnsi="Times New Roman" w:cs="Times New Roman"/>
          <w:lang w:eastAsia="pl-PL"/>
        </w:rPr>
        <w:t>. Wzór wniosku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 xml:space="preserve"> o przyznanie nagrody Dyrektora placówki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stanowi załącznik nr 3 do uchwały.</w:t>
      </w:r>
    </w:p>
    <w:p w:rsidR="001C3812" w:rsidRPr="00020DEE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§ 1</w:t>
      </w:r>
      <w:r w:rsidR="00373F08" w:rsidRPr="00020DEE">
        <w:rPr>
          <w:rFonts w:ascii="Times New Roman" w:eastAsia="Times New Roman" w:hAnsi="Times New Roman" w:cs="Times New Roman"/>
          <w:lang w:eastAsia="pl-PL"/>
        </w:rPr>
        <w:t>7</w:t>
      </w:r>
      <w:r w:rsidRPr="00020DEE">
        <w:rPr>
          <w:rFonts w:ascii="Times New Roman" w:eastAsia="Times New Roman" w:hAnsi="Times New Roman" w:cs="Times New Roman"/>
          <w:lang w:eastAsia="pl-PL"/>
        </w:rPr>
        <w:t>. Projekt regulaminu został uzgodniony z właściwymi organizacjami związkowymi.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1C3812" w:rsidRPr="00020DEE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812" w:rsidRPr="00020DEE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Załącznik  Nr 2  do Uchwały 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…...</w:t>
      </w:r>
      <w:r w:rsidRPr="00020DEE">
        <w:rPr>
          <w:rFonts w:ascii="Times New Roman" w:eastAsia="Times New Roman" w:hAnsi="Times New Roman" w:cs="Times New Roman"/>
          <w:lang w:eastAsia="pl-PL"/>
        </w:rPr>
        <w:t>/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……</w:t>
      </w:r>
      <w:r w:rsidRPr="00020DEE">
        <w:rPr>
          <w:rFonts w:ascii="Times New Roman" w:eastAsia="Times New Roman" w:hAnsi="Times New Roman" w:cs="Times New Roman"/>
          <w:lang w:eastAsia="pl-PL"/>
        </w:rPr>
        <w:t>/20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19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Rady Miejskiej  w  Rogoźnie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25 września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19</w:t>
      </w:r>
      <w:r w:rsidRPr="00020DEE">
        <w:rPr>
          <w:rFonts w:ascii="Times New Roman" w:eastAsia="Times New Roman" w:hAnsi="Times New Roman" w:cs="Times New Roman"/>
          <w:lang w:eastAsia="pl-PL"/>
        </w:rPr>
        <w:t>r.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o przyznanie nagrody Burmistrza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za osiągnięcia </w:t>
      </w:r>
      <w:proofErr w:type="spellStart"/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dydaktyczno</w:t>
      </w:r>
      <w:proofErr w:type="spellEnd"/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– wychowawcze.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Zgłaszam(y) wniosek o przyznanie nagrody</w:t>
      </w:r>
      <w:r w:rsidR="00A54EC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Burmistrza</w:t>
      </w:r>
      <w:r w:rsidR="007D364B" w:rsidRPr="00020DEE">
        <w:rPr>
          <w:rFonts w:ascii="Times New Roman" w:eastAsia="Times New Roman" w:hAnsi="Times New Roman" w:cs="Times New Roman"/>
          <w:lang w:eastAsia="pl-PL"/>
        </w:rPr>
        <w:t>,</w:t>
      </w:r>
      <w:r w:rsidR="00A54EC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Pani(u) .................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Data</w:t>
      </w:r>
      <w:r w:rsidR="00A54EC2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>urodzenia  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..............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Wykształcenie i staż pracy w szkole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Stopień awansu zawodowego 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....................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5A4A0A" w:rsidRPr="00020DEE" w:rsidRDefault="00020DEE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Uzasadnienie 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 xml:space="preserve">(w odniesieniu do </w:t>
      </w:r>
      <w:r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Opinia Rady Pedagogicznej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Występujący z wnioskiem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</w:t>
      </w:r>
    </w:p>
    <w:p w:rsidR="005A4A0A" w:rsidRPr="00020DEE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załączniki:</w:t>
      </w:r>
    </w:p>
    <w:p w:rsidR="005A4A0A" w:rsidRPr="00020DEE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1.     .............................................</w:t>
      </w:r>
    </w:p>
    <w:p w:rsidR="005A4A0A" w:rsidRPr="00020DEE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2.     .............................................</w:t>
      </w:r>
    </w:p>
    <w:p w:rsidR="005A4A0A" w:rsidRPr="00020DEE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3.     .............................................</w:t>
      </w:r>
    </w:p>
    <w:p w:rsidR="005425EF" w:rsidRPr="00020DEE" w:rsidRDefault="005425EF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25EF" w:rsidRPr="00020DEE" w:rsidRDefault="005425EF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364B" w:rsidRPr="00020DEE" w:rsidRDefault="005A4A0A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..................................                                                        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5A4A0A" w:rsidRPr="00020DEE" w:rsidRDefault="005A4A0A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(miejscowość data)                    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(pieczęć)         </w:t>
      </w:r>
      <w:r w:rsidR="007D364B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E2CE2" w:rsidRPr="00020DEE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(podpis)</w:t>
      </w:r>
    </w:p>
    <w:p w:rsidR="00CF5091" w:rsidRPr="00020DEE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091" w:rsidRDefault="00F85A18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\</w:t>
      </w:r>
    </w:p>
    <w:p w:rsidR="00F85A18" w:rsidRDefault="00F85A18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5A18" w:rsidRDefault="00F85A18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5A18" w:rsidRPr="00020DEE" w:rsidRDefault="00F85A18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4393" w:rsidRPr="00020DEE" w:rsidRDefault="00E14393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Za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 xml:space="preserve">łącznik  Nr 3  do Uchwały </w:t>
      </w:r>
      <w:r w:rsidR="00805F61" w:rsidRPr="00020DEE">
        <w:rPr>
          <w:rFonts w:ascii="Times New Roman" w:eastAsia="Times New Roman" w:hAnsi="Times New Roman" w:cs="Times New Roman"/>
          <w:lang w:eastAsia="pl-PL"/>
        </w:rPr>
        <w:t>……../…….</w:t>
      </w:r>
      <w:r w:rsidR="005A4A0A" w:rsidRPr="00020DEE">
        <w:rPr>
          <w:rFonts w:ascii="Times New Roman" w:eastAsia="Times New Roman" w:hAnsi="Times New Roman" w:cs="Times New Roman"/>
          <w:lang w:eastAsia="pl-PL"/>
        </w:rPr>
        <w:t>/20</w:t>
      </w:r>
      <w:r w:rsidR="00805F61" w:rsidRPr="00020DEE">
        <w:rPr>
          <w:rFonts w:ascii="Times New Roman" w:eastAsia="Times New Roman" w:hAnsi="Times New Roman" w:cs="Times New Roman"/>
          <w:lang w:eastAsia="pl-PL"/>
        </w:rPr>
        <w:t>19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Rady Miejskiej  w  Rogoźnie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05F61" w:rsidRPr="00020DEE">
        <w:rPr>
          <w:rFonts w:ascii="Times New Roman" w:eastAsia="Times New Roman" w:hAnsi="Times New Roman" w:cs="Times New Roman"/>
          <w:lang w:eastAsia="pl-PL"/>
        </w:rPr>
        <w:t>25 września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805F61" w:rsidRPr="00020DEE">
        <w:rPr>
          <w:rFonts w:ascii="Times New Roman" w:eastAsia="Times New Roman" w:hAnsi="Times New Roman" w:cs="Times New Roman"/>
          <w:lang w:eastAsia="pl-PL"/>
        </w:rPr>
        <w:t>19</w:t>
      </w:r>
      <w:r w:rsidRPr="00020DEE">
        <w:rPr>
          <w:rFonts w:ascii="Times New Roman" w:eastAsia="Times New Roman" w:hAnsi="Times New Roman" w:cs="Times New Roman"/>
          <w:lang w:eastAsia="pl-PL"/>
        </w:rPr>
        <w:t>r</w:t>
      </w: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o przyznanie nagrody Dyrektora Szkoły</w:t>
      </w:r>
      <w:r w:rsidR="00805F61" w:rsidRPr="00020DEE">
        <w:rPr>
          <w:rFonts w:ascii="Times New Roman" w:eastAsia="Times New Roman" w:hAnsi="Times New Roman" w:cs="Times New Roman"/>
          <w:b/>
          <w:bCs/>
          <w:lang w:eastAsia="pl-PL"/>
        </w:rPr>
        <w:t>/Przedszkola</w:t>
      </w:r>
    </w:p>
    <w:p w:rsidR="005A4A0A" w:rsidRPr="00020DEE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za osiągnięcia </w:t>
      </w:r>
      <w:proofErr w:type="spellStart"/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dydaktyczno</w:t>
      </w:r>
      <w:proofErr w:type="spellEnd"/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 xml:space="preserve"> – wychowawcze.</w:t>
      </w:r>
    </w:p>
    <w:p w:rsidR="005A4A0A" w:rsidRPr="00020DEE" w:rsidRDefault="005A4A0A" w:rsidP="00805F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Zgłaszam(y) wniosek o przyznanie nagrody Dyrektora Szkoły</w:t>
      </w:r>
      <w:r w:rsidR="00805F61" w:rsidRPr="00020DEE">
        <w:rPr>
          <w:rFonts w:ascii="Times New Roman" w:eastAsia="Times New Roman" w:hAnsi="Times New Roman" w:cs="Times New Roman"/>
          <w:lang w:eastAsia="pl-PL"/>
        </w:rPr>
        <w:t>/Przedszkola</w:t>
      </w:r>
      <w:r w:rsidR="007D364B" w:rsidRPr="00020DE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20DEE">
        <w:rPr>
          <w:rFonts w:ascii="Times New Roman" w:eastAsia="Times New Roman" w:hAnsi="Times New Roman" w:cs="Times New Roman"/>
          <w:lang w:eastAsia="pl-PL"/>
        </w:rPr>
        <w:t>Pani(u) 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Opinia Rady Pedagogicznej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20DEE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>....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Występujący z wnioskiem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5A4A0A" w:rsidRPr="00020DEE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5A4A0A" w:rsidRPr="00020DEE" w:rsidRDefault="005A4A0A" w:rsidP="00CF50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załączniki:</w:t>
      </w:r>
    </w:p>
    <w:p w:rsidR="005A4A0A" w:rsidRPr="00020DEE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1.     ............................................</w:t>
      </w:r>
    </w:p>
    <w:p w:rsidR="005A4A0A" w:rsidRPr="00020DEE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2.     .............................................</w:t>
      </w:r>
    </w:p>
    <w:p w:rsidR="005A4A0A" w:rsidRPr="00020DEE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3.     .............................................</w:t>
      </w:r>
    </w:p>
    <w:p w:rsidR="00CF5091" w:rsidRPr="00020DEE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lang w:eastAsia="pl-PL"/>
        </w:rPr>
      </w:pPr>
    </w:p>
    <w:p w:rsidR="00CF5091" w:rsidRPr="00020DEE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lang w:eastAsia="pl-PL"/>
        </w:rPr>
      </w:pPr>
    </w:p>
    <w:p w:rsidR="005A4A0A" w:rsidRPr="00020DEE" w:rsidRDefault="005A4A0A" w:rsidP="007D3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..................................                                                        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5A4A0A" w:rsidRPr="00020DEE" w:rsidRDefault="005A4A0A" w:rsidP="007D3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 xml:space="preserve">(miejscowość data)                       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 (pieczęć)</w:t>
      </w:r>
      <w:r w:rsidR="007D364B" w:rsidRPr="0002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DEE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CF5091" w:rsidRPr="00020DEE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020DEE">
        <w:rPr>
          <w:rFonts w:ascii="Times New Roman" w:eastAsia="Times New Roman" w:hAnsi="Times New Roman" w:cs="Times New Roman"/>
          <w:lang w:eastAsia="pl-PL"/>
        </w:rPr>
        <w:t>(podpis)</w:t>
      </w:r>
    </w:p>
    <w:p w:rsidR="005A4A0A" w:rsidRPr="00020DEE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</w:t>
      </w:r>
    </w:p>
    <w:p w:rsidR="00951B97" w:rsidRDefault="005A4A0A" w:rsidP="005A4A0A">
      <w:pPr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  </w:t>
      </w:r>
    </w:p>
    <w:p w:rsidR="008324B2" w:rsidRDefault="008324B2" w:rsidP="005A4A0A">
      <w:pPr>
        <w:rPr>
          <w:rFonts w:ascii="Times New Roman" w:eastAsia="Times New Roman" w:hAnsi="Times New Roman" w:cs="Times New Roman"/>
          <w:lang w:eastAsia="pl-PL"/>
        </w:rPr>
      </w:pPr>
    </w:p>
    <w:p w:rsidR="008324B2" w:rsidRDefault="008324B2" w:rsidP="005A4A0A">
      <w:pPr>
        <w:rPr>
          <w:rFonts w:ascii="Times New Roman" w:eastAsia="Times New Roman" w:hAnsi="Times New Roman" w:cs="Times New Roman"/>
          <w:lang w:eastAsia="pl-PL"/>
        </w:rPr>
      </w:pPr>
    </w:p>
    <w:p w:rsidR="008324B2" w:rsidRDefault="008324B2" w:rsidP="005A4A0A">
      <w:pPr>
        <w:rPr>
          <w:rFonts w:ascii="Times New Roman" w:eastAsia="Times New Roman" w:hAnsi="Times New Roman" w:cs="Times New Roman"/>
          <w:lang w:eastAsia="pl-PL"/>
        </w:rPr>
      </w:pPr>
    </w:p>
    <w:p w:rsidR="008324B2" w:rsidRDefault="008324B2" w:rsidP="005A4A0A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324B2" w:rsidRDefault="008324B2" w:rsidP="008324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Uzasadnienie do </w:t>
      </w:r>
    </w:p>
    <w:p w:rsidR="008324B2" w:rsidRPr="00020DEE" w:rsidRDefault="008324B2" w:rsidP="008324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do Uchwały Nr ……….. / ….. / 2019</w:t>
      </w:r>
    </w:p>
    <w:p w:rsidR="008324B2" w:rsidRPr="00020DEE" w:rsidRDefault="008324B2" w:rsidP="008324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Rady Miejskiej  w   Rogoźnie</w:t>
      </w:r>
    </w:p>
    <w:p w:rsidR="008324B2" w:rsidRPr="00020DEE" w:rsidRDefault="008324B2" w:rsidP="008324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0DEE">
        <w:rPr>
          <w:rFonts w:ascii="Times New Roman" w:eastAsia="Times New Roman" w:hAnsi="Times New Roman" w:cs="Times New Roman"/>
          <w:lang w:eastAsia="pl-PL"/>
        </w:rPr>
        <w:t>z dnia 25 września 2019 r.</w:t>
      </w:r>
    </w:p>
    <w:p w:rsidR="008324B2" w:rsidRDefault="008324B2" w:rsidP="005A4A0A">
      <w:pPr>
        <w:rPr>
          <w:rFonts w:ascii="Times New Roman" w:hAnsi="Times New Roman" w:cs="Times New Roman"/>
        </w:rPr>
      </w:pPr>
    </w:p>
    <w:p w:rsidR="008324B2" w:rsidRDefault="008324B2" w:rsidP="0083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Uchwała w sprawie </w:t>
      </w:r>
      <w:r w:rsidRPr="00020DEE">
        <w:rPr>
          <w:rFonts w:ascii="Times New Roman" w:eastAsia="Times New Roman" w:hAnsi="Times New Roman" w:cs="Times New Roman"/>
          <w:lang w:eastAsia="pl-PL"/>
        </w:rPr>
        <w:t>określenia kryteriów i trybu przyznawania nagród dla nauczycieli uczących w szkołach i placówkach, dla których organem prowadzącym jest Gmina Rogoźno</w:t>
      </w:r>
      <w:r>
        <w:rPr>
          <w:rFonts w:ascii="Times New Roman" w:eastAsia="Times New Roman" w:hAnsi="Times New Roman" w:cs="Times New Roman"/>
          <w:lang w:eastAsia="pl-PL"/>
        </w:rPr>
        <w:t xml:space="preserve">, została podjęta w 2005 roku, w oparciu o obowiązujące w tym czasie przepisy oświatowe. </w:t>
      </w:r>
    </w:p>
    <w:p w:rsidR="008324B2" w:rsidRPr="00020DEE" w:rsidRDefault="008324B2" w:rsidP="0083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licznymi zmianami wprowadzonymi w prawie oświatowym na przestrzeni lat i potrzebą dostosowania niektórych punktów uchwały do aktualnie obowiązującego Prawa Oświatowego, podjęcie uchwały jest zasadne.</w:t>
      </w:r>
    </w:p>
    <w:p w:rsidR="008324B2" w:rsidRPr="00020DEE" w:rsidRDefault="008324B2" w:rsidP="005A4A0A">
      <w:pPr>
        <w:rPr>
          <w:rFonts w:ascii="Times New Roman" w:hAnsi="Times New Roman" w:cs="Times New Roman"/>
        </w:rPr>
      </w:pPr>
    </w:p>
    <w:sectPr w:rsidR="008324B2" w:rsidRPr="0002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7E5"/>
    <w:multiLevelType w:val="hybridMultilevel"/>
    <w:tmpl w:val="2020C718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6F384DCE">
      <w:start w:val="1"/>
      <w:numFmt w:val="lowerLetter"/>
      <w:lvlText w:val="%2."/>
      <w:lvlJc w:val="left"/>
      <w:pPr>
        <w:ind w:left="1875" w:hanging="795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8B4"/>
    <w:multiLevelType w:val="hybridMultilevel"/>
    <w:tmpl w:val="01BCE37C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99C"/>
    <w:multiLevelType w:val="hybridMultilevel"/>
    <w:tmpl w:val="B85E92AA"/>
    <w:lvl w:ilvl="0" w:tplc="6A78E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5102FC2">
      <w:start w:val="1"/>
      <w:numFmt w:val="lowerLetter"/>
      <w:lvlText w:val="%2."/>
      <w:lvlJc w:val="left"/>
      <w:pPr>
        <w:ind w:left="1582" w:hanging="72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FA499F"/>
    <w:multiLevelType w:val="hybridMultilevel"/>
    <w:tmpl w:val="0B4601B0"/>
    <w:lvl w:ilvl="0" w:tplc="38568F14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ADF0725C">
      <w:start w:val="1"/>
      <w:numFmt w:val="lowerLetter"/>
      <w:lvlText w:val="%2."/>
      <w:lvlJc w:val="left"/>
      <w:pPr>
        <w:ind w:left="1582" w:hanging="72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F426A"/>
    <w:multiLevelType w:val="hybridMultilevel"/>
    <w:tmpl w:val="4C6E6BCE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F53737"/>
    <w:multiLevelType w:val="hybridMultilevel"/>
    <w:tmpl w:val="0B889F14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7C22"/>
    <w:multiLevelType w:val="hybridMultilevel"/>
    <w:tmpl w:val="66B0EFA6"/>
    <w:lvl w:ilvl="0" w:tplc="6A78E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62AA77D0">
      <w:start w:val="1"/>
      <w:numFmt w:val="lowerLetter"/>
      <w:lvlText w:val="%2."/>
      <w:lvlJc w:val="left"/>
      <w:pPr>
        <w:ind w:left="2235" w:hanging="1155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79F"/>
    <w:multiLevelType w:val="hybridMultilevel"/>
    <w:tmpl w:val="B18E1CAA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4306"/>
    <w:multiLevelType w:val="hybridMultilevel"/>
    <w:tmpl w:val="537AC288"/>
    <w:lvl w:ilvl="0" w:tplc="89D2B46C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66CBAEE">
      <w:start w:val="1"/>
      <w:numFmt w:val="lowerLetter"/>
      <w:lvlText w:val="%2."/>
      <w:lvlJc w:val="left"/>
      <w:pPr>
        <w:ind w:left="2422" w:hanging="720"/>
      </w:pPr>
      <w:rPr>
        <w:rFonts w:ascii="Times New Roman" w:hAnsi="Times New Roman" w:hint="default"/>
      </w:rPr>
    </w:lvl>
    <w:lvl w:ilvl="2" w:tplc="6E70173E">
      <w:start w:val="1"/>
      <w:numFmt w:val="lowerLetter"/>
      <w:lvlText w:val="%3."/>
      <w:lvlJc w:val="left"/>
      <w:pPr>
        <w:ind w:left="3341" w:hanging="795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7685231F"/>
    <w:multiLevelType w:val="hybridMultilevel"/>
    <w:tmpl w:val="04406D90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A"/>
    <w:rsid w:val="00020DEE"/>
    <w:rsid w:val="00044982"/>
    <w:rsid w:val="00127482"/>
    <w:rsid w:val="001C3812"/>
    <w:rsid w:val="00287B93"/>
    <w:rsid w:val="0034479D"/>
    <w:rsid w:val="00360DAA"/>
    <w:rsid w:val="00373F08"/>
    <w:rsid w:val="003C3428"/>
    <w:rsid w:val="005425EF"/>
    <w:rsid w:val="005978C1"/>
    <w:rsid w:val="005A4A0A"/>
    <w:rsid w:val="006C76E5"/>
    <w:rsid w:val="00737128"/>
    <w:rsid w:val="007D364B"/>
    <w:rsid w:val="007D3C92"/>
    <w:rsid w:val="00805F61"/>
    <w:rsid w:val="00815070"/>
    <w:rsid w:val="008324B2"/>
    <w:rsid w:val="0090099D"/>
    <w:rsid w:val="00904E30"/>
    <w:rsid w:val="00914A7B"/>
    <w:rsid w:val="00951B97"/>
    <w:rsid w:val="00A413FC"/>
    <w:rsid w:val="00A54EC2"/>
    <w:rsid w:val="00C31356"/>
    <w:rsid w:val="00CF5091"/>
    <w:rsid w:val="00E14393"/>
    <w:rsid w:val="00E7766C"/>
    <w:rsid w:val="00EE2CE2"/>
    <w:rsid w:val="00F75C9F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44BB-B9C1-4C8C-9070-8F3B4F1B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">
    <w:name w:val="red"/>
    <w:basedOn w:val="Domylnaczcionkaakapitu"/>
    <w:rsid w:val="005A4A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4A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A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5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2510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Krajniak</dc:creator>
  <cp:keywords/>
  <dc:description/>
  <cp:lastModifiedBy>rtomaszewska</cp:lastModifiedBy>
  <cp:revision>4</cp:revision>
  <dcterms:created xsi:type="dcterms:W3CDTF">2019-09-18T13:52:00Z</dcterms:created>
  <dcterms:modified xsi:type="dcterms:W3CDTF">2019-09-19T07:00:00Z</dcterms:modified>
</cp:coreProperties>
</file>