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717032">
        <w:t>0</w:t>
      </w:r>
      <w:r w:rsidR="004D5D9B">
        <w:t>-0</w:t>
      </w:r>
      <w:r w:rsidR="00717032">
        <w:t>9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4F1C73">
        <w:t>3</w:t>
      </w:r>
      <w:r w:rsidR="004D5D9B">
        <w:br/>
        <w:t>do Uchwały nr XV</w:t>
      </w:r>
      <w:r w:rsidR="00717032">
        <w:t>II</w:t>
      </w:r>
      <w:r w:rsidR="004D5D9B">
        <w:t>/   /2019</w:t>
      </w:r>
      <w:r w:rsidR="00717032">
        <w:br/>
        <w:t>z dnia 25</w:t>
      </w:r>
      <w:r>
        <w:t xml:space="preserve"> </w:t>
      </w:r>
      <w:r w:rsidR="00717032">
        <w:t>września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9A6904" w:rsidRDefault="00717032" w:rsidP="009A6904">
      <w:pPr>
        <w:spacing w:after="0" w:line="240" w:lineRule="auto"/>
      </w:pPr>
      <w:r>
        <w:tab/>
        <w:t xml:space="preserve">Na podstawie </w:t>
      </w:r>
      <w:r w:rsidR="009A6904">
        <w:t xml:space="preserve">otrzymanego pisma Wojewody Wielkopolskiego nr FB-I.3111.287.2019.5 </w:t>
      </w:r>
    </w:p>
    <w:p w:rsidR="009A6904" w:rsidRDefault="009A6904" w:rsidP="009A6904">
      <w:pPr>
        <w:spacing w:after="0" w:line="240" w:lineRule="auto"/>
      </w:pPr>
      <w:r>
        <w:t xml:space="preserve">o zwiększeniu  planu  dotacji celowych w dziale 758, rozdział 75814 na rok 2019   </w:t>
      </w:r>
      <w:r w:rsidR="002D0BB6">
        <w:t xml:space="preserve"> </w:t>
      </w:r>
      <w:r w:rsidR="00950873">
        <w:t xml:space="preserve">wnioskuję </w:t>
      </w:r>
    </w:p>
    <w:p w:rsidR="002F1A9E" w:rsidRDefault="00950873" w:rsidP="009A6904">
      <w:pPr>
        <w:spacing w:after="0" w:line="240" w:lineRule="auto"/>
      </w:pPr>
      <w:r>
        <w:t>o dokonanie następującej zmiany:</w:t>
      </w:r>
    </w:p>
    <w:p w:rsidR="009A6904" w:rsidRDefault="009A6904" w:rsidP="009A6904">
      <w:pPr>
        <w:spacing w:after="0" w:line="240" w:lineRule="auto"/>
      </w:pPr>
    </w:p>
    <w:p w:rsidR="006B7BCB" w:rsidRDefault="006B7BCB" w:rsidP="009A6904">
      <w:pPr>
        <w:spacing w:after="0" w:line="240" w:lineRule="auto"/>
      </w:pPr>
    </w:p>
    <w:p w:rsidR="00660D08" w:rsidRDefault="002F1A9E" w:rsidP="00660D08">
      <w:r>
        <w:t xml:space="preserve">DOCHODY zwiększa się o kwotę </w:t>
      </w:r>
      <w:r w:rsidR="00EF2BCE">
        <w:rPr>
          <w:b/>
        </w:rPr>
        <w:t>97.245,07</w:t>
      </w:r>
      <w:r w:rsidRPr="002F1A9E">
        <w:rPr>
          <w:b/>
        </w:rPr>
        <w:t xml:space="preserve"> zł</w:t>
      </w:r>
      <w:r w:rsidR="00B12994">
        <w:rPr>
          <w:b/>
        </w:rPr>
        <w:tab/>
      </w:r>
      <w:r w:rsidR="00B12994">
        <w:rPr>
          <w:b/>
        </w:rPr>
        <w:tab/>
      </w:r>
      <w:r w:rsidR="00B12994">
        <w:rPr>
          <w:b/>
        </w:rPr>
        <w:tab/>
      </w:r>
    </w:p>
    <w:p w:rsidR="00660D08" w:rsidRDefault="00EF2BCE" w:rsidP="00EF2BCE">
      <w:r>
        <w:t>w dziale</w:t>
      </w:r>
      <w:r>
        <w:tab/>
        <w:t>758</w:t>
      </w:r>
      <w:r w:rsidR="00950873">
        <w:tab/>
      </w:r>
      <w:r>
        <w:t>Różne rozliczenia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93AFB">
        <w:t>w rozdziale</w:t>
      </w:r>
      <w:r w:rsidR="00393AFB">
        <w:tab/>
      </w:r>
      <w:r>
        <w:t>75814</w:t>
      </w:r>
      <w:r w:rsidR="002F1A9E">
        <w:tab/>
      </w:r>
      <w:r>
        <w:t>Różne rozliczenia finansowe</w:t>
      </w:r>
      <w:r>
        <w:br/>
        <w:t>w paragrafie</w:t>
      </w:r>
      <w:r>
        <w:tab/>
        <w:t>2030</w:t>
      </w:r>
      <w:r w:rsidR="00393AFB">
        <w:tab/>
      </w:r>
      <w:r>
        <w:t>Dotacje celowe otrzymane z budżetu państwa na realizację własnych zadań             bieżących gmin (związków gmin, związków powiatowo-gminnych) o kwotę 83.531,50 zł,</w:t>
      </w:r>
    </w:p>
    <w:p w:rsidR="00EF2BCE" w:rsidRDefault="00EF2BCE" w:rsidP="00660D08">
      <w:r>
        <w:t xml:space="preserve">w paragrafie </w:t>
      </w:r>
      <w:r>
        <w:tab/>
        <w:t>6330</w:t>
      </w:r>
      <w:r>
        <w:tab/>
        <w:t>Dotacje celowe otrzymane z budżetu państwa na realizację inwestycji i zakupów inwestycyjnych własnych</w:t>
      </w:r>
      <w:r w:rsidR="00565683">
        <w:t xml:space="preserve"> gmin (związków gmin, związków powiatowo-gminnych)                            o kwotę 13.713,57 zł</w:t>
      </w:r>
      <w:r>
        <w:tab/>
      </w:r>
    </w:p>
    <w:p w:rsidR="006B7BCB" w:rsidRDefault="006B7BCB" w:rsidP="00660D08"/>
    <w:p w:rsidR="002D0BB6" w:rsidRDefault="002D0BB6" w:rsidP="00660D08">
      <w:pPr>
        <w:rPr>
          <w:b/>
        </w:rPr>
      </w:pPr>
      <w:r>
        <w:t xml:space="preserve">WYDATKI zwiększa się o kwotę </w:t>
      </w:r>
      <w:r w:rsidR="00565683">
        <w:rPr>
          <w:b/>
        </w:rPr>
        <w:t>97.245,07</w:t>
      </w:r>
      <w:r w:rsidRPr="002D0BB6">
        <w:rPr>
          <w:b/>
        </w:rPr>
        <w:t xml:space="preserve"> zł</w:t>
      </w:r>
      <w:r>
        <w:rPr>
          <w:b/>
        </w:rPr>
        <w:t xml:space="preserve"> </w:t>
      </w:r>
    </w:p>
    <w:p w:rsidR="00565683" w:rsidRDefault="00565683" w:rsidP="00660D08">
      <w:r w:rsidRPr="006B7BCB">
        <w:rPr>
          <w:b/>
        </w:rPr>
        <w:t>W dziale</w:t>
      </w:r>
      <w:r>
        <w:tab/>
      </w:r>
      <w:r w:rsidRPr="006B7BCB">
        <w:rPr>
          <w:b/>
        </w:rPr>
        <w:t>600</w:t>
      </w:r>
      <w:r w:rsidR="00C34C67" w:rsidRPr="006B7BCB">
        <w:rPr>
          <w:b/>
        </w:rPr>
        <w:tab/>
        <w:t>Transport i łączność</w:t>
      </w:r>
    </w:p>
    <w:p w:rsidR="00C34C67" w:rsidRDefault="00C34C67" w:rsidP="006B7BCB">
      <w:pPr>
        <w:spacing w:after="0" w:line="240" w:lineRule="auto"/>
      </w:pPr>
      <w:r>
        <w:t xml:space="preserve">W rozdziale </w:t>
      </w:r>
      <w:r>
        <w:tab/>
        <w:t>60004</w:t>
      </w:r>
      <w:r>
        <w:tab/>
        <w:t>Lokalny transport zbiorowy</w:t>
      </w:r>
    </w:p>
    <w:p w:rsidR="00C34C67" w:rsidRDefault="00C34C67" w:rsidP="006B7BCB">
      <w:pPr>
        <w:spacing w:after="0" w:line="240" w:lineRule="auto"/>
      </w:pPr>
      <w:r>
        <w:t>W paragrafie</w:t>
      </w:r>
      <w:r>
        <w:tab/>
        <w:t>2310</w:t>
      </w:r>
      <w:r>
        <w:tab/>
      </w:r>
      <w:r w:rsidR="00441131">
        <w:t xml:space="preserve">Dotacje  </w:t>
      </w:r>
      <w:r w:rsidR="00666D25">
        <w:t>celowe przekazane gminie na zadania bieżące realizowane na podstawie porozumień (umów) między jednostkami  samorządu terytorialnego dok</w:t>
      </w:r>
      <w:r w:rsidR="0013782D">
        <w:t>onuje się zwiększenia o kwotę 1</w:t>
      </w:r>
      <w:r w:rsidR="00666D25">
        <w:t>.531,50 zł</w:t>
      </w:r>
    </w:p>
    <w:p w:rsidR="00666D25" w:rsidRDefault="00666D25" w:rsidP="006B7BCB">
      <w:pPr>
        <w:spacing w:after="0" w:line="240" w:lineRule="auto"/>
      </w:pPr>
      <w:r>
        <w:t xml:space="preserve">W rozdziale </w:t>
      </w:r>
      <w:r>
        <w:tab/>
        <w:t>60016</w:t>
      </w:r>
      <w:r>
        <w:tab/>
        <w:t xml:space="preserve">Drogi publiczne gminne </w:t>
      </w:r>
    </w:p>
    <w:p w:rsidR="00666D25" w:rsidRPr="00565683" w:rsidRDefault="00666D25" w:rsidP="006B7BCB">
      <w:pPr>
        <w:spacing w:after="0" w:line="240" w:lineRule="auto"/>
      </w:pPr>
      <w:r>
        <w:t xml:space="preserve">W paragrafie </w:t>
      </w:r>
      <w:r>
        <w:tab/>
        <w:t>4300</w:t>
      </w:r>
      <w:r>
        <w:tab/>
        <w:t>pozostałe usługi dokonuje się zwiększenia o kwotę 10.000,00 zł</w:t>
      </w:r>
    </w:p>
    <w:p w:rsidR="002D0BB6" w:rsidRDefault="00565683" w:rsidP="00660D08">
      <w:r w:rsidRPr="006B7BCB">
        <w:rPr>
          <w:b/>
        </w:rPr>
        <w:t>W dziale</w:t>
      </w:r>
      <w:r>
        <w:t xml:space="preserve"> </w:t>
      </w:r>
      <w:r>
        <w:tab/>
      </w:r>
      <w:r w:rsidRPr="006B7BCB">
        <w:rPr>
          <w:b/>
        </w:rPr>
        <w:t>700</w:t>
      </w:r>
      <w:r w:rsidR="000B7FA7" w:rsidRPr="006B7BCB">
        <w:rPr>
          <w:b/>
        </w:rPr>
        <w:t xml:space="preserve"> </w:t>
      </w:r>
      <w:r w:rsidR="000B7FA7" w:rsidRPr="006B7BCB">
        <w:rPr>
          <w:b/>
        </w:rPr>
        <w:tab/>
      </w:r>
      <w:r w:rsidRPr="006B7BCB">
        <w:rPr>
          <w:b/>
        </w:rPr>
        <w:t>Gospodarka mieszkaniowa</w:t>
      </w:r>
    </w:p>
    <w:p w:rsidR="002D0BB6" w:rsidRDefault="000B7FA7" w:rsidP="006B7BCB">
      <w:pPr>
        <w:spacing w:after="0" w:line="240" w:lineRule="auto"/>
      </w:pPr>
      <w:r>
        <w:t>W rozdziale</w:t>
      </w:r>
      <w:r>
        <w:tab/>
      </w:r>
      <w:r w:rsidR="00565683">
        <w:t>70005</w:t>
      </w:r>
      <w:r w:rsidR="002D0BB6">
        <w:tab/>
      </w:r>
      <w:r w:rsidR="00565683">
        <w:t>Gospodarka gruntami i nieruchomościami</w:t>
      </w:r>
    </w:p>
    <w:p w:rsidR="002D0BB6" w:rsidRDefault="00565683" w:rsidP="006B7BCB">
      <w:pPr>
        <w:spacing w:after="0" w:line="240" w:lineRule="auto"/>
      </w:pPr>
      <w:r>
        <w:t>W paragrafie</w:t>
      </w:r>
      <w:r>
        <w:tab/>
        <w:t>6060</w:t>
      </w:r>
      <w:r w:rsidR="002D0BB6">
        <w:tab/>
      </w:r>
      <w:r>
        <w:t>Wydatki na zakupy inwestycyjne jednostek budżetowych</w:t>
      </w:r>
      <w:r w:rsidR="00666D25">
        <w:t xml:space="preserve"> zwiększa się o kwotę 13.713,57 zł</w:t>
      </w:r>
    </w:p>
    <w:p w:rsidR="00EC6F4A" w:rsidRDefault="00EC6F4A" w:rsidP="00660D08"/>
    <w:p w:rsidR="00EC6F4A" w:rsidRPr="006B7BCB" w:rsidRDefault="00EC6F4A" w:rsidP="00660D08">
      <w:pPr>
        <w:rPr>
          <w:b/>
        </w:rPr>
      </w:pPr>
      <w:r w:rsidRPr="006B7BCB">
        <w:rPr>
          <w:b/>
        </w:rPr>
        <w:t xml:space="preserve">W dziale </w:t>
      </w:r>
      <w:r w:rsidRPr="006B7BCB">
        <w:rPr>
          <w:b/>
        </w:rPr>
        <w:tab/>
        <w:t>750</w:t>
      </w:r>
      <w:r w:rsidRPr="006B7BCB">
        <w:rPr>
          <w:b/>
        </w:rPr>
        <w:tab/>
        <w:t>Administracja publiczna</w:t>
      </w:r>
    </w:p>
    <w:p w:rsidR="00EC6F4A" w:rsidRDefault="00EC6F4A" w:rsidP="006B7BCB">
      <w:pPr>
        <w:spacing w:after="0" w:line="240" w:lineRule="auto"/>
      </w:pPr>
      <w:r>
        <w:t>W rozdziale</w:t>
      </w:r>
      <w:r>
        <w:tab/>
        <w:t>75095</w:t>
      </w:r>
      <w:r>
        <w:tab/>
        <w:t xml:space="preserve">Pozostała działalność </w:t>
      </w:r>
    </w:p>
    <w:p w:rsidR="00EC6F4A" w:rsidRDefault="00EC6F4A" w:rsidP="006B7BCB">
      <w:pPr>
        <w:spacing w:after="0" w:line="240" w:lineRule="auto"/>
      </w:pPr>
      <w:r>
        <w:t>W paragrafie</w:t>
      </w:r>
      <w:r>
        <w:tab/>
        <w:t>4430</w:t>
      </w:r>
      <w:r>
        <w:tab/>
        <w:t>Różne opłaty i składki zwiększa się o kwotę 33.000,00 zł ( Stowarzyszenie Lokalne Grupa Rybacka „7 Ryb”-  składki dla Gminy Rogoźno</w:t>
      </w:r>
    </w:p>
    <w:p w:rsidR="00EC6F4A" w:rsidRDefault="00EC6F4A" w:rsidP="006B7BCB">
      <w:pPr>
        <w:spacing w:after="0" w:line="240" w:lineRule="auto"/>
      </w:pPr>
      <w:r>
        <w:t xml:space="preserve">W rozdziale </w:t>
      </w:r>
      <w:r>
        <w:tab/>
        <w:t>75023</w:t>
      </w:r>
      <w:r>
        <w:tab/>
        <w:t>Urzędy gmin (miast i miast na prawach powiatu)</w:t>
      </w:r>
    </w:p>
    <w:p w:rsidR="00EC6F4A" w:rsidRDefault="00EC6F4A" w:rsidP="00660D08">
      <w:r>
        <w:t xml:space="preserve">W paragrafie </w:t>
      </w:r>
      <w:r>
        <w:tab/>
        <w:t>4430</w:t>
      </w:r>
      <w:r>
        <w:tab/>
        <w:t>Różne opłaty i składki zwiększa się o kwotę 2.000,00</w:t>
      </w:r>
    </w:p>
    <w:p w:rsidR="006B7BCB" w:rsidRDefault="006B7BCB" w:rsidP="00660D08"/>
    <w:p w:rsidR="00EC6F4A" w:rsidRPr="006B7BCB" w:rsidRDefault="00EC6F4A" w:rsidP="00660D08">
      <w:pPr>
        <w:rPr>
          <w:b/>
        </w:rPr>
      </w:pPr>
      <w:r w:rsidRPr="006B7BCB">
        <w:rPr>
          <w:b/>
        </w:rPr>
        <w:lastRenderedPageBreak/>
        <w:t xml:space="preserve">W dziale </w:t>
      </w:r>
      <w:r w:rsidRPr="006B7BCB">
        <w:rPr>
          <w:b/>
        </w:rPr>
        <w:tab/>
        <w:t>900</w:t>
      </w:r>
      <w:r w:rsidRPr="006B7BCB">
        <w:rPr>
          <w:b/>
        </w:rPr>
        <w:tab/>
        <w:t>Gospodarka komunalna i ochrona środowiska</w:t>
      </w:r>
    </w:p>
    <w:p w:rsidR="00EC6F4A" w:rsidRDefault="00EC6F4A" w:rsidP="006B7BCB">
      <w:pPr>
        <w:spacing w:after="0" w:line="240" w:lineRule="auto"/>
      </w:pPr>
      <w:r>
        <w:t>W rozdziale</w:t>
      </w:r>
      <w:r>
        <w:tab/>
        <w:t>90095</w:t>
      </w:r>
      <w:r>
        <w:tab/>
        <w:t>Pozostała działalność</w:t>
      </w:r>
    </w:p>
    <w:p w:rsidR="006B7BCB" w:rsidRDefault="006B7BCB" w:rsidP="006B7BCB">
      <w:pPr>
        <w:spacing w:after="0" w:line="240" w:lineRule="auto"/>
      </w:pPr>
      <w:r>
        <w:t xml:space="preserve">W paragrafie </w:t>
      </w:r>
      <w:r>
        <w:tab/>
        <w:t>4260</w:t>
      </w:r>
      <w:r>
        <w:tab/>
        <w:t>Zakup energii zwiększa się plan wydatków o kwotę 4.000,00 zł</w:t>
      </w:r>
    </w:p>
    <w:p w:rsidR="006B7BCB" w:rsidRDefault="006B7BCB" w:rsidP="006B7BCB">
      <w:pPr>
        <w:spacing w:after="0" w:line="240" w:lineRule="auto"/>
      </w:pPr>
      <w:r>
        <w:t>W paragrafie</w:t>
      </w:r>
      <w:r>
        <w:tab/>
        <w:t>4300</w:t>
      </w:r>
      <w:r>
        <w:tab/>
        <w:t xml:space="preserve">Zakup usług pozostałych zwiększa się plan wydatków o kwotę 2.000,00 zł </w:t>
      </w:r>
    </w:p>
    <w:p w:rsidR="006B7BCB" w:rsidRPr="006B7BCB" w:rsidRDefault="006B7BCB" w:rsidP="00660D08">
      <w:pPr>
        <w:rPr>
          <w:b/>
        </w:rPr>
      </w:pPr>
      <w:r w:rsidRPr="006B7BCB">
        <w:rPr>
          <w:b/>
        </w:rPr>
        <w:t xml:space="preserve">W dziale </w:t>
      </w:r>
      <w:r w:rsidRPr="006B7BCB">
        <w:rPr>
          <w:b/>
        </w:rPr>
        <w:tab/>
        <w:t>921</w:t>
      </w:r>
      <w:r w:rsidRPr="006B7BCB">
        <w:rPr>
          <w:b/>
        </w:rPr>
        <w:tab/>
        <w:t>Kultura i ochrona dziedzictwa narodowego</w:t>
      </w:r>
    </w:p>
    <w:p w:rsidR="006B7BCB" w:rsidRDefault="006B7BCB" w:rsidP="006B7BCB">
      <w:pPr>
        <w:spacing w:after="0" w:line="240" w:lineRule="auto"/>
      </w:pPr>
      <w:r>
        <w:t>W rozdziale</w:t>
      </w:r>
      <w:r>
        <w:tab/>
        <w:t>92109</w:t>
      </w:r>
      <w:r>
        <w:tab/>
        <w:t>Domy i ośrodki kultury, świetlice i kluby</w:t>
      </w:r>
    </w:p>
    <w:p w:rsidR="006B7BCB" w:rsidRPr="002D0BB6" w:rsidRDefault="006B7BCB" w:rsidP="006B7BCB">
      <w:pPr>
        <w:spacing w:after="0" w:line="240" w:lineRule="auto"/>
      </w:pPr>
      <w:r>
        <w:t>W paragrafie</w:t>
      </w:r>
      <w:r>
        <w:tab/>
        <w:t>4300</w:t>
      </w:r>
      <w:r>
        <w:tab/>
        <w:t xml:space="preserve"> zakup usług pozostałych zwiększa się plan wydatków o kwotę 31.000,00</w:t>
      </w:r>
    </w:p>
    <w:p w:rsidR="000073FE" w:rsidRDefault="000073FE" w:rsidP="000073FE"/>
    <w:p w:rsidR="00660D08" w:rsidRDefault="00660D08" w:rsidP="00660D08">
      <w:r>
        <w:t>Przyjęcie autopoprawki spowoduje zmianę treś</w:t>
      </w:r>
      <w:r w:rsidR="000B7FA7">
        <w:t xml:space="preserve">ci </w:t>
      </w:r>
      <w:r w:rsidR="00001025">
        <w:t xml:space="preserve">uchwały  oraz odpowiednich </w:t>
      </w:r>
      <w:bookmarkStart w:id="0" w:name="_GoBack"/>
      <w:bookmarkEnd w:id="0"/>
      <w:r w:rsidR="00001025">
        <w:t xml:space="preserve">załączników </w:t>
      </w:r>
      <w:r w:rsidR="006B7BCB">
        <w:t>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1025"/>
    <w:rsid w:val="000073FE"/>
    <w:rsid w:val="000B7FA7"/>
    <w:rsid w:val="001012FF"/>
    <w:rsid w:val="0013782D"/>
    <w:rsid w:val="00160B2C"/>
    <w:rsid w:val="002D0BB6"/>
    <w:rsid w:val="002F1A9E"/>
    <w:rsid w:val="003574C1"/>
    <w:rsid w:val="00393AFB"/>
    <w:rsid w:val="00441131"/>
    <w:rsid w:val="004D5D9B"/>
    <w:rsid w:val="004F1C73"/>
    <w:rsid w:val="00553622"/>
    <w:rsid w:val="00565683"/>
    <w:rsid w:val="00660D08"/>
    <w:rsid w:val="00666D25"/>
    <w:rsid w:val="006825F2"/>
    <w:rsid w:val="006B7BCB"/>
    <w:rsid w:val="00717032"/>
    <w:rsid w:val="00775AE3"/>
    <w:rsid w:val="00950873"/>
    <w:rsid w:val="00965908"/>
    <w:rsid w:val="009A6904"/>
    <w:rsid w:val="00A32DDA"/>
    <w:rsid w:val="00B12994"/>
    <w:rsid w:val="00B13F3E"/>
    <w:rsid w:val="00B4614B"/>
    <w:rsid w:val="00C34C67"/>
    <w:rsid w:val="00D42F1E"/>
    <w:rsid w:val="00E035AB"/>
    <w:rsid w:val="00EC6F4A"/>
    <w:rsid w:val="00EF2BCE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12</cp:revision>
  <cp:lastPrinted>2019-09-25T12:21:00Z</cp:lastPrinted>
  <dcterms:created xsi:type="dcterms:W3CDTF">2019-09-23T17:21:00Z</dcterms:created>
  <dcterms:modified xsi:type="dcterms:W3CDTF">2019-09-25T12:21:00Z</dcterms:modified>
</cp:coreProperties>
</file>