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3" w:rsidRPr="00781F2B" w:rsidRDefault="00DB4850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</w:t>
      </w:r>
      <w:r w:rsidR="008E6AD2">
        <w:rPr>
          <w:rFonts w:ascii="Arial" w:hAnsi="Arial" w:cs="Arial"/>
          <w:b/>
          <w:color w:val="FF0000"/>
          <w:sz w:val="18"/>
          <w:szCs w:val="18"/>
        </w:rPr>
        <w:t>Projekt z dnia 06.09.2019r.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</w:t>
      </w:r>
    </w:p>
    <w:p w:rsidR="005F2453" w:rsidRDefault="00020C2F" w:rsidP="005F2453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XV</w:t>
      </w:r>
      <w:r w:rsidR="00F7753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</w:t>
      </w:r>
      <w:r w:rsidR="008E6AD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E6AD2">
        <w:rPr>
          <w:rFonts w:ascii="Arial" w:hAnsi="Arial" w:cs="Arial"/>
          <w:b/>
        </w:rPr>
        <w:t>10 września</w:t>
      </w:r>
      <w:r w:rsidR="00C90674">
        <w:rPr>
          <w:rFonts w:ascii="Arial" w:hAnsi="Arial" w:cs="Arial"/>
          <w:b/>
        </w:rPr>
        <w:t xml:space="preserve">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  <w:bookmarkStart w:id="0" w:name="_GoBack"/>
      <w:bookmarkEnd w:id="0"/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 xml:space="preserve">Rada Miejska uchwala, </w:t>
      </w:r>
      <w:r>
        <w:rPr>
          <w:rFonts w:ascii="Arial" w:hAnsi="Arial" w:cs="Arial"/>
          <w:b/>
          <w:sz w:val="22"/>
          <w:szCs w:val="22"/>
        </w:rPr>
        <w:br/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 xml:space="preserve">, Zarządzeniem nr OR.0050.1.197.2019 Burmistrza Rogoźna z dnia 23 sierpnia 2019 roku, i Uchwałą nr XIV/131/2019 Rady Miejskiej w Rogoźnie z dnia 28 sierpnia 2019 roku 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</w:t>
      </w:r>
      <w:r w:rsidR="00A2055E">
        <w:rPr>
          <w:rFonts w:ascii="Arial" w:hAnsi="Arial" w:cs="Arial"/>
          <w:sz w:val="22"/>
          <w:szCs w:val="22"/>
        </w:rPr>
        <w:t>dżetu Gminy o kwotę</w:t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     </w:t>
      </w:r>
      <w:r w:rsidR="00420E8A">
        <w:rPr>
          <w:rFonts w:ascii="Arial" w:hAnsi="Arial" w:cs="Arial"/>
          <w:sz w:val="22"/>
          <w:szCs w:val="22"/>
        </w:rPr>
        <w:t xml:space="preserve">       </w:t>
      </w:r>
      <w:r w:rsidR="00F54154">
        <w:rPr>
          <w:rFonts w:ascii="Arial" w:hAnsi="Arial" w:cs="Arial"/>
          <w:sz w:val="22"/>
          <w:szCs w:val="22"/>
        </w:rPr>
        <w:t xml:space="preserve"> </w:t>
      </w:r>
      <w:r w:rsidR="00420E8A" w:rsidRPr="00420E8A">
        <w:rPr>
          <w:rFonts w:ascii="Arial" w:hAnsi="Arial" w:cs="Arial"/>
          <w:b/>
          <w:sz w:val="22"/>
          <w:szCs w:val="22"/>
        </w:rPr>
        <w:t>2.619</w:t>
      </w:r>
      <w:r w:rsidR="00BA2E38"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>297</w:t>
      </w:r>
      <w:r w:rsidR="00BA2E38" w:rsidRPr="00BA2E38">
        <w:rPr>
          <w:rFonts w:ascii="Arial" w:hAnsi="Arial" w:cs="Arial"/>
          <w:b/>
          <w:sz w:val="22"/>
          <w:szCs w:val="22"/>
        </w:rPr>
        <w:t>,00</w:t>
      </w:r>
      <w:r w:rsidR="00BA2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20E8A">
        <w:rPr>
          <w:rFonts w:ascii="Arial" w:hAnsi="Arial" w:cs="Arial"/>
          <w:b/>
          <w:sz w:val="22"/>
          <w:szCs w:val="22"/>
        </w:rPr>
        <w:t>81</w:t>
      </w:r>
      <w:r w:rsidR="00BA2E38"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>814</w:t>
      </w:r>
      <w:r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 xml:space="preserve">766,01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</w:t>
      </w:r>
      <w:r w:rsidR="00420E8A">
        <w:rPr>
          <w:rFonts w:ascii="Arial" w:hAnsi="Arial" w:cs="Arial"/>
          <w:b/>
          <w:sz w:val="22"/>
          <w:szCs w:val="22"/>
        </w:rPr>
        <w:t>81</w:t>
      </w:r>
      <w:r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>814</w:t>
      </w:r>
      <w:r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>766</w:t>
      </w:r>
      <w:r w:rsidR="00D62C51">
        <w:rPr>
          <w:rFonts w:ascii="Arial" w:hAnsi="Arial" w:cs="Arial"/>
          <w:b/>
          <w:sz w:val="22"/>
          <w:szCs w:val="22"/>
        </w:rPr>
        <w:t>,</w:t>
      </w:r>
      <w:r w:rsidR="00BA2E38">
        <w:rPr>
          <w:rFonts w:ascii="Arial" w:hAnsi="Arial" w:cs="Arial"/>
          <w:b/>
          <w:sz w:val="22"/>
          <w:szCs w:val="22"/>
        </w:rPr>
        <w:t xml:space="preserve">01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</w:t>
      </w:r>
      <w:r w:rsidR="00385AA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="00020C2F">
        <w:rPr>
          <w:rFonts w:ascii="Arial" w:hAnsi="Arial" w:cs="Arial"/>
          <w:b/>
          <w:sz w:val="20"/>
          <w:szCs w:val="20"/>
        </w:rPr>
        <w:t>421</w:t>
      </w:r>
      <w:r>
        <w:rPr>
          <w:rFonts w:ascii="Arial" w:hAnsi="Arial" w:cs="Arial"/>
          <w:b/>
          <w:sz w:val="20"/>
          <w:szCs w:val="20"/>
        </w:rPr>
        <w:t>.</w:t>
      </w:r>
      <w:r w:rsidR="00020C2F">
        <w:rPr>
          <w:rFonts w:ascii="Arial" w:hAnsi="Arial" w:cs="Arial"/>
          <w:b/>
          <w:sz w:val="20"/>
          <w:szCs w:val="20"/>
        </w:rPr>
        <w:t>753</w:t>
      </w:r>
      <w:r w:rsidR="00BA2E38">
        <w:rPr>
          <w:rFonts w:ascii="Arial" w:hAnsi="Arial" w:cs="Arial"/>
          <w:b/>
          <w:sz w:val="20"/>
          <w:szCs w:val="20"/>
        </w:rPr>
        <w:t>,</w:t>
      </w:r>
      <w:r w:rsidR="00385AAF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E012A0" w:rsidRDefault="00E012A0" w:rsidP="00E012A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20E8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420E8A">
        <w:rPr>
          <w:rFonts w:ascii="Arial" w:hAnsi="Arial" w:cs="Arial"/>
          <w:b/>
          <w:sz w:val="20"/>
          <w:szCs w:val="20"/>
        </w:rPr>
        <w:t>393</w:t>
      </w:r>
      <w:r>
        <w:rPr>
          <w:rFonts w:ascii="Arial" w:hAnsi="Arial" w:cs="Arial"/>
          <w:b/>
          <w:sz w:val="20"/>
          <w:szCs w:val="20"/>
        </w:rPr>
        <w:t>.</w:t>
      </w:r>
      <w:r w:rsidR="00420E8A">
        <w:rPr>
          <w:rFonts w:ascii="Arial" w:hAnsi="Arial" w:cs="Arial"/>
          <w:b/>
          <w:sz w:val="20"/>
          <w:szCs w:val="20"/>
        </w:rPr>
        <w:t>013</w:t>
      </w:r>
      <w:r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E012A0" w:rsidRDefault="00173416" w:rsidP="00E012A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</w:t>
      </w:r>
      <w:r w:rsidR="00E012A0">
        <w:rPr>
          <w:rFonts w:ascii="Arial" w:hAnsi="Arial" w:cs="Arial"/>
          <w:b/>
          <w:i/>
          <w:sz w:val="22"/>
          <w:szCs w:val="22"/>
        </w:rPr>
        <w:t>załącznik</w:t>
      </w:r>
      <w:r>
        <w:rPr>
          <w:rFonts w:ascii="Arial" w:hAnsi="Arial" w:cs="Arial"/>
          <w:b/>
          <w:i/>
          <w:sz w:val="22"/>
          <w:szCs w:val="22"/>
        </w:rPr>
        <w:t xml:space="preserve">iem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nr 1 </w:t>
      </w:r>
      <w:r>
        <w:rPr>
          <w:rFonts w:ascii="Arial" w:hAnsi="Arial" w:cs="Arial"/>
          <w:b/>
          <w:i/>
          <w:sz w:val="22"/>
          <w:szCs w:val="22"/>
        </w:rPr>
        <w:t xml:space="preserve">do niniejszej </w:t>
      </w:r>
      <w:r w:rsidR="00E012A0">
        <w:rPr>
          <w:rFonts w:ascii="Arial" w:hAnsi="Arial" w:cs="Arial"/>
          <w:b/>
          <w:i/>
          <w:sz w:val="22"/>
          <w:szCs w:val="22"/>
        </w:rPr>
        <w:t>uchwały</w:t>
      </w:r>
      <w:r>
        <w:rPr>
          <w:rFonts w:ascii="Arial" w:hAnsi="Arial" w:cs="Arial"/>
          <w:b/>
          <w:i/>
          <w:sz w:val="22"/>
          <w:szCs w:val="22"/>
        </w:rPr>
        <w:t>,  załącznik uchwały budżetowej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otrzy</w:t>
      </w:r>
      <w:r>
        <w:rPr>
          <w:rFonts w:ascii="Arial" w:hAnsi="Arial" w:cs="Arial"/>
          <w:b/>
          <w:i/>
          <w:sz w:val="22"/>
          <w:szCs w:val="22"/>
        </w:rPr>
        <w:t xml:space="preserve">muje brzmienie załącznika nr 1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niniejszej uchwały.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90674" w:rsidRDefault="00C90674" w:rsidP="00C90674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C90674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3D5C">
        <w:rPr>
          <w:rFonts w:ascii="Arial" w:hAnsi="Arial" w:cs="Arial"/>
          <w:sz w:val="22"/>
          <w:szCs w:val="22"/>
        </w:rPr>
        <w:t xml:space="preserve">       </w:t>
      </w:r>
      <w:r w:rsidR="00420E8A" w:rsidRPr="00420E8A">
        <w:rPr>
          <w:rFonts w:ascii="Arial" w:hAnsi="Arial" w:cs="Arial"/>
          <w:b/>
          <w:sz w:val="22"/>
          <w:szCs w:val="22"/>
        </w:rPr>
        <w:t>2.619</w:t>
      </w:r>
      <w:r w:rsidR="00B55D26" w:rsidRPr="00420E8A">
        <w:rPr>
          <w:rFonts w:ascii="Arial" w:hAnsi="Arial" w:cs="Arial"/>
          <w:b/>
          <w:sz w:val="22"/>
          <w:szCs w:val="22"/>
        </w:rPr>
        <w:t>.</w:t>
      </w:r>
      <w:r w:rsidR="00420E8A" w:rsidRPr="00420E8A">
        <w:rPr>
          <w:rFonts w:ascii="Arial" w:hAnsi="Arial" w:cs="Arial"/>
          <w:b/>
          <w:sz w:val="22"/>
          <w:szCs w:val="22"/>
        </w:rPr>
        <w:t>297</w:t>
      </w:r>
      <w:r w:rsidR="00B55D26">
        <w:rPr>
          <w:rFonts w:ascii="Arial" w:hAnsi="Arial" w:cs="Arial"/>
          <w:b/>
          <w:sz w:val="22"/>
          <w:szCs w:val="22"/>
        </w:rPr>
        <w:t>,</w:t>
      </w:r>
      <w:r w:rsidR="00BA2E38">
        <w:rPr>
          <w:rFonts w:ascii="Arial" w:hAnsi="Arial" w:cs="Arial"/>
          <w:b/>
          <w:sz w:val="22"/>
          <w:szCs w:val="22"/>
        </w:rPr>
        <w:t>00</w:t>
      </w:r>
      <w:r w:rsidR="00F541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020C2F">
        <w:rPr>
          <w:rFonts w:ascii="Arial" w:hAnsi="Arial" w:cs="Arial"/>
          <w:sz w:val="22"/>
          <w:szCs w:val="22"/>
        </w:rPr>
        <w:t xml:space="preserve"> </w:t>
      </w:r>
      <w:r w:rsidR="00BA2E38">
        <w:rPr>
          <w:rFonts w:ascii="Arial" w:hAnsi="Arial" w:cs="Arial"/>
          <w:b/>
          <w:sz w:val="22"/>
          <w:szCs w:val="22"/>
        </w:rPr>
        <w:t>8</w:t>
      </w:r>
      <w:r w:rsidR="000A3D5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844</w:t>
      </w:r>
      <w:r w:rsidR="00020C2F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022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A2E3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C90674" w:rsidRDefault="00C90674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</w:t>
      </w:r>
      <w:r w:rsidR="00020C2F">
        <w:rPr>
          <w:rFonts w:ascii="Arial" w:hAnsi="Arial" w:cs="Arial"/>
          <w:sz w:val="22"/>
          <w:szCs w:val="22"/>
        </w:rPr>
        <w:t>nach plan wydatków wynosi</w:t>
      </w:r>
      <w:r w:rsidR="00020C2F">
        <w:rPr>
          <w:rFonts w:ascii="Arial" w:hAnsi="Arial" w:cs="Arial"/>
          <w:sz w:val="22"/>
          <w:szCs w:val="22"/>
        </w:rPr>
        <w:tab/>
      </w:r>
      <w:r w:rsidR="00020C2F">
        <w:rPr>
          <w:rFonts w:ascii="Arial" w:hAnsi="Arial" w:cs="Arial"/>
          <w:b/>
          <w:sz w:val="22"/>
          <w:szCs w:val="22"/>
        </w:rPr>
        <w:t xml:space="preserve">                            8</w:t>
      </w:r>
      <w:r w:rsidR="000A3D5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844</w:t>
      </w:r>
      <w:r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022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A2E38">
        <w:rPr>
          <w:rFonts w:ascii="Arial" w:hAnsi="Arial" w:cs="Arial"/>
          <w:b/>
          <w:sz w:val="22"/>
          <w:szCs w:val="22"/>
        </w:rPr>
        <w:t>12</w:t>
      </w:r>
      <w:r w:rsidR="00601DC5">
        <w:rPr>
          <w:rFonts w:ascii="Arial" w:hAnsi="Arial" w:cs="Arial"/>
          <w:b/>
          <w:sz w:val="22"/>
          <w:szCs w:val="22"/>
        </w:rPr>
        <w:t xml:space="preserve"> zł</w:t>
      </w:r>
    </w:p>
    <w:p w:rsidR="008E6AD2" w:rsidRDefault="008E6AD2" w:rsidP="008E6AD2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2 do niniejszej uchwały,  załącznik uchwały budżetowej otrzymuje brzmienie załącznika nr 2  niniejszej uchwały.</w:t>
      </w:r>
    </w:p>
    <w:p w:rsidR="008E6AD2" w:rsidRPr="00020C2F" w:rsidRDefault="008E6AD2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012A0">
        <w:rPr>
          <w:rFonts w:ascii="Arial" w:hAnsi="Arial" w:cs="Arial"/>
          <w:b/>
          <w:sz w:val="22"/>
          <w:szCs w:val="22"/>
        </w:rPr>
        <w:t>7</w:t>
      </w:r>
      <w:r w:rsidR="00020C2F">
        <w:rPr>
          <w:rFonts w:ascii="Arial" w:hAnsi="Arial" w:cs="Arial"/>
          <w:b/>
          <w:sz w:val="22"/>
          <w:szCs w:val="22"/>
        </w:rPr>
        <w:t>7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229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038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686AD5">
        <w:rPr>
          <w:rFonts w:ascii="Arial" w:hAnsi="Arial" w:cs="Arial"/>
          <w:b/>
          <w:sz w:val="22"/>
          <w:szCs w:val="22"/>
        </w:rPr>
        <w:t>92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012A0">
        <w:rPr>
          <w:rFonts w:ascii="Arial" w:hAnsi="Arial" w:cs="Arial"/>
          <w:i/>
          <w:sz w:val="20"/>
          <w:szCs w:val="20"/>
        </w:rPr>
        <w:t>680.667,70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A3D5C" w:rsidRPr="000A3D5C">
        <w:rPr>
          <w:rFonts w:ascii="Arial" w:hAnsi="Arial" w:cs="Arial"/>
          <w:b/>
          <w:sz w:val="22"/>
          <w:szCs w:val="22"/>
        </w:rPr>
        <w:t>6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614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983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686AD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3B3D06" w:rsidRDefault="00173416" w:rsidP="0017341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</w:t>
      </w:r>
      <w:r w:rsidR="008E6AD2">
        <w:rPr>
          <w:rFonts w:ascii="Arial" w:hAnsi="Arial" w:cs="Arial"/>
          <w:b/>
          <w:i/>
          <w:sz w:val="22"/>
          <w:szCs w:val="22"/>
        </w:rPr>
        <w:t xml:space="preserve"> 3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</w:t>
      </w:r>
      <w:r w:rsidR="008E6AD2">
        <w:rPr>
          <w:rFonts w:ascii="Arial" w:hAnsi="Arial" w:cs="Arial"/>
          <w:b/>
          <w:i/>
          <w:sz w:val="22"/>
          <w:szCs w:val="22"/>
        </w:rPr>
        <w:t>zymuje brzmienie załącznika nr 3</w:t>
      </w:r>
      <w:r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173416" w:rsidRDefault="00173416" w:rsidP="0017341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FB425C" w:rsidRDefault="00FB425C" w:rsidP="009611CA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20C2F"/>
    <w:rsid w:val="000A3D5C"/>
    <w:rsid w:val="000A737C"/>
    <w:rsid w:val="00173416"/>
    <w:rsid w:val="002077EB"/>
    <w:rsid w:val="00357273"/>
    <w:rsid w:val="00385AAF"/>
    <w:rsid w:val="00394564"/>
    <w:rsid w:val="003B3D06"/>
    <w:rsid w:val="003D72FE"/>
    <w:rsid w:val="00420E8A"/>
    <w:rsid w:val="00481C93"/>
    <w:rsid w:val="00580A93"/>
    <w:rsid w:val="00597667"/>
    <w:rsid w:val="005F2453"/>
    <w:rsid w:val="00601DC5"/>
    <w:rsid w:val="00686AD5"/>
    <w:rsid w:val="006A31F0"/>
    <w:rsid w:val="00781F2B"/>
    <w:rsid w:val="008A615B"/>
    <w:rsid w:val="008E6AD2"/>
    <w:rsid w:val="00954DB2"/>
    <w:rsid w:val="009611CA"/>
    <w:rsid w:val="00A2055E"/>
    <w:rsid w:val="00B55D26"/>
    <w:rsid w:val="00BA2E38"/>
    <w:rsid w:val="00BD29C9"/>
    <w:rsid w:val="00BE471F"/>
    <w:rsid w:val="00C90674"/>
    <w:rsid w:val="00CF099E"/>
    <w:rsid w:val="00D364D9"/>
    <w:rsid w:val="00D62C51"/>
    <w:rsid w:val="00DB4850"/>
    <w:rsid w:val="00E012A0"/>
    <w:rsid w:val="00F54154"/>
    <w:rsid w:val="00F7753A"/>
    <w:rsid w:val="00FA4FD1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41</cp:revision>
  <cp:lastPrinted>2019-09-06T12:38:00Z</cp:lastPrinted>
  <dcterms:created xsi:type="dcterms:W3CDTF">2019-06-13T06:09:00Z</dcterms:created>
  <dcterms:modified xsi:type="dcterms:W3CDTF">2019-09-07T08:01:00Z</dcterms:modified>
</cp:coreProperties>
</file>