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492" w:rsidRDefault="00A05492" w:rsidP="00D50F7D">
      <w:pPr>
        <w:spacing w:line="360" w:lineRule="auto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Sprawozdanie </w:t>
      </w:r>
      <w:r w:rsidR="003C3697">
        <w:rPr>
          <w:b/>
          <w:bCs/>
        </w:rPr>
        <w:t>z posiedzenia Komisji Skarg, Wnio</w:t>
      </w:r>
      <w:r w:rsidR="00D400B2">
        <w:rPr>
          <w:b/>
          <w:bCs/>
        </w:rPr>
        <w:t xml:space="preserve">sków i Petycji   </w:t>
      </w:r>
      <w:r w:rsidR="00D400B2">
        <w:rPr>
          <w:b/>
          <w:bCs/>
        </w:rPr>
        <w:br/>
        <w:t xml:space="preserve">z </w:t>
      </w:r>
      <w:r w:rsidR="000E5886">
        <w:rPr>
          <w:b/>
          <w:bCs/>
        </w:rPr>
        <w:t xml:space="preserve"> 26 kwietnia 2019</w:t>
      </w:r>
      <w:r>
        <w:rPr>
          <w:b/>
          <w:bCs/>
        </w:rPr>
        <w:t xml:space="preserve"> roku.</w:t>
      </w:r>
    </w:p>
    <w:p w:rsidR="005D6EB9" w:rsidRDefault="005D6EB9" w:rsidP="00D50F7D">
      <w:pPr>
        <w:spacing w:line="360" w:lineRule="auto"/>
        <w:jc w:val="center"/>
      </w:pPr>
    </w:p>
    <w:p w:rsidR="000328F3" w:rsidRDefault="00A05492" w:rsidP="000328F3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</w:p>
    <w:p w:rsidR="00222FF0" w:rsidRDefault="000E5886" w:rsidP="00EA5488">
      <w:pPr>
        <w:spacing w:line="360" w:lineRule="auto"/>
        <w:ind w:firstLine="708"/>
        <w:jc w:val="both"/>
      </w:pPr>
      <w:r>
        <w:t>Ostatnie</w:t>
      </w:r>
      <w:r w:rsidR="00EA5488">
        <w:t xml:space="preserve"> posiedzenie Komisji</w:t>
      </w:r>
      <w:r w:rsidR="00D400B2">
        <w:t xml:space="preserve"> Skarg, Wniosków i Petycji</w:t>
      </w:r>
      <w:r w:rsidR="002577D2">
        <w:t xml:space="preserve"> </w:t>
      </w:r>
      <w:r w:rsidR="00EA5488">
        <w:t>odbyło się</w:t>
      </w:r>
      <w:r>
        <w:t xml:space="preserve"> w dniu 26 kwietnia</w:t>
      </w:r>
      <w:r w:rsidR="00222FF0">
        <w:t xml:space="preserve"> 2019</w:t>
      </w:r>
      <w:r>
        <w:t xml:space="preserve"> </w:t>
      </w:r>
      <w:r w:rsidR="000328F3" w:rsidRPr="00740B38">
        <w:t xml:space="preserve">r. </w:t>
      </w:r>
      <w:r w:rsidR="00EA5488">
        <w:t xml:space="preserve">W posiedzeniu uczestniczyli: </w:t>
      </w:r>
      <w:r>
        <w:t xml:space="preserve">Sekretarz Marek Jagoda oraz mieszkańcy wnoszący petycje </w:t>
      </w:r>
      <w:r w:rsidR="00222FF0">
        <w:t xml:space="preserve">Pan Zenon </w:t>
      </w:r>
      <w:proofErr w:type="spellStart"/>
      <w:r w:rsidR="00222FF0">
        <w:t>Olendrowicz</w:t>
      </w:r>
      <w:proofErr w:type="spellEnd"/>
      <w:r>
        <w:t xml:space="preserve"> i Pan Jacek </w:t>
      </w:r>
      <w:proofErr w:type="spellStart"/>
      <w:r>
        <w:t>Runowski</w:t>
      </w:r>
      <w:proofErr w:type="spellEnd"/>
      <w:r w:rsidR="00222FF0">
        <w:t>.</w:t>
      </w:r>
    </w:p>
    <w:p w:rsidR="00222FF0" w:rsidRDefault="000E5886" w:rsidP="00EA5488">
      <w:pPr>
        <w:spacing w:line="360" w:lineRule="auto"/>
        <w:ind w:firstLine="708"/>
        <w:jc w:val="both"/>
      </w:pPr>
      <w:r>
        <w:t>W posiedzeniu Komisji brało udział trzech członków</w:t>
      </w:r>
      <w:r w:rsidR="00BC674F">
        <w:t xml:space="preserve"> na czterech zgłoszonych.</w:t>
      </w:r>
      <w:r w:rsidR="00222FF0">
        <w:t xml:space="preserve"> </w:t>
      </w:r>
    </w:p>
    <w:p w:rsidR="00222FF0" w:rsidRDefault="00222FF0" w:rsidP="00D50F7D">
      <w:pPr>
        <w:spacing w:line="360" w:lineRule="auto"/>
        <w:ind w:firstLine="708"/>
        <w:jc w:val="both"/>
      </w:pPr>
    </w:p>
    <w:p w:rsidR="00BC674F" w:rsidRDefault="00BC674F" w:rsidP="00ED08C7">
      <w:pPr>
        <w:spacing w:line="360" w:lineRule="auto"/>
        <w:ind w:firstLine="708"/>
        <w:jc w:val="both"/>
      </w:pPr>
      <w:r>
        <w:t>Na początku spotkania przewodniczący realizując porządek</w:t>
      </w:r>
      <w:r w:rsidR="00BC7125">
        <w:t xml:space="preserve"> obrad odniósł się do protokołu z grudniowego posiedzenia 2018 roku oraz styczniowego posiedzenia 2019 roku Komisji Skarg, Wniosków i Petycji. Po krótkiej dyskusji członkowie Komisji jednogłośnie przegłosowali przesunięcie przyjęcia protokołów </w:t>
      </w:r>
      <w:r w:rsidR="00304C1F">
        <w:t>na kolejne</w:t>
      </w:r>
      <w:r w:rsidR="00BC7125">
        <w:t xml:space="preserve"> posiedzenie.</w:t>
      </w:r>
      <w:r w:rsidR="00B40602">
        <w:t xml:space="preserve"> Następnie przewodniczący Komisji zaproponował plan pracy Komisji Skarg, Wniosków i Petycji na pozostałe trzy kwartały 2019 roku, który został przyjęty jednogłośnie.</w:t>
      </w:r>
    </w:p>
    <w:p w:rsidR="00D67E74" w:rsidRDefault="00D400B2" w:rsidP="00ED08C7">
      <w:pPr>
        <w:spacing w:line="360" w:lineRule="auto"/>
        <w:ind w:firstLine="708"/>
        <w:jc w:val="both"/>
      </w:pPr>
      <w:r>
        <w:t>Głównym tematem spotkania</w:t>
      </w:r>
      <w:r w:rsidR="000328F3" w:rsidRPr="00740B38">
        <w:t xml:space="preserve"> był</w:t>
      </w:r>
      <w:r>
        <w:t xml:space="preserve">o </w:t>
      </w:r>
      <w:r w:rsidR="004A5374">
        <w:t xml:space="preserve"> rozpatrzenie petycji mieszkańców ulicy Seminarialnej oraz pism i petycji mieszkańca Prusiec.</w:t>
      </w:r>
      <w:r w:rsidR="00FA6019">
        <w:t xml:space="preserve"> </w:t>
      </w:r>
      <w:r w:rsidR="00DF5465">
        <w:t xml:space="preserve">W tym punkcie przewodniczący Komisji </w:t>
      </w:r>
      <w:r w:rsidR="00FA6019">
        <w:t xml:space="preserve">odczytał uchwałę nr VIII/71/2019 Rady Miejskiej w Rogoźnie podjętą w dniu 27 marca 2019 roku </w:t>
      </w:r>
      <w:r w:rsidR="00FA6019" w:rsidRPr="00FC34AF">
        <w:rPr>
          <w:b/>
        </w:rPr>
        <w:t>w sprawie wyrażenia woli na przystąpienie do opracowania wniosków o dofinansowanie z funduszu dróg samorządowych</w:t>
      </w:r>
      <w:r w:rsidR="00251494" w:rsidRPr="00FC34AF">
        <w:rPr>
          <w:b/>
        </w:rPr>
        <w:t>.</w:t>
      </w:r>
      <w:r w:rsidR="00251494">
        <w:t xml:space="preserve"> Rada Miejska w Rogoźnie </w:t>
      </w:r>
      <w:r w:rsidR="00D67E74">
        <w:t>uchwala, co następuje:</w:t>
      </w:r>
    </w:p>
    <w:p w:rsidR="00D67E74" w:rsidRDefault="00D67E74" w:rsidP="00ED08C7">
      <w:pPr>
        <w:spacing w:line="360" w:lineRule="auto"/>
        <w:ind w:firstLine="708"/>
        <w:jc w:val="both"/>
      </w:pPr>
      <w:r>
        <w:t xml:space="preserve">§ </w:t>
      </w:r>
      <w:r w:rsidRPr="00D67E74">
        <w:rPr>
          <w:b/>
        </w:rPr>
        <w:t>1</w:t>
      </w:r>
      <w:r>
        <w:t xml:space="preserve"> 1. Wyraża się wolę przystąpienia do opracowania wniosków o dofinansowanie z funduszu dróg samorządowych na realizację zadań własnych:</w:t>
      </w:r>
    </w:p>
    <w:p w:rsidR="00D67E74" w:rsidRDefault="00FC34AF" w:rsidP="00D67E74">
      <w:pPr>
        <w:pStyle w:val="Akapitzlist"/>
        <w:numPr>
          <w:ilvl w:val="0"/>
          <w:numId w:val="1"/>
        </w:numPr>
        <w:spacing w:line="360" w:lineRule="auto"/>
        <w:jc w:val="both"/>
      </w:pPr>
      <w:r>
        <w:t>b</w:t>
      </w:r>
      <w:r w:rsidR="00D67E74">
        <w:t>udowa ulicy Długiej i Seminarialnej w Rogoźnie,</w:t>
      </w:r>
    </w:p>
    <w:p w:rsidR="00D67E74" w:rsidRDefault="00FC34AF" w:rsidP="00D67E74">
      <w:pPr>
        <w:pStyle w:val="Akapitzlist"/>
        <w:numPr>
          <w:ilvl w:val="0"/>
          <w:numId w:val="1"/>
        </w:numPr>
        <w:spacing w:line="360" w:lineRule="auto"/>
        <w:jc w:val="both"/>
      </w:pPr>
      <w:r>
        <w:t>b</w:t>
      </w:r>
      <w:r w:rsidR="00D67E74">
        <w:t>udowę ulicy Różanej od ulicy Mickiewicza do ulicy Działkowej,</w:t>
      </w:r>
    </w:p>
    <w:p w:rsidR="00D67E74" w:rsidRDefault="00FC34AF" w:rsidP="00D67E74">
      <w:pPr>
        <w:pStyle w:val="Akapitzlist"/>
        <w:numPr>
          <w:ilvl w:val="0"/>
          <w:numId w:val="1"/>
        </w:numPr>
        <w:spacing w:line="360" w:lineRule="auto"/>
        <w:jc w:val="both"/>
      </w:pPr>
      <w:r>
        <w:t>p</w:t>
      </w:r>
      <w:r w:rsidR="00D67E74">
        <w:t>rzebudowa ulicy Seminarialnej w Rogoźnie</w:t>
      </w:r>
    </w:p>
    <w:p w:rsidR="000E2444" w:rsidRDefault="00FC34AF" w:rsidP="00D67E74">
      <w:pPr>
        <w:pStyle w:val="Akapitzlist"/>
        <w:spacing w:line="360" w:lineRule="auto"/>
        <w:ind w:left="1068"/>
        <w:jc w:val="both"/>
      </w:pPr>
      <w:r>
        <w:t>w</w:t>
      </w:r>
      <w:r w:rsidR="00D67E74">
        <w:t xml:space="preserve"> ramach naboru ogłoszonego przez Wojewodę Wielkopolskiego na 2019 rok</w:t>
      </w:r>
      <w:r>
        <w:t>.</w:t>
      </w:r>
      <w:r w:rsidR="00FA6019">
        <w:t xml:space="preserve"> </w:t>
      </w:r>
    </w:p>
    <w:p w:rsidR="003577D0" w:rsidRPr="003577D0" w:rsidRDefault="000E2444" w:rsidP="003577D0">
      <w:pPr>
        <w:spacing w:line="360" w:lineRule="auto"/>
        <w:jc w:val="both"/>
      </w:pPr>
      <w:r>
        <w:t>W związku z powyższym</w:t>
      </w:r>
      <w:r w:rsidR="00E4473F">
        <w:t xml:space="preserve"> Komisja wydała opinię uznając petycję za bezprzedmiotową z uwagi na fakt złożenia ww. wniosków. </w:t>
      </w:r>
      <w:r w:rsidR="007A7579">
        <w:t xml:space="preserve">W dalszej części spotkania przewodniczący Komisji odniósł się do pism oraz petycji Mieszkańca Prusiec. W wyniku wyczerpującej dyskusji Komisja wypracowała identyczne stanowisko zgodnie z decyzją Wojewody Wielkopolskiego z dnia 29 marca 2019 roku, który uznał skargę mieszkańca Prusiec z dnia 07 </w:t>
      </w:r>
      <w:r w:rsidR="007A2CD5">
        <w:t xml:space="preserve">stycznia 2019 roku za zasadną, natomiast skargę z dnia 21 stycznia 2019 roku za bezzasadną. Warto nadmienić, że członkowie Komisji uznając tą pierwszą skargę za zasadną zwrócili uwagę na </w:t>
      </w:r>
      <w:r w:rsidR="007A2CD5">
        <w:lastRenderedPageBreak/>
        <w:t>to, że:</w:t>
      </w:r>
      <w:r w:rsidR="003577D0">
        <w:t xml:space="preserve"> </w:t>
      </w:r>
      <w:r w:rsidR="003577D0" w:rsidRPr="003577D0">
        <w:t>Gminy, tak jak i wszystkie organy administracji publicznej, zobowiązane są, zgodnie z zasadą legalizmu, działać na podstawie i w granicach prawa, a co za tym idzie, organ nie może podejmować działań nieznajdujących oparcia w obowiązujących przepisach.</w:t>
      </w:r>
      <w:r w:rsidR="006E3EEE">
        <w:t xml:space="preserve"> </w:t>
      </w:r>
    </w:p>
    <w:p w:rsidR="00400B2E" w:rsidRDefault="00947CC4" w:rsidP="006E5D1D">
      <w:pPr>
        <w:spacing w:line="360" w:lineRule="auto"/>
        <w:jc w:val="both"/>
        <w:rPr>
          <w:rFonts w:eastAsia="Times New Roman"/>
        </w:rPr>
      </w:pPr>
      <w:r>
        <w:t xml:space="preserve"> Z</w:t>
      </w:r>
      <w:r w:rsidR="003577D0" w:rsidRPr="003577D0">
        <w:t>godnie z art. 7 ust. 1 pkt</w:t>
      </w:r>
      <w:r w:rsidR="006E3EEE">
        <w:t>.</w:t>
      </w:r>
      <w:r w:rsidR="003577D0" w:rsidRPr="003577D0">
        <w:t xml:space="preserve"> 2 ustawy o samorządzie gminnym, Gmina nie ma możliwości prawnych ponoszenia kosztów oświetlenia drogi wewnętrznej, o jakiej mowa we wniosku z dnia 28 czerwca 2018 r</w:t>
      </w:r>
      <w:r w:rsidR="003577D0">
        <w:t>ok.</w:t>
      </w:r>
      <w:r w:rsidR="007A7579" w:rsidRPr="003577D0">
        <w:t xml:space="preserve"> </w:t>
      </w:r>
      <w:r w:rsidR="007A7579">
        <w:t xml:space="preserve"> </w:t>
      </w:r>
      <w:r w:rsidR="006E5D1D">
        <w:t>Pomimo to Komisja stwierdziła, że na każde pismo skierowane do Biura Rady Miejskiej, czy do Urzędu Miasta należy odpisać w terminie 30 – dni zgodnie z art. 35 § 3 K.P.A. Pod koniec posiedzenia Przewodniczący Komisji odniósł się</w:t>
      </w:r>
      <w:r w:rsidR="006F3655">
        <w:t xml:space="preserve"> do petycji złożonej przez mieszkańca Prusiec</w:t>
      </w:r>
      <w:r w:rsidR="000145CE">
        <w:t>,</w:t>
      </w:r>
      <w:r w:rsidR="006F3655">
        <w:t xml:space="preserve"> odnośnie odpowiedzi na wszelkie pisma mieszkańców składane do Rady lub Przewodniczącego Rady</w:t>
      </w:r>
      <w:r w:rsidR="000145CE">
        <w:t>,</w:t>
      </w:r>
      <w:r w:rsidR="006F3655">
        <w:t xml:space="preserve"> były udzielane przez Przewodniczącego Rady najpóźniej w ciągu 30 dni od dnia złożenia</w:t>
      </w:r>
      <w:r w:rsidR="000145CE">
        <w:t xml:space="preserve"> pisma.</w:t>
      </w:r>
      <w:r w:rsidR="00730F85">
        <w:t xml:space="preserve"> </w:t>
      </w:r>
      <w:r w:rsidR="00730F85" w:rsidRPr="00730F85">
        <w:rPr>
          <w:rFonts w:eastAsia="Times New Roman"/>
        </w:rPr>
        <w:t xml:space="preserve">W ustawie o petycjach art. 2 ust.3 przyjęto, że przedmiotem petycji może być żądanie, w szczególności, zmiany przepisów prawa. W treści petycji autor pisma wnosi o trzydziestodniowy termin odpowiedzi na pisma adresowane do Rady Miejskiej, natomiast termin </w:t>
      </w:r>
      <w:r w:rsidR="00400B2E">
        <w:rPr>
          <w:rFonts w:eastAsia="Times New Roman"/>
        </w:rPr>
        <w:t>ten reguluje już art.35 §</w:t>
      </w:r>
      <w:r w:rsidR="00730F85" w:rsidRPr="00730F85">
        <w:rPr>
          <w:rFonts w:eastAsia="Times New Roman"/>
        </w:rPr>
        <w:t xml:space="preserve"> 3 Kodeksu Postępowania Administracyjnego.</w:t>
      </w:r>
      <w:r w:rsidR="00730F85">
        <w:rPr>
          <w:rFonts w:eastAsia="Times New Roman"/>
        </w:rPr>
        <w:t xml:space="preserve"> Wobec powyższych informacji Komisja Skarg, Wniosków i Petycji uznała </w:t>
      </w:r>
      <w:r w:rsidR="00400B2E">
        <w:rPr>
          <w:rFonts w:eastAsia="Times New Roman"/>
        </w:rPr>
        <w:t xml:space="preserve">jednogłośnie </w:t>
      </w:r>
      <w:r w:rsidR="00730F85">
        <w:rPr>
          <w:rFonts w:eastAsia="Times New Roman"/>
        </w:rPr>
        <w:t>petycję za bezzasadną z uwagi na fakt</w:t>
      </w:r>
      <w:r w:rsidR="00400B2E">
        <w:rPr>
          <w:rFonts w:eastAsia="Times New Roman"/>
        </w:rPr>
        <w:t xml:space="preserve">, że nie mamy do czynienia ze zmianą przepisów prawa, które już jest powszechnie uregulowane ustawą. </w:t>
      </w:r>
    </w:p>
    <w:p w:rsidR="00400B2E" w:rsidRDefault="00400B2E" w:rsidP="006E5D1D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Na koniec posiedzenia przewodniczący Komisji udzielił głosu wszystkim zgromadzonym osobą w celu podsumowania spotkania, a następnie zakończył obrady. </w:t>
      </w:r>
    </w:p>
    <w:p w:rsidR="006E5D1D" w:rsidRPr="00730F85" w:rsidRDefault="00400B2E" w:rsidP="006E5D1D">
      <w:pPr>
        <w:spacing w:line="360" w:lineRule="auto"/>
        <w:jc w:val="both"/>
      </w:pPr>
      <w:r>
        <w:rPr>
          <w:rFonts w:eastAsia="Times New Roman"/>
        </w:rPr>
        <w:tab/>
        <w:t xml:space="preserve"> </w:t>
      </w:r>
    </w:p>
    <w:p w:rsidR="00D44FC9" w:rsidRDefault="00D44FC9" w:rsidP="00E11306">
      <w:pPr>
        <w:spacing w:line="360" w:lineRule="auto"/>
        <w:jc w:val="both"/>
      </w:pPr>
    </w:p>
    <w:p w:rsidR="00765796" w:rsidRDefault="00765796" w:rsidP="00E11306">
      <w:pPr>
        <w:spacing w:line="360" w:lineRule="auto"/>
        <w:jc w:val="both"/>
      </w:pPr>
      <w:r>
        <w:t xml:space="preserve"> </w:t>
      </w:r>
      <w:r w:rsidR="002577D2">
        <w:t xml:space="preserve">                                                                                                                </w:t>
      </w:r>
      <w:r>
        <w:t>(-) Sebastian Kupidura</w:t>
      </w:r>
    </w:p>
    <w:p w:rsidR="00E4459A" w:rsidRDefault="00E4459A" w:rsidP="00E11306">
      <w:pPr>
        <w:spacing w:line="360" w:lineRule="auto"/>
        <w:jc w:val="both"/>
      </w:pPr>
    </w:p>
    <w:p w:rsidR="00E4459A" w:rsidRDefault="00E4459A" w:rsidP="00E11306">
      <w:pPr>
        <w:spacing w:line="360" w:lineRule="auto"/>
        <w:jc w:val="both"/>
      </w:pPr>
    </w:p>
    <w:sectPr w:rsidR="00E4459A" w:rsidSect="004673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94F3D"/>
    <w:multiLevelType w:val="hybridMultilevel"/>
    <w:tmpl w:val="CB8C3546"/>
    <w:lvl w:ilvl="0" w:tplc="4AD08B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6CF"/>
    <w:rsid w:val="000145CE"/>
    <w:rsid w:val="000328F3"/>
    <w:rsid w:val="0004738E"/>
    <w:rsid w:val="00055502"/>
    <w:rsid w:val="0007026A"/>
    <w:rsid w:val="000B6B20"/>
    <w:rsid w:val="000D3D63"/>
    <w:rsid w:val="000E1EF9"/>
    <w:rsid w:val="000E2444"/>
    <w:rsid w:val="000E5886"/>
    <w:rsid w:val="001130F2"/>
    <w:rsid w:val="00113959"/>
    <w:rsid w:val="00116E33"/>
    <w:rsid w:val="001C0A88"/>
    <w:rsid w:val="00206841"/>
    <w:rsid w:val="00222FF0"/>
    <w:rsid w:val="00251494"/>
    <w:rsid w:val="00253561"/>
    <w:rsid w:val="002577D2"/>
    <w:rsid w:val="002F7F09"/>
    <w:rsid w:val="00303556"/>
    <w:rsid w:val="00304C1F"/>
    <w:rsid w:val="003238DC"/>
    <w:rsid w:val="003410D2"/>
    <w:rsid w:val="003577D0"/>
    <w:rsid w:val="00396F93"/>
    <w:rsid w:val="003C3697"/>
    <w:rsid w:val="003E2E3D"/>
    <w:rsid w:val="003E3B1F"/>
    <w:rsid w:val="003E674C"/>
    <w:rsid w:val="00400B2E"/>
    <w:rsid w:val="0042757C"/>
    <w:rsid w:val="00452EF5"/>
    <w:rsid w:val="0046730D"/>
    <w:rsid w:val="004A5374"/>
    <w:rsid w:val="004D011B"/>
    <w:rsid w:val="004E4112"/>
    <w:rsid w:val="00572965"/>
    <w:rsid w:val="005D6EB9"/>
    <w:rsid w:val="006053A5"/>
    <w:rsid w:val="006150EC"/>
    <w:rsid w:val="006E0EA5"/>
    <w:rsid w:val="006E3EEE"/>
    <w:rsid w:val="006E5D1D"/>
    <w:rsid w:val="006F3655"/>
    <w:rsid w:val="00730F85"/>
    <w:rsid w:val="007330BE"/>
    <w:rsid w:val="00736AFD"/>
    <w:rsid w:val="00740B38"/>
    <w:rsid w:val="0074305E"/>
    <w:rsid w:val="007567D5"/>
    <w:rsid w:val="00765796"/>
    <w:rsid w:val="00782D45"/>
    <w:rsid w:val="007A1483"/>
    <w:rsid w:val="007A2CD5"/>
    <w:rsid w:val="007A7579"/>
    <w:rsid w:val="00896171"/>
    <w:rsid w:val="008B09AE"/>
    <w:rsid w:val="00910C9D"/>
    <w:rsid w:val="00913F3E"/>
    <w:rsid w:val="00913F83"/>
    <w:rsid w:val="00947CC4"/>
    <w:rsid w:val="00966F9B"/>
    <w:rsid w:val="00971C25"/>
    <w:rsid w:val="009A1010"/>
    <w:rsid w:val="009E052D"/>
    <w:rsid w:val="00A01CDF"/>
    <w:rsid w:val="00A05492"/>
    <w:rsid w:val="00A135DB"/>
    <w:rsid w:val="00A14F11"/>
    <w:rsid w:val="00AD4FA5"/>
    <w:rsid w:val="00B40602"/>
    <w:rsid w:val="00B566F0"/>
    <w:rsid w:val="00B64804"/>
    <w:rsid w:val="00B73357"/>
    <w:rsid w:val="00BC674F"/>
    <w:rsid w:val="00BC7125"/>
    <w:rsid w:val="00BD78F8"/>
    <w:rsid w:val="00C276CF"/>
    <w:rsid w:val="00C43941"/>
    <w:rsid w:val="00C8572B"/>
    <w:rsid w:val="00D400B2"/>
    <w:rsid w:val="00D44FC9"/>
    <w:rsid w:val="00D50F7D"/>
    <w:rsid w:val="00D54FDF"/>
    <w:rsid w:val="00D67E74"/>
    <w:rsid w:val="00DD635B"/>
    <w:rsid w:val="00DE299B"/>
    <w:rsid w:val="00DF5465"/>
    <w:rsid w:val="00E11306"/>
    <w:rsid w:val="00E4459A"/>
    <w:rsid w:val="00E4473F"/>
    <w:rsid w:val="00E82FF6"/>
    <w:rsid w:val="00EA2417"/>
    <w:rsid w:val="00EA5488"/>
    <w:rsid w:val="00ED08C7"/>
    <w:rsid w:val="00ED19B4"/>
    <w:rsid w:val="00F17342"/>
    <w:rsid w:val="00F46637"/>
    <w:rsid w:val="00F53063"/>
    <w:rsid w:val="00F53474"/>
    <w:rsid w:val="00F67A38"/>
    <w:rsid w:val="00FA6019"/>
    <w:rsid w:val="00FC34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938108-DF15-44CE-A660-22A6E8E0A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28F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7E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577D0"/>
    <w:pPr>
      <w:widowControl/>
      <w:suppressAutoHyphens w:val="0"/>
    </w:pPr>
    <w:rPr>
      <w:rFonts w:ascii="Segoe UI" w:eastAsiaTheme="minorHAnsi" w:hAnsi="Segoe UI" w:cs="Segoe UI"/>
      <w:kern w:val="0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77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3422</Characters>
  <Application>Microsoft Office Word</Application>
  <DocSecurity>4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amazur</dc:creator>
  <cp:keywords/>
  <dc:description/>
  <cp:lastModifiedBy>Anna Mazur</cp:lastModifiedBy>
  <cp:revision>2</cp:revision>
  <dcterms:created xsi:type="dcterms:W3CDTF">2019-04-29T06:29:00Z</dcterms:created>
  <dcterms:modified xsi:type="dcterms:W3CDTF">2019-04-29T06:29:00Z</dcterms:modified>
</cp:coreProperties>
</file>