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34B" w:rsidRPr="0081334B" w:rsidRDefault="0081334B" w:rsidP="00092A2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1334B">
        <w:rPr>
          <w:rFonts w:ascii="Times New Roman" w:hAnsi="Times New Roman" w:cs="Times New Roman"/>
          <w:b/>
          <w:color w:val="FF0000"/>
          <w:sz w:val="24"/>
          <w:szCs w:val="24"/>
        </w:rPr>
        <w:t>PROJEKT</w:t>
      </w:r>
    </w:p>
    <w:p w:rsidR="00092A2B" w:rsidRDefault="003F1840" w:rsidP="00092A2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</w:t>
      </w:r>
      <w:r w:rsidR="00886D8D">
        <w:rPr>
          <w:rFonts w:ascii="Times New Roman" w:hAnsi="Times New Roman" w:cs="Times New Roman"/>
          <w:b/>
          <w:sz w:val="24"/>
          <w:szCs w:val="24"/>
        </w:rPr>
        <w:t>hwała Nr XXX</w:t>
      </w:r>
      <w:r w:rsidR="000F0FBF">
        <w:rPr>
          <w:rFonts w:ascii="Times New Roman" w:hAnsi="Times New Roman" w:cs="Times New Roman"/>
          <w:b/>
          <w:sz w:val="24"/>
          <w:szCs w:val="24"/>
        </w:rPr>
        <w:t>V</w:t>
      </w:r>
      <w:r w:rsidR="008056C0">
        <w:rPr>
          <w:rFonts w:ascii="Times New Roman" w:hAnsi="Times New Roman" w:cs="Times New Roman"/>
          <w:b/>
          <w:sz w:val="24"/>
          <w:szCs w:val="24"/>
        </w:rPr>
        <w:t>I</w:t>
      </w:r>
      <w:r w:rsidR="0081334B">
        <w:rPr>
          <w:rFonts w:ascii="Times New Roman" w:hAnsi="Times New Roman" w:cs="Times New Roman"/>
          <w:b/>
          <w:sz w:val="24"/>
          <w:szCs w:val="24"/>
        </w:rPr>
        <w:t>I</w:t>
      </w:r>
      <w:r w:rsidR="00092A2B">
        <w:rPr>
          <w:rFonts w:ascii="Times New Roman" w:hAnsi="Times New Roman" w:cs="Times New Roman"/>
          <w:b/>
          <w:sz w:val="24"/>
          <w:szCs w:val="24"/>
        </w:rPr>
        <w:t>/</w:t>
      </w:r>
      <w:r w:rsidR="0081334B">
        <w:rPr>
          <w:rFonts w:ascii="Times New Roman" w:hAnsi="Times New Roman" w:cs="Times New Roman"/>
          <w:b/>
          <w:sz w:val="24"/>
          <w:szCs w:val="24"/>
        </w:rPr>
        <w:t>xxx</w:t>
      </w:r>
      <w:r w:rsidR="00092A2B">
        <w:rPr>
          <w:rFonts w:ascii="Times New Roman" w:hAnsi="Times New Roman" w:cs="Times New Roman"/>
          <w:b/>
          <w:sz w:val="24"/>
          <w:szCs w:val="24"/>
        </w:rPr>
        <w:t>/2026</w:t>
      </w:r>
    </w:p>
    <w:p w:rsidR="00092A2B" w:rsidRDefault="00092A2B" w:rsidP="00092A2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Miejskiej w Rogoźnie</w:t>
      </w:r>
    </w:p>
    <w:p w:rsidR="00092A2B" w:rsidRDefault="00092A2B" w:rsidP="00092A2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537F0B">
        <w:rPr>
          <w:rFonts w:ascii="Times New Roman" w:hAnsi="Times New Roman" w:cs="Times New Roman"/>
          <w:b/>
          <w:sz w:val="24"/>
          <w:szCs w:val="24"/>
        </w:rPr>
        <w:t>2</w:t>
      </w:r>
      <w:r w:rsidR="00E12E4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E49">
        <w:rPr>
          <w:rFonts w:ascii="Times New Roman" w:hAnsi="Times New Roman" w:cs="Times New Roman"/>
          <w:b/>
          <w:sz w:val="24"/>
          <w:szCs w:val="24"/>
        </w:rPr>
        <w:t xml:space="preserve">sierpnia </w:t>
      </w:r>
      <w:r>
        <w:rPr>
          <w:rFonts w:ascii="Times New Roman" w:hAnsi="Times New Roman" w:cs="Times New Roman"/>
          <w:b/>
          <w:sz w:val="24"/>
          <w:szCs w:val="24"/>
        </w:rPr>
        <w:t>2026 roku</w:t>
      </w: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sprawie: zmian w  budżecie Gminy Rogoźno na 2026 rok</w:t>
      </w: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2A2B" w:rsidRDefault="00092A2B" w:rsidP="00092A2B">
      <w:pPr>
        <w:pStyle w:val="ResolutionTitle"/>
        <w:ind w:firstLine="708"/>
        <w:jc w:val="both"/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>Na podstawie art.18 ust. 2 pkt 4, pkt 9 lit. „d” i pkt 10 ustawy z dnia 8 marca 1990 roku o samorządzie gminnym (tj. Dz. U. z 202</w:t>
      </w:r>
      <w:r w:rsidR="000F0FBF">
        <w:rPr>
          <w:sz w:val="24"/>
          <w:szCs w:val="24"/>
        </w:rPr>
        <w:t>6</w:t>
      </w:r>
      <w:r>
        <w:rPr>
          <w:sz w:val="24"/>
          <w:szCs w:val="24"/>
        </w:rPr>
        <w:t>r.</w:t>
      </w:r>
      <w:r w:rsidR="00252174">
        <w:rPr>
          <w:sz w:val="24"/>
          <w:szCs w:val="24"/>
        </w:rPr>
        <w:t>,</w:t>
      </w:r>
      <w:r>
        <w:rPr>
          <w:sz w:val="24"/>
          <w:szCs w:val="24"/>
        </w:rPr>
        <w:t xml:space="preserve"> poz. </w:t>
      </w:r>
      <w:r w:rsidR="000F0FBF">
        <w:rPr>
          <w:sz w:val="24"/>
          <w:szCs w:val="24"/>
        </w:rPr>
        <w:t>662</w:t>
      </w:r>
      <w:r>
        <w:rPr>
          <w:sz w:val="24"/>
          <w:szCs w:val="24"/>
        </w:rPr>
        <w:t>), art. 211, 212, 214, 215, 222, 235-237, 239, 258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i 264 ust. 3 ustawy  z dnia 27 sierpnia 2009 r. o finansach publicznych (tj. Dz. U. z 2025 r., poz.1483 z późn. zm), </w:t>
      </w: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Rada Miejska uchwala, co następuje:</w:t>
      </w: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ab/>
        <w:t xml:space="preserve">W Uchwale nr XXVIII/306/2025 Rady Miejskiej w Rogoźnie z dnia 30 grudnia 2025 r.             w sprawie uchwały budżetowej Gminy Rogoźno na 2026 rok, zmienionej 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Uchwałą nr XXIX/343/2026 Rady Miejskiej w Rogoźnie z dnia 28 stycznia 2026 roku, 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XXX/364/2026 Rady Miejskiej w Rogoźnie z dnia 03 marca 2026 roku,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XXXI/377/2026 Rady Miejskiej w Rogoźnie z dnia 25 marca 2026 roku,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Zarządzeniem nr OR.0050.1.98.2026 Burmistrza Rogoźna z dnia 30 marca 2026 roku</w:t>
      </w:r>
      <w:r w:rsidR="00FD6F30">
        <w:rPr>
          <w:rFonts w:ascii="Times New Roman" w:hAnsi="Times New Roman" w:cs="Times New Roman"/>
          <w:sz w:val="24"/>
          <w:szCs w:val="24"/>
        </w:rPr>
        <w:t>,</w:t>
      </w:r>
    </w:p>
    <w:p w:rsidR="00FD6F30" w:rsidRDefault="00FD6F30" w:rsidP="00FD6F30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XXXII/391/2026 Rady Miejskiej w Rogoźnie z dnia 29 kwietnia 2026 roku,</w:t>
      </w:r>
    </w:p>
    <w:p w:rsidR="00FD6F30" w:rsidRDefault="00FD6F30" w:rsidP="00FD6F30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Zarządzeniem nr OR.0050.1.137.2026 Burmistrza Rogoźna z dnia 11 maja 2026 roku,</w:t>
      </w:r>
    </w:p>
    <w:p w:rsidR="000F0FBF" w:rsidRDefault="000F0FBF" w:rsidP="000F0FBF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XXXIII/404/2026 Rady Miejskiej w Rogoźnie z dnia 26 maja 2026 roku,</w:t>
      </w:r>
    </w:p>
    <w:p w:rsidR="000F0FBF" w:rsidRDefault="000F0FBF" w:rsidP="000F0FBF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Zarządzeniem nr OR.0050.1.153.2026 Burmistrza Rogoźna z dnia 3 czerwca 2026 roku</w:t>
      </w:r>
      <w:r w:rsidR="00886D8D">
        <w:rPr>
          <w:rFonts w:ascii="Times New Roman" w:hAnsi="Times New Roman" w:cs="Times New Roman"/>
          <w:sz w:val="24"/>
          <w:szCs w:val="24"/>
        </w:rPr>
        <w:t>,</w:t>
      </w:r>
    </w:p>
    <w:p w:rsidR="0081334B" w:rsidRDefault="00886D8D" w:rsidP="000F0FBF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XXXIV/</w:t>
      </w:r>
      <w:r w:rsidR="00406CE8">
        <w:rPr>
          <w:rFonts w:ascii="Times New Roman" w:hAnsi="Times New Roman" w:cs="Times New Roman"/>
          <w:sz w:val="24"/>
          <w:szCs w:val="24"/>
        </w:rPr>
        <w:t>417</w:t>
      </w:r>
      <w:r>
        <w:rPr>
          <w:rFonts w:ascii="Times New Roman" w:hAnsi="Times New Roman" w:cs="Times New Roman"/>
          <w:sz w:val="24"/>
          <w:szCs w:val="24"/>
        </w:rPr>
        <w:t>/2026 Rady Miejskiej w Rogoźnie z dnia 17 czerwca 2026 roku</w:t>
      </w:r>
      <w:r w:rsidR="0081334B">
        <w:rPr>
          <w:rFonts w:ascii="Times New Roman" w:hAnsi="Times New Roman" w:cs="Times New Roman"/>
          <w:sz w:val="24"/>
          <w:szCs w:val="24"/>
        </w:rPr>
        <w:t>, Uchwałą nr XXXV/4</w:t>
      </w:r>
      <w:r w:rsidR="004C3C34">
        <w:rPr>
          <w:rFonts w:ascii="Times New Roman" w:hAnsi="Times New Roman" w:cs="Times New Roman"/>
          <w:sz w:val="24"/>
          <w:szCs w:val="24"/>
        </w:rPr>
        <w:t>25</w:t>
      </w:r>
      <w:r w:rsidR="0081334B">
        <w:rPr>
          <w:rFonts w:ascii="Times New Roman" w:hAnsi="Times New Roman" w:cs="Times New Roman"/>
          <w:sz w:val="24"/>
          <w:szCs w:val="24"/>
        </w:rPr>
        <w:t>/2026 Rady Miejskiej w Rogoźnie z dnia 29 czerwca 2026 roku, Zarządzeniem nr OR.0050.1.190.2026 Burmistrza Rogoźna z dnia 23 lipca 2026 roku,</w:t>
      </w:r>
      <w:r w:rsidR="0081334B" w:rsidRPr="0081334B">
        <w:rPr>
          <w:rFonts w:ascii="Times New Roman" w:hAnsi="Times New Roman" w:cs="Times New Roman"/>
          <w:sz w:val="24"/>
          <w:szCs w:val="24"/>
        </w:rPr>
        <w:t xml:space="preserve"> </w:t>
      </w:r>
      <w:r w:rsidR="0081334B">
        <w:rPr>
          <w:rFonts w:ascii="Times New Roman" w:hAnsi="Times New Roman" w:cs="Times New Roman"/>
          <w:sz w:val="24"/>
          <w:szCs w:val="24"/>
        </w:rPr>
        <w:t>Zarządzeniem nr OR.0050.1.193.2026 Burmistrza Rogoźna z dnia 30 lipca 2026 roku,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wprowadza się następujące zmiany:</w:t>
      </w:r>
    </w:p>
    <w:p w:rsidR="00092A2B" w:rsidRPr="000E04DA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92A2B" w:rsidRPr="008446A6" w:rsidRDefault="00092A2B" w:rsidP="00092A2B">
      <w:pPr>
        <w:pStyle w:val="Akapitzlist"/>
        <w:numPr>
          <w:ilvl w:val="0"/>
          <w:numId w:val="9"/>
        </w:numPr>
        <w:tabs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6A6">
        <w:rPr>
          <w:rFonts w:ascii="Times New Roman" w:hAnsi="Times New Roman" w:cs="Times New Roman"/>
          <w:sz w:val="24"/>
          <w:szCs w:val="24"/>
        </w:rPr>
        <w:t>Z</w:t>
      </w:r>
      <w:r w:rsidR="008446A6" w:rsidRPr="008446A6">
        <w:rPr>
          <w:rFonts w:ascii="Times New Roman" w:hAnsi="Times New Roman" w:cs="Times New Roman"/>
          <w:sz w:val="24"/>
          <w:szCs w:val="24"/>
        </w:rPr>
        <w:t>mniej</w:t>
      </w:r>
      <w:r w:rsidRPr="008446A6">
        <w:rPr>
          <w:rFonts w:ascii="Times New Roman" w:hAnsi="Times New Roman" w:cs="Times New Roman"/>
          <w:sz w:val="24"/>
          <w:szCs w:val="24"/>
        </w:rPr>
        <w:t xml:space="preserve">sza się  dochody Gminy o kwotę </w:t>
      </w:r>
      <w:r w:rsidRPr="008446A6">
        <w:rPr>
          <w:rFonts w:ascii="Times New Roman" w:hAnsi="Times New Roman" w:cs="Times New Roman"/>
          <w:sz w:val="24"/>
          <w:szCs w:val="24"/>
        </w:rPr>
        <w:tab/>
      </w:r>
      <w:r w:rsidRPr="008446A6">
        <w:rPr>
          <w:rFonts w:ascii="Times New Roman" w:hAnsi="Times New Roman" w:cs="Times New Roman"/>
          <w:sz w:val="24"/>
          <w:szCs w:val="24"/>
        </w:rPr>
        <w:tab/>
      </w:r>
      <w:r w:rsidRPr="008446A6">
        <w:rPr>
          <w:rFonts w:ascii="Times New Roman" w:hAnsi="Times New Roman" w:cs="Times New Roman"/>
          <w:sz w:val="24"/>
          <w:szCs w:val="24"/>
        </w:rPr>
        <w:tab/>
      </w:r>
      <w:r w:rsidRPr="008446A6">
        <w:rPr>
          <w:rFonts w:ascii="Times New Roman" w:hAnsi="Times New Roman" w:cs="Times New Roman"/>
          <w:sz w:val="24"/>
          <w:szCs w:val="24"/>
        </w:rPr>
        <w:tab/>
      </w:r>
      <w:r w:rsidR="007A637B" w:rsidRPr="008446A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44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7C4" w:rsidRPr="00844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4A2" w:rsidRPr="00844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7C4" w:rsidRPr="008446A6">
        <w:rPr>
          <w:rFonts w:ascii="Times New Roman" w:hAnsi="Times New Roman" w:cs="Times New Roman"/>
          <w:b/>
          <w:sz w:val="24"/>
          <w:szCs w:val="24"/>
        </w:rPr>
        <w:t>1.</w:t>
      </w:r>
      <w:r w:rsidR="00116198">
        <w:rPr>
          <w:rFonts w:ascii="Times New Roman" w:hAnsi="Times New Roman" w:cs="Times New Roman"/>
          <w:b/>
          <w:sz w:val="24"/>
          <w:szCs w:val="24"/>
        </w:rPr>
        <w:t>290</w:t>
      </w:r>
      <w:r w:rsidRPr="008446A6">
        <w:rPr>
          <w:rFonts w:ascii="Times New Roman" w:hAnsi="Times New Roman" w:cs="Times New Roman"/>
          <w:b/>
          <w:sz w:val="24"/>
          <w:szCs w:val="24"/>
        </w:rPr>
        <w:t>.</w:t>
      </w:r>
      <w:r w:rsidR="00116198">
        <w:rPr>
          <w:rFonts w:ascii="Times New Roman" w:hAnsi="Times New Roman" w:cs="Times New Roman"/>
          <w:b/>
          <w:sz w:val="24"/>
          <w:szCs w:val="24"/>
        </w:rPr>
        <w:t>743</w:t>
      </w:r>
      <w:r w:rsidRPr="008446A6">
        <w:rPr>
          <w:rFonts w:ascii="Times New Roman" w:hAnsi="Times New Roman" w:cs="Times New Roman"/>
          <w:b/>
          <w:sz w:val="24"/>
          <w:szCs w:val="24"/>
        </w:rPr>
        <w:t>,</w:t>
      </w:r>
      <w:r w:rsidR="008446A6" w:rsidRPr="008446A6">
        <w:rPr>
          <w:rFonts w:ascii="Times New Roman" w:hAnsi="Times New Roman" w:cs="Times New Roman"/>
          <w:b/>
          <w:sz w:val="24"/>
          <w:szCs w:val="24"/>
        </w:rPr>
        <w:t>19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8446A6" w:rsidRDefault="00092A2B" w:rsidP="00092A2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46A6">
        <w:rPr>
          <w:rFonts w:ascii="Times New Roman" w:hAnsi="Times New Roman" w:cs="Times New Roman"/>
          <w:sz w:val="24"/>
          <w:szCs w:val="24"/>
        </w:rPr>
        <w:tab/>
        <w:t xml:space="preserve">i ustala na kwotę                                                                                   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F1840" w:rsidRPr="008446A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017C4" w:rsidRPr="008446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6198">
        <w:rPr>
          <w:rFonts w:ascii="Times New Roman" w:hAnsi="Times New Roman" w:cs="Times New Roman"/>
          <w:b/>
          <w:bCs/>
          <w:sz w:val="24"/>
          <w:szCs w:val="24"/>
        </w:rPr>
        <w:t>139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6198">
        <w:rPr>
          <w:rFonts w:ascii="Times New Roman" w:hAnsi="Times New Roman" w:cs="Times New Roman"/>
          <w:b/>
          <w:bCs/>
          <w:sz w:val="24"/>
          <w:szCs w:val="24"/>
        </w:rPr>
        <w:t>323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8446A6" w:rsidRDefault="00092A2B" w:rsidP="00092A2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446A6">
        <w:rPr>
          <w:rFonts w:ascii="Times New Roman" w:hAnsi="Times New Roman" w:cs="Times New Roman"/>
          <w:sz w:val="24"/>
          <w:szCs w:val="24"/>
        </w:rPr>
        <w:t xml:space="preserve">Po dokonanych zmianach plan dochodów wynosi                               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F1840" w:rsidRPr="008446A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017C4" w:rsidRPr="008446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6198">
        <w:rPr>
          <w:rFonts w:ascii="Times New Roman" w:hAnsi="Times New Roman" w:cs="Times New Roman"/>
          <w:b/>
          <w:bCs/>
          <w:sz w:val="24"/>
          <w:szCs w:val="24"/>
        </w:rPr>
        <w:t>139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6198">
        <w:rPr>
          <w:rFonts w:ascii="Times New Roman" w:hAnsi="Times New Roman" w:cs="Times New Roman"/>
          <w:b/>
          <w:bCs/>
          <w:sz w:val="24"/>
          <w:szCs w:val="24"/>
        </w:rPr>
        <w:t>323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8446A6" w:rsidRDefault="00092A2B" w:rsidP="00092A2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446A6">
        <w:rPr>
          <w:rFonts w:ascii="Times New Roman" w:hAnsi="Times New Roman" w:cs="Times New Roman"/>
          <w:sz w:val="24"/>
          <w:szCs w:val="24"/>
        </w:rPr>
        <w:t>z tego: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446A6">
        <w:rPr>
          <w:rFonts w:ascii="Times New Roman" w:hAnsi="Times New Roman" w:cs="Times New Roman"/>
          <w:sz w:val="24"/>
          <w:szCs w:val="24"/>
        </w:rPr>
        <w:t>1)</w:t>
      </w:r>
      <w:r w:rsidRPr="008446A6">
        <w:rPr>
          <w:rFonts w:ascii="Times New Roman" w:hAnsi="Times New Roman" w:cs="Times New Roman"/>
          <w:sz w:val="24"/>
          <w:szCs w:val="24"/>
        </w:rPr>
        <w:tab/>
        <w:t>dochody bieżące w kwocie</w:t>
      </w:r>
      <w:r w:rsidRPr="008446A6">
        <w:rPr>
          <w:rFonts w:ascii="Times New Roman" w:hAnsi="Times New Roman" w:cs="Times New Roman"/>
          <w:sz w:val="24"/>
          <w:szCs w:val="24"/>
        </w:rPr>
        <w:tab/>
      </w:r>
      <w:r w:rsidR="00387947" w:rsidRPr="008446A6">
        <w:rPr>
          <w:rFonts w:ascii="Times New Roman" w:hAnsi="Times New Roman" w:cs="Times New Roman"/>
          <w:sz w:val="24"/>
          <w:szCs w:val="24"/>
        </w:rPr>
        <w:t xml:space="preserve">  </w:t>
      </w:r>
      <w:r w:rsidRPr="008446A6">
        <w:rPr>
          <w:rFonts w:ascii="Times New Roman" w:hAnsi="Times New Roman" w:cs="Times New Roman"/>
          <w:sz w:val="24"/>
          <w:szCs w:val="24"/>
        </w:rPr>
        <w:t xml:space="preserve"> 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03A03" w:rsidRPr="008446A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6198">
        <w:rPr>
          <w:rFonts w:ascii="Times New Roman" w:hAnsi="Times New Roman" w:cs="Times New Roman"/>
          <w:b/>
          <w:bCs/>
          <w:sz w:val="24"/>
          <w:szCs w:val="24"/>
        </w:rPr>
        <w:t>888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6198">
        <w:rPr>
          <w:rFonts w:ascii="Times New Roman" w:hAnsi="Times New Roman" w:cs="Times New Roman"/>
          <w:b/>
          <w:bCs/>
          <w:sz w:val="24"/>
          <w:szCs w:val="24"/>
        </w:rPr>
        <w:t>139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446A6">
        <w:rPr>
          <w:rFonts w:ascii="Times New Roman" w:hAnsi="Times New Roman" w:cs="Times New Roman"/>
          <w:b/>
          <w:bCs/>
          <w:sz w:val="24"/>
          <w:szCs w:val="24"/>
        </w:rPr>
        <w:t>w tym: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8446A6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dochody na programy finansowane z udziałem środków, 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8446A6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o których mowa w art. 5 ust. 1 pkt 2 i 3, w części</w:t>
      </w:r>
    </w:p>
    <w:p w:rsidR="00092A2B" w:rsidRPr="008446A6" w:rsidRDefault="00092A2B" w:rsidP="00DB3C76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</w:pPr>
      <w:r w:rsidRPr="008446A6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związanej z realizacją zadań gminy w kwocie  </w:t>
      </w:r>
      <w:r w:rsidRPr="008446A6"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894.274,36  zł</w:t>
      </w:r>
    </w:p>
    <w:p w:rsidR="00DB3C76" w:rsidRPr="008446A6" w:rsidRDefault="00DB3C76" w:rsidP="00DB3C76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</w:pP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46A6">
        <w:rPr>
          <w:rFonts w:ascii="Times New Roman" w:hAnsi="Times New Roman" w:cs="Times New Roman"/>
          <w:sz w:val="24"/>
          <w:szCs w:val="24"/>
        </w:rPr>
        <w:t>2)</w:t>
      </w:r>
      <w:r w:rsidRPr="008446A6">
        <w:rPr>
          <w:rFonts w:ascii="Times New Roman" w:hAnsi="Times New Roman" w:cs="Times New Roman"/>
          <w:sz w:val="24"/>
          <w:szCs w:val="24"/>
        </w:rPr>
        <w:tab/>
        <w:t xml:space="preserve">dochody majątkowe w kwocie  </w:t>
      </w:r>
      <w:r w:rsidRPr="008446A6">
        <w:rPr>
          <w:rFonts w:ascii="Times New Roman" w:hAnsi="Times New Roman" w:cs="Times New Roman"/>
          <w:sz w:val="24"/>
          <w:szCs w:val="24"/>
        </w:rPr>
        <w:tab/>
      </w:r>
      <w:r w:rsidRPr="008446A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446A6" w:rsidRPr="008446A6">
        <w:rPr>
          <w:rFonts w:ascii="Times New Roman" w:hAnsi="Times New Roman" w:cs="Times New Roman"/>
          <w:b/>
          <w:sz w:val="24"/>
          <w:szCs w:val="24"/>
        </w:rPr>
        <w:t>7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251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184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017C4" w:rsidRPr="008446A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46A6">
        <w:rPr>
          <w:rFonts w:ascii="Times New Roman" w:hAnsi="Times New Roman" w:cs="Times New Roman"/>
          <w:b/>
          <w:bCs/>
          <w:sz w:val="24"/>
          <w:szCs w:val="24"/>
        </w:rPr>
        <w:t>w tym: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8446A6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dochody na programy finansowane z udziałem środków, 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8446A6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o których mowa w art. 5 ust. 1 pkt 2 i 3, w części</w:t>
      </w:r>
    </w:p>
    <w:p w:rsidR="00092A2B" w:rsidRPr="00225DC9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225DC9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związanej z realizacją zadań gminy w kwocie  </w:t>
      </w:r>
      <w:r w:rsidRPr="00225DC9"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310.283,50  zł</w:t>
      </w:r>
    </w:p>
    <w:p w:rsidR="00092A2B" w:rsidRPr="008446A6" w:rsidRDefault="00092A2B" w:rsidP="005A0A02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446A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zgodnie z załącznikiem Nr 1 do uchwały budżetowej, który ulega zmianie i otrzymuje brzmienie załącznika Nr 1 do niniejszej uchwały.</w:t>
      </w:r>
    </w:p>
    <w:p w:rsidR="005A0A02" w:rsidRPr="008446A6" w:rsidRDefault="005A0A02" w:rsidP="005A0A02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84AE8" w:rsidRPr="000E04DA" w:rsidRDefault="00E84AE8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92A2B" w:rsidRPr="008446A6" w:rsidRDefault="00092A2B" w:rsidP="00092A2B">
      <w:pPr>
        <w:pStyle w:val="Akapitzlist"/>
        <w:numPr>
          <w:ilvl w:val="0"/>
          <w:numId w:val="9"/>
        </w:numPr>
        <w:tabs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46A6">
        <w:rPr>
          <w:rFonts w:ascii="Times New Roman" w:hAnsi="Times New Roman" w:cs="Times New Roman"/>
          <w:sz w:val="24"/>
          <w:szCs w:val="24"/>
        </w:rPr>
        <w:t xml:space="preserve">Zwiększa się wydatki Gminy o kwotę                                                       </w:t>
      </w:r>
      <w:r w:rsidR="002A7972" w:rsidRPr="008446A6">
        <w:rPr>
          <w:rFonts w:ascii="Times New Roman" w:hAnsi="Times New Roman" w:cs="Times New Roman"/>
          <w:sz w:val="24"/>
          <w:szCs w:val="24"/>
        </w:rPr>
        <w:t xml:space="preserve"> </w:t>
      </w:r>
      <w:r w:rsidR="008446A6" w:rsidRPr="008446A6">
        <w:rPr>
          <w:rFonts w:ascii="Times New Roman" w:hAnsi="Times New Roman" w:cs="Times New Roman"/>
          <w:b/>
          <w:sz w:val="24"/>
          <w:szCs w:val="24"/>
        </w:rPr>
        <w:t>2</w:t>
      </w:r>
      <w:r w:rsidR="004017C4" w:rsidRPr="008446A6">
        <w:rPr>
          <w:rFonts w:ascii="Times New Roman" w:hAnsi="Times New Roman" w:cs="Times New Roman"/>
          <w:b/>
          <w:sz w:val="24"/>
          <w:szCs w:val="24"/>
        </w:rPr>
        <w:t>.</w:t>
      </w:r>
      <w:r w:rsidR="008446A6" w:rsidRPr="008446A6">
        <w:rPr>
          <w:rFonts w:ascii="Times New Roman" w:hAnsi="Times New Roman" w:cs="Times New Roman"/>
          <w:b/>
          <w:sz w:val="24"/>
          <w:szCs w:val="24"/>
        </w:rPr>
        <w:t>8</w:t>
      </w:r>
      <w:r w:rsidR="00C755B7">
        <w:rPr>
          <w:rFonts w:ascii="Times New Roman" w:hAnsi="Times New Roman" w:cs="Times New Roman"/>
          <w:b/>
          <w:sz w:val="24"/>
          <w:szCs w:val="24"/>
        </w:rPr>
        <w:t>76</w:t>
      </w:r>
      <w:r w:rsidR="004017C4" w:rsidRPr="008446A6">
        <w:rPr>
          <w:rFonts w:ascii="Times New Roman" w:hAnsi="Times New Roman" w:cs="Times New Roman"/>
          <w:b/>
          <w:sz w:val="24"/>
          <w:szCs w:val="24"/>
        </w:rPr>
        <w:t>.</w:t>
      </w:r>
      <w:r w:rsidR="00C755B7">
        <w:rPr>
          <w:rFonts w:ascii="Times New Roman" w:hAnsi="Times New Roman" w:cs="Times New Roman"/>
          <w:b/>
          <w:sz w:val="24"/>
          <w:szCs w:val="24"/>
        </w:rPr>
        <w:t>597</w:t>
      </w:r>
      <w:r w:rsidRPr="008446A6">
        <w:rPr>
          <w:rFonts w:ascii="Times New Roman" w:hAnsi="Times New Roman" w:cs="Times New Roman"/>
          <w:b/>
          <w:sz w:val="24"/>
          <w:szCs w:val="24"/>
        </w:rPr>
        <w:t>,</w:t>
      </w:r>
      <w:r w:rsidR="008446A6" w:rsidRPr="008446A6">
        <w:rPr>
          <w:rFonts w:ascii="Times New Roman" w:hAnsi="Times New Roman" w:cs="Times New Roman"/>
          <w:b/>
          <w:sz w:val="24"/>
          <w:szCs w:val="24"/>
        </w:rPr>
        <w:t>73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  <w:r w:rsidRPr="008446A6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Pr="008446A6">
        <w:rPr>
          <w:rFonts w:ascii="Times New Roman" w:hAnsi="Times New Roman" w:cs="Times New Roman"/>
          <w:sz w:val="24"/>
          <w:szCs w:val="24"/>
        </w:rPr>
        <w:t xml:space="preserve">ustala na kwotę                                                                                    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017C4" w:rsidRPr="008446A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755B7">
        <w:rPr>
          <w:rFonts w:ascii="Times New Roman" w:hAnsi="Times New Roman" w:cs="Times New Roman"/>
          <w:b/>
          <w:bCs/>
          <w:sz w:val="24"/>
          <w:szCs w:val="24"/>
        </w:rPr>
        <w:t>306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755B7">
        <w:rPr>
          <w:rFonts w:ascii="Times New Roman" w:hAnsi="Times New Roman" w:cs="Times New Roman"/>
          <w:b/>
          <w:bCs/>
          <w:sz w:val="24"/>
          <w:szCs w:val="24"/>
        </w:rPr>
        <w:t>664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8446A6" w:rsidRDefault="00092A2B" w:rsidP="00092A2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46A6">
        <w:rPr>
          <w:rFonts w:ascii="Times New Roman" w:hAnsi="Times New Roman" w:cs="Times New Roman"/>
          <w:sz w:val="24"/>
          <w:szCs w:val="24"/>
        </w:rPr>
        <w:t xml:space="preserve">Po dokonanych zmianach plan wydatków wynosi                               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42D10" w:rsidRPr="008446A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755B7">
        <w:rPr>
          <w:rFonts w:ascii="Times New Roman" w:hAnsi="Times New Roman" w:cs="Times New Roman"/>
          <w:b/>
          <w:bCs/>
          <w:sz w:val="24"/>
          <w:szCs w:val="24"/>
        </w:rPr>
        <w:t>306</w:t>
      </w:r>
      <w:r w:rsidR="009061DE"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755B7">
        <w:rPr>
          <w:rFonts w:ascii="Times New Roman" w:hAnsi="Times New Roman" w:cs="Times New Roman"/>
          <w:b/>
          <w:bCs/>
          <w:sz w:val="24"/>
          <w:szCs w:val="24"/>
        </w:rPr>
        <w:t>664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446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zgodnie z załącznikiem Nr 2 do uchwały budżetowej, który ulega zmianie i otrzymuje brzmienie załącznika Nr 2 do niniejszej uchwały.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446A6">
        <w:rPr>
          <w:rFonts w:ascii="Times New Roman" w:hAnsi="Times New Roman" w:cs="Times New Roman"/>
          <w:sz w:val="24"/>
          <w:szCs w:val="24"/>
        </w:rPr>
        <w:t xml:space="preserve">z tego: </w:t>
      </w:r>
    </w:p>
    <w:p w:rsidR="00092A2B" w:rsidRPr="008446A6" w:rsidRDefault="00092A2B" w:rsidP="00DB3C76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446A6">
        <w:rPr>
          <w:rFonts w:ascii="Times New Roman" w:hAnsi="Times New Roman" w:cs="Times New Roman"/>
          <w:sz w:val="24"/>
          <w:szCs w:val="24"/>
        </w:rPr>
        <w:t>1)</w:t>
      </w:r>
      <w:r w:rsidRPr="008446A6">
        <w:rPr>
          <w:rFonts w:ascii="Times New Roman" w:hAnsi="Times New Roman" w:cs="Times New Roman"/>
          <w:sz w:val="24"/>
          <w:szCs w:val="24"/>
        </w:rPr>
        <w:tab/>
        <w:t>wydatki bieżące w kwocie</w:t>
      </w:r>
      <w:r w:rsidRPr="008446A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87947" w:rsidRPr="008446A6">
        <w:rPr>
          <w:rFonts w:ascii="Times New Roman" w:hAnsi="Times New Roman" w:cs="Times New Roman"/>
          <w:sz w:val="24"/>
          <w:szCs w:val="24"/>
        </w:rPr>
        <w:t xml:space="preserve"> 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42D10" w:rsidRPr="008446A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755B7">
        <w:rPr>
          <w:rFonts w:ascii="Times New Roman" w:hAnsi="Times New Roman" w:cs="Times New Roman"/>
          <w:b/>
          <w:bCs/>
          <w:sz w:val="24"/>
          <w:szCs w:val="24"/>
        </w:rPr>
        <w:t>78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755B7">
        <w:rPr>
          <w:rFonts w:ascii="Times New Roman" w:hAnsi="Times New Roman" w:cs="Times New Roman"/>
          <w:b/>
          <w:bCs/>
          <w:sz w:val="24"/>
          <w:szCs w:val="24"/>
        </w:rPr>
        <w:t>919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42D10" w:rsidRPr="008446A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446A6">
        <w:rPr>
          <w:rFonts w:ascii="Times New Roman" w:hAnsi="Times New Roman" w:cs="Times New Roman"/>
          <w:b/>
          <w:bCs/>
          <w:sz w:val="24"/>
          <w:szCs w:val="24"/>
        </w:rPr>
        <w:t>w  tym: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8446A6">
        <w:rPr>
          <w:rFonts w:ascii="Times New Roman" w:hAnsi="Times New Roman" w:cs="Times New Roman"/>
          <w:i/>
          <w:iCs/>
          <w:sz w:val="24"/>
          <w:szCs w:val="24"/>
        </w:rPr>
        <w:t xml:space="preserve">wydatki na programy finansowane z udziałem środków, 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8446A6">
        <w:rPr>
          <w:rFonts w:ascii="Times New Roman" w:hAnsi="Times New Roman" w:cs="Times New Roman"/>
          <w:i/>
          <w:iCs/>
          <w:sz w:val="24"/>
          <w:szCs w:val="24"/>
        </w:rPr>
        <w:t>o których mowa w art. 5 ust. 1 pkt 2 i 3, w części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446A6">
        <w:rPr>
          <w:rFonts w:ascii="Times New Roman" w:hAnsi="Times New Roman" w:cs="Times New Roman"/>
          <w:i/>
          <w:iCs/>
          <w:sz w:val="24"/>
          <w:szCs w:val="24"/>
        </w:rPr>
        <w:t xml:space="preserve">związanej z realizacją zadań gminy w kwocie  </w:t>
      </w:r>
      <w:r w:rsidRPr="008446A6">
        <w:rPr>
          <w:rFonts w:ascii="Times New Roman" w:hAnsi="Times New Roman" w:cs="Times New Roman"/>
          <w:b/>
          <w:i/>
          <w:iCs/>
          <w:sz w:val="24"/>
          <w:szCs w:val="24"/>
        </w:rPr>
        <w:t>920.809,36 zł</w:t>
      </w:r>
    </w:p>
    <w:p w:rsidR="00DB3C76" w:rsidRPr="008446A6" w:rsidRDefault="00DB3C76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46A6">
        <w:rPr>
          <w:rFonts w:ascii="Times New Roman" w:hAnsi="Times New Roman" w:cs="Times New Roman"/>
          <w:sz w:val="24"/>
          <w:szCs w:val="24"/>
        </w:rPr>
        <w:t>2)</w:t>
      </w:r>
      <w:r w:rsidRPr="008446A6">
        <w:rPr>
          <w:rFonts w:ascii="Times New Roman" w:hAnsi="Times New Roman" w:cs="Times New Roman"/>
          <w:sz w:val="24"/>
          <w:szCs w:val="24"/>
        </w:rPr>
        <w:tab/>
        <w:t xml:space="preserve">wydatki majątkowe w kwocie  </w:t>
      </w:r>
      <w:r w:rsidRPr="008446A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446A6">
        <w:rPr>
          <w:rFonts w:ascii="Times New Roman" w:hAnsi="Times New Roman" w:cs="Times New Roman"/>
          <w:sz w:val="24"/>
          <w:szCs w:val="24"/>
        </w:rPr>
        <w:tab/>
      </w:r>
      <w:r w:rsidRPr="008446A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446A6" w:rsidRPr="008446A6">
        <w:rPr>
          <w:rFonts w:ascii="Times New Roman" w:hAnsi="Times New Roman" w:cs="Times New Roman"/>
          <w:b/>
          <w:sz w:val="24"/>
          <w:szCs w:val="24"/>
        </w:rPr>
        <w:t>11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427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744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446A6" w:rsidRPr="008446A6">
        <w:rPr>
          <w:rFonts w:ascii="Times New Roman" w:hAnsi="Times New Roman" w:cs="Times New Roman"/>
          <w:b/>
          <w:bCs/>
          <w:sz w:val="24"/>
          <w:szCs w:val="24"/>
        </w:rPr>
        <w:t>71</w:t>
      </w:r>
      <w:r w:rsidRPr="008446A6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446A6">
        <w:rPr>
          <w:rFonts w:ascii="Times New Roman" w:hAnsi="Times New Roman" w:cs="Times New Roman"/>
          <w:b/>
          <w:bCs/>
          <w:sz w:val="24"/>
          <w:szCs w:val="24"/>
        </w:rPr>
        <w:t xml:space="preserve">      w tym:  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8446A6">
        <w:rPr>
          <w:rFonts w:ascii="Times New Roman" w:hAnsi="Times New Roman" w:cs="Times New Roman"/>
          <w:i/>
          <w:iCs/>
          <w:sz w:val="24"/>
          <w:szCs w:val="24"/>
        </w:rPr>
        <w:t xml:space="preserve">wydatki na programy finansowane z udziałem środków, 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8446A6">
        <w:rPr>
          <w:rFonts w:ascii="Times New Roman" w:hAnsi="Times New Roman" w:cs="Times New Roman"/>
          <w:i/>
          <w:iCs/>
          <w:sz w:val="24"/>
          <w:szCs w:val="24"/>
        </w:rPr>
        <w:t>o których mowa w art. 5 ust. 1 pkt 2 i 3, w części</w:t>
      </w:r>
    </w:p>
    <w:p w:rsidR="00092A2B" w:rsidRPr="000E04DA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8446A6">
        <w:rPr>
          <w:rFonts w:ascii="Times New Roman" w:hAnsi="Times New Roman" w:cs="Times New Roman"/>
          <w:i/>
          <w:iCs/>
          <w:sz w:val="24"/>
          <w:szCs w:val="24"/>
        </w:rPr>
        <w:t>związanej z realizacją zadań gminy w kwocie</w:t>
      </w:r>
      <w:r w:rsidRPr="000E04D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 </w:t>
      </w:r>
      <w:r w:rsidR="00B335A6" w:rsidRPr="003D6B49">
        <w:rPr>
          <w:rFonts w:ascii="Times New Roman" w:hAnsi="Times New Roman" w:cs="Times New Roman"/>
          <w:b/>
          <w:i/>
          <w:iCs/>
          <w:sz w:val="24"/>
          <w:szCs w:val="24"/>
        </w:rPr>
        <w:t>870</w:t>
      </w:r>
      <w:r w:rsidRPr="003D6B49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="00B335A6" w:rsidRPr="003D6B49">
        <w:rPr>
          <w:rFonts w:ascii="Times New Roman" w:hAnsi="Times New Roman" w:cs="Times New Roman"/>
          <w:b/>
          <w:i/>
          <w:iCs/>
          <w:sz w:val="24"/>
          <w:szCs w:val="24"/>
        </w:rPr>
        <w:t>250</w:t>
      </w:r>
      <w:r w:rsidRPr="003D6B49"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="00B335A6" w:rsidRPr="003D6B49">
        <w:rPr>
          <w:rFonts w:ascii="Times New Roman" w:hAnsi="Times New Roman" w:cs="Times New Roman"/>
          <w:b/>
          <w:i/>
          <w:iCs/>
          <w:sz w:val="24"/>
          <w:szCs w:val="24"/>
        </w:rPr>
        <w:t>15</w:t>
      </w:r>
      <w:r w:rsidRPr="003D6B4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zł</w:t>
      </w:r>
    </w:p>
    <w:p w:rsidR="00092A2B" w:rsidRPr="008446A6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446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zgodnie z załącznikiem Nr 4 do uchwały budżetowej, który ulega zmianie i otrzymuje brzmienie załącznika Nr </w:t>
      </w:r>
      <w:r w:rsidR="002109F0" w:rsidRPr="008446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8446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 niniejszej uchwały.</w:t>
      </w:r>
      <w:r w:rsidRPr="008446A6">
        <w:rPr>
          <w:rFonts w:ascii="Times New Roman" w:hAnsi="Times New Roman" w:cs="Times New Roman"/>
          <w:sz w:val="24"/>
          <w:szCs w:val="24"/>
        </w:rPr>
        <w:tab/>
      </w:r>
    </w:p>
    <w:p w:rsidR="002109F0" w:rsidRPr="000E04DA" w:rsidRDefault="002109F0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2109F0" w:rsidRPr="00C370DE" w:rsidRDefault="002109F0" w:rsidP="002109F0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64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75F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3</w:t>
      </w:r>
      <w:r w:rsidRPr="00C370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C370DE">
        <w:rPr>
          <w:rFonts w:ascii="Times New Roman" w:hAnsi="Times New Roman" w:cs="Times New Roman"/>
          <w:color w:val="000000" w:themeColor="text1"/>
          <w:sz w:val="24"/>
          <w:szCs w:val="24"/>
        </w:rPr>
        <w:t>Uchwały budżetowej otrzymuje brzmienie:</w:t>
      </w:r>
    </w:p>
    <w:p w:rsidR="002109F0" w:rsidRPr="00C370DE" w:rsidRDefault="002109F0" w:rsidP="002109F0">
      <w:pPr>
        <w:pStyle w:val="Akapitzlist"/>
        <w:tabs>
          <w:tab w:val="left" w:pos="360"/>
          <w:tab w:val="left" w:pos="540"/>
          <w:tab w:val="left" w:pos="64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C370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3.</w:t>
      </w:r>
      <w:r w:rsidRPr="00C3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C37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0D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Deficyt budżetu w kwocie</w:t>
      </w:r>
      <w:r w:rsidR="000C7C07" w:rsidRPr="00C370D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bookmarkStart w:id="0" w:name="OLE_LINK12"/>
      <w:r w:rsidR="008446A6" w:rsidRPr="008446A6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4.167.340,92 zł</w:t>
      </w:r>
      <w:r w:rsidRPr="00C370D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bookmarkEnd w:id="0"/>
      <w:r w:rsidR="000C7C07" w:rsidRPr="00C370D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zos</w:t>
      </w:r>
      <w:r w:rsidRPr="00C370D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tanie sfinansowany </w:t>
      </w:r>
      <w:r w:rsidRPr="00C370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przychodami z</w:t>
      </w:r>
      <w:r w:rsidR="008446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 sprzedaży innych papierów wartościowych</w:t>
      </w:r>
      <w:r w:rsidRPr="00C370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2109F0" w:rsidRPr="00C370DE" w:rsidRDefault="002109F0" w:rsidP="002109F0">
      <w:pPr>
        <w:pStyle w:val="Akapitzlist"/>
        <w:tabs>
          <w:tab w:val="left" w:pos="360"/>
          <w:tab w:val="left" w:pos="540"/>
          <w:tab w:val="left" w:pos="64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0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3.2. </w:t>
      </w:r>
      <w:r w:rsidRPr="00C3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Ok</w:t>
      </w:r>
      <w:r w:rsidRPr="00C37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reśla się łączną kwotę planowanych przychodów  w wysokości </w:t>
      </w:r>
      <w:r w:rsidR="008446A6" w:rsidRPr="008446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6.602.340,92</w:t>
      </w:r>
      <w:r w:rsidRPr="00C3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zł </w:t>
      </w:r>
      <w:r w:rsidRPr="00C3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C37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i łączną kwotę planowanych rozchodów  w wysokości </w:t>
      </w:r>
      <w:r w:rsidR="008446A6" w:rsidRPr="008446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2.435.000,00</w:t>
      </w:r>
      <w:r w:rsidRPr="00C3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zł</w:t>
      </w:r>
      <w:r w:rsidRPr="00C370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2109F0" w:rsidRPr="00C370DE" w:rsidRDefault="002109F0" w:rsidP="002109F0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C370D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zgodnie z załącznikiem Nr 3 do uchwały budżetowej, który ulega zmianie i otrzymuje brzmienie załącznika Nr  3 do niniejszej uchwały.</w:t>
      </w:r>
    </w:p>
    <w:p w:rsidR="002109F0" w:rsidRPr="00C370DE" w:rsidRDefault="002109F0" w:rsidP="000C7C07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72F47" w:rsidRPr="00E12E49" w:rsidRDefault="00572F47" w:rsidP="00572F47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12E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5.  </w:t>
      </w:r>
      <w:r w:rsidRPr="00E12E49">
        <w:rPr>
          <w:rFonts w:ascii="Times New Roman" w:hAnsi="Times New Roman" w:cs="Times New Roman"/>
          <w:color w:val="000000" w:themeColor="text1"/>
          <w:sz w:val="24"/>
          <w:szCs w:val="24"/>
        </w:rPr>
        <w:t>Uchwały budżetowej otrzymuje brzmienie:</w:t>
      </w:r>
    </w:p>
    <w:p w:rsidR="00572F47" w:rsidRPr="00E12E49" w:rsidRDefault="00572F47" w:rsidP="00572F47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12E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5.</w:t>
      </w:r>
      <w:r w:rsidRPr="00E12E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Określa się plan dotacji i wydatków oraz </w:t>
      </w:r>
      <w:r w:rsidR="002E33B3" w:rsidRPr="00E12E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plan </w:t>
      </w:r>
      <w:r w:rsidRPr="00E12E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dochodów związanych z realizacją zadań z zakresu administracji rządowej i innych zadań zleconych gminie ustawami,</w:t>
      </w:r>
    </w:p>
    <w:p w:rsidR="00572F47" w:rsidRPr="00E12E49" w:rsidRDefault="00572F47" w:rsidP="00572F47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E12E4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zgodnie z  załącznikiem Nr 5  do uchwały budżetowej, który  otrzymuje  brzmienie      załącznika Nr </w:t>
      </w:r>
      <w:r w:rsidR="002109F0" w:rsidRPr="00E12E4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</w:t>
      </w:r>
      <w:r w:rsidRPr="00E12E4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do niniejszej uchwały.</w:t>
      </w:r>
    </w:p>
    <w:p w:rsidR="00537F0B" w:rsidRPr="00E12E49" w:rsidRDefault="00537F0B" w:rsidP="00572F47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537F0B" w:rsidRPr="00E12E49" w:rsidRDefault="00537F0B" w:rsidP="00537F0B">
      <w:pPr>
        <w:numPr>
          <w:ilvl w:val="0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12E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7.  </w:t>
      </w:r>
      <w:r w:rsidRPr="00E12E49">
        <w:rPr>
          <w:rFonts w:ascii="Times New Roman" w:hAnsi="Times New Roman" w:cs="Times New Roman"/>
          <w:color w:val="000000" w:themeColor="text1"/>
          <w:sz w:val="24"/>
          <w:szCs w:val="24"/>
        </w:rPr>
        <w:t>Uchwały budżetowej otrzymuje brzmienie:</w:t>
      </w:r>
    </w:p>
    <w:p w:rsidR="00537F0B" w:rsidRPr="00E12E49" w:rsidRDefault="00537F0B" w:rsidP="00537F0B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12E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7.</w:t>
      </w:r>
      <w:r w:rsidRPr="00E12E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Ustala się zestawienie planowanych kwot dotacji udzielonych z budżetu Gminy, </w:t>
      </w:r>
    </w:p>
    <w:p w:rsidR="006561C3" w:rsidRPr="00E12E49" w:rsidRDefault="00537F0B" w:rsidP="00537F0B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E12E4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zgodnie z  załącznikiem Nr </w:t>
      </w:r>
      <w:r w:rsidR="00C370DE" w:rsidRPr="00E12E4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7</w:t>
      </w:r>
      <w:r w:rsidRPr="00E12E4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 do uchwały budżetowej, który  otrzymuje  brzmienie      załącznika Nr </w:t>
      </w:r>
      <w:r w:rsidR="00C370DE" w:rsidRPr="00E12E4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6</w:t>
      </w:r>
      <w:r w:rsidRPr="00E12E4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do niniejszej uchwały.</w:t>
      </w:r>
    </w:p>
    <w:p w:rsidR="00C370DE" w:rsidRDefault="00C370DE" w:rsidP="00537F0B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0B178E" w:rsidRDefault="000B178E" w:rsidP="000B178E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64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8.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Uchwały budżetowej otrzymuje brzmienie:</w:t>
      </w:r>
    </w:p>
    <w:p w:rsidR="000B178E" w:rsidRDefault="000B178E" w:rsidP="000B178E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§ 8.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Określa się plan przychodów i kosztów zakładów budżetowych </w:t>
      </w:r>
    </w:p>
    <w:p w:rsidR="000B178E" w:rsidRDefault="000B178E" w:rsidP="000B178E">
      <w:pPr>
        <w:pStyle w:val="Akapitzlist"/>
        <w:numPr>
          <w:ilvl w:val="3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28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ind w:left="1777" w:hanging="103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przychody – 6.321.800,00 zł</w:t>
      </w:r>
    </w:p>
    <w:p w:rsidR="000B178E" w:rsidRDefault="000B178E" w:rsidP="000B178E">
      <w:pPr>
        <w:numPr>
          <w:ilvl w:val="3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268"/>
          <w:tab w:val="left" w:pos="28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ind w:left="1777" w:hanging="103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koszty – 6.324.800,00 zł</w:t>
      </w:r>
    </w:p>
    <w:p w:rsidR="000B178E" w:rsidRDefault="000B178E" w:rsidP="000B178E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zgodnie z  załącznikiem Nr 8  do uchwały budżetowej, który  otrzymuje  brzmienie      załącznika Nr 7 do niniejszej uchwały.</w:t>
      </w:r>
    </w:p>
    <w:p w:rsidR="000B178E" w:rsidRDefault="000B178E" w:rsidP="000B178E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</w:pPr>
    </w:p>
    <w:p w:rsidR="000B178E" w:rsidRDefault="000B178E" w:rsidP="000B178E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64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ind w:left="643"/>
        <w:jc w:val="both"/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§ 9.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Uchwały budżetowej otrzymuje brzmienie:</w:t>
      </w:r>
    </w:p>
    <w:p w:rsidR="000B178E" w:rsidRDefault="000B178E" w:rsidP="000B178E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§ 9.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Ustala się zakres i kwoty dotacji przedmiotowej dla zakładów budżetowych, </w:t>
      </w:r>
      <w:r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zgodnie z  załącznikiem Nr 8  do uchwały budżetowej, który  otrzymuje  brzmienie      załącznika Nr 7 do niniejszej uchwały.</w:t>
      </w:r>
    </w:p>
    <w:p w:rsidR="000B178E" w:rsidRDefault="000B178E" w:rsidP="000B178E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B178E" w:rsidRDefault="000B178E" w:rsidP="000B178E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64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ind w:left="643"/>
        <w:jc w:val="both"/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10.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Uchwały budżetowej otrzymuje brzmienie:</w:t>
      </w:r>
    </w:p>
    <w:p w:rsidR="00C370DE" w:rsidRPr="000B178E" w:rsidRDefault="000B178E" w:rsidP="000B178E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§ 10.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Ustala się zakres i kwoty dotacji podmiotowej dla zakładów budżetowych, </w:t>
      </w:r>
      <w:r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zgodnie z  załącznikiem Nr 8  do uchwały budżetowej, który  otrzymuje  brzmienie      załącznika Nr 7 do niniejszej uchwały.</w:t>
      </w:r>
    </w:p>
    <w:p w:rsidR="000B178E" w:rsidRDefault="000B178E" w:rsidP="00537F0B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C370DE" w:rsidRDefault="009F4033" w:rsidP="00C370DE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C370DE"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 w:rsidR="00C370DE">
        <w:rPr>
          <w:rFonts w:ascii="Times New Roman" w:hAnsi="Times New Roman" w:cs="Times New Roman"/>
          <w:bCs/>
          <w:sz w:val="24"/>
          <w:szCs w:val="24"/>
        </w:rPr>
        <w:t>Uchwały budżetowej otrzymuje brzmienie:</w:t>
      </w:r>
    </w:p>
    <w:p w:rsidR="00C370DE" w:rsidRDefault="00C370DE" w:rsidP="00C370DE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12. </w:t>
      </w:r>
      <w:r>
        <w:rPr>
          <w:rFonts w:ascii="Times New Roman" w:hAnsi="Times New Roman" w:cs="Times New Roman"/>
          <w:sz w:val="24"/>
          <w:szCs w:val="24"/>
        </w:rPr>
        <w:t xml:space="preserve">Określa się dochody w kwocie </w:t>
      </w:r>
      <w:r>
        <w:rPr>
          <w:rFonts w:ascii="Times New Roman" w:hAnsi="Times New Roman" w:cs="Times New Roman"/>
          <w:b/>
          <w:sz w:val="24"/>
          <w:szCs w:val="24"/>
        </w:rPr>
        <w:t>630.000,00 zł</w:t>
      </w:r>
      <w:r>
        <w:rPr>
          <w:rFonts w:ascii="Times New Roman" w:hAnsi="Times New Roman" w:cs="Times New Roman"/>
          <w:sz w:val="24"/>
          <w:szCs w:val="24"/>
        </w:rPr>
        <w:t xml:space="preserve"> z tytułu wydawania zezwoleń na sprzedaż napojów alkoholowych, w tym w obrocie hurtowym oraz wydatki w kwocie </w:t>
      </w:r>
      <w:r>
        <w:rPr>
          <w:rFonts w:ascii="Times New Roman" w:hAnsi="Times New Roman" w:cs="Times New Roman"/>
          <w:b/>
          <w:sz w:val="24"/>
          <w:szCs w:val="24"/>
        </w:rPr>
        <w:t>1.115.044,92 zł</w:t>
      </w:r>
      <w:r>
        <w:rPr>
          <w:rFonts w:ascii="Times New Roman" w:hAnsi="Times New Roman" w:cs="Times New Roman"/>
          <w:sz w:val="24"/>
          <w:szCs w:val="24"/>
        </w:rPr>
        <w:t xml:space="preserve"> na realizację zadań określonych w gminnym programie profilaktyki i rozwiązywania problemów alkoholowych i narkomanii, </w:t>
      </w:r>
    </w:p>
    <w:p w:rsidR="00C370DE" w:rsidRPr="000E04DA" w:rsidRDefault="00C370DE" w:rsidP="00C370DE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zgodnie z załącznikiem nr 10 do uchwały budżetowej, który  otrzymuje  brzmienie  załącznika Nr 8 do niniejszej uchwały.</w:t>
      </w:r>
    </w:p>
    <w:p w:rsidR="009F4033" w:rsidRDefault="009F4033" w:rsidP="001C5A9E">
      <w:pPr>
        <w:tabs>
          <w:tab w:val="left" w:pos="360"/>
          <w:tab w:val="left" w:pos="765"/>
          <w:tab w:val="left" w:pos="851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8B479A" w:rsidRPr="008B479A" w:rsidRDefault="008B479A" w:rsidP="008B479A">
      <w:pPr>
        <w:pStyle w:val="Akapitzlist"/>
        <w:numPr>
          <w:ilvl w:val="0"/>
          <w:numId w:val="9"/>
        </w:numPr>
        <w:tabs>
          <w:tab w:val="left" w:pos="540"/>
          <w:tab w:val="left" w:pos="720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2"/>
      <w:r w:rsidRPr="008B479A">
        <w:rPr>
          <w:rFonts w:ascii="Times New Roman" w:hAnsi="Times New Roman" w:cs="Times New Roman"/>
          <w:b/>
          <w:bCs/>
          <w:sz w:val="24"/>
          <w:szCs w:val="24"/>
        </w:rPr>
        <w:t>§ 15.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479A">
        <w:rPr>
          <w:rFonts w:ascii="Times New Roman" w:hAnsi="Times New Roman" w:cs="Times New Roman"/>
          <w:bCs/>
          <w:sz w:val="24"/>
          <w:szCs w:val="24"/>
        </w:rPr>
        <w:t>Uchwały budżetowej otrzymuje brzmienie</w:t>
      </w:r>
    </w:p>
    <w:p w:rsidR="008B479A" w:rsidRDefault="0087246B" w:rsidP="008B479A">
      <w:pPr>
        <w:tabs>
          <w:tab w:val="left" w:pos="540"/>
          <w:tab w:val="left" w:pos="720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/>
        <w:ind w:left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B479A" w:rsidRPr="008B479A">
        <w:rPr>
          <w:rFonts w:ascii="Times New Roman" w:hAnsi="Times New Roman" w:cs="Times New Roman"/>
          <w:b/>
          <w:bCs/>
          <w:sz w:val="24"/>
          <w:szCs w:val="24"/>
        </w:rPr>
        <w:t>§ 15.</w:t>
      </w:r>
      <w:r w:rsidR="008B479A">
        <w:rPr>
          <w:rFonts w:ascii="Times New Roman" w:hAnsi="Times New Roman" w:cs="Times New Roman"/>
          <w:bCs/>
          <w:sz w:val="24"/>
          <w:szCs w:val="24"/>
        </w:rPr>
        <w:t xml:space="preserve">Ustala się limit zobowiązań z tytułu zaciąganych kredytów i pożyczek oraz emitowanych papierów wartościowych w wysokości  </w:t>
      </w:r>
      <w:r w:rsidR="005C2B7C" w:rsidRPr="005C2B7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B479A" w:rsidRPr="005C2B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2B7C" w:rsidRPr="005C2B7C">
        <w:rPr>
          <w:rFonts w:ascii="Times New Roman" w:hAnsi="Times New Roman" w:cs="Times New Roman"/>
          <w:b/>
          <w:bCs/>
          <w:sz w:val="24"/>
          <w:szCs w:val="24"/>
        </w:rPr>
        <w:t>602</w:t>
      </w:r>
      <w:r w:rsidR="008B479A" w:rsidRPr="005C2B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2B7C" w:rsidRPr="005C2B7C">
        <w:rPr>
          <w:rFonts w:ascii="Times New Roman" w:hAnsi="Times New Roman" w:cs="Times New Roman"/>
          <w:b/>
          <w:bCs/>
          <w:sz w:val="24"/>
          <w:szCs w:val="24"/>
        </w:rPr>
        <w:t>340</w:t>
      </w:r>
      <w:r w:rsidR="008B479A" w:rsidRPr="005C2B7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C2B7C" w:rsidRPr="005C2B7C">
        <w:rPr>
          <w:rFonts w:ascii="Times New Roman" w:hAnsi="Times New Roman" w:cs="Times New Roman"/>
          <w:b/>
          <w:bCs/>
          <w:sz w:val="24"/>
          <w:szCs w:val="24"/>
        </w:rPr>
        <w:t>92</w:t>
      </w:r>
      <w:r w:rsidR="008B479A" w:rsidRPr="005C2B7C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  <w:r w:rsidR="008B479A" w:rsidRPr="005C2B7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B479A">
        <w:rPr>
          <w:rFonts w:ascii="Times New Roman" w:hAnsi="Times New Roman" w:cs="Times New Roman"/>
          <w:bCs/>
          <w:sz w:val="24"/>
          <w:szCs w:val="24"/>
        </w:rPr>
        <w:t>w tym na:</w:t>
      </w:r>
    </w:p>
    <w:p w:rsidR="008B479A" w:rsidRDefault="008B479A" w:rsidP="008B479A">
      <w:pPr>
        <w:pStyle w:val="Akapitzlist"/>
        <w:numPr>
          <w:ilvl w:val="0"/>
          <w:numId w:val="10"/>
        </w:numPr>
        <w:tabs>
          <w:tab w:val="left" w:pos="540"/>
          <w:tab w:val="left" w:pos="720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pokrycie występującego w ciągu roku przejściowego deficytu budżetu Gminy w kwocie </w:t>
      </w:r>
      <w:bookmarkStart w:id="2" w:name="_GoBack"/>
      <w:bookmarkEnd w:id="2"/>
      <w:r>
        <w:rPr>
          <w:rFonts w:ascii="Times New Roman" w:hAnsi="Times New Roman" w:cs="Times New Roman"/>
          <w:bCs/>
          <w:sz w:val="24"/>
          <w:szCs w:val="24"/>
        </w:rPr>
        <w:t>2.000.000,00 zł,</w:t>
      </w:r>
    </w:p>
    <w:p w:rsidR="008B479A" w:rsidRDefault="008B479A" w:rsidP="008B4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479A" w:rsidRPr="008B479A" w:rsidRDefault="008B479A" w:rsidP="008B479A">
      <w:pPr>
        <w:pStyle w:val="Akapitzlist"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OLE_LINK3"/>
      <w:r w:rsidRPr="008B479A">
        <w:rPr>
          <w:rFonts w:ascii="Times New Roman" w:hAnsi="Times New Roman" w:cs="Times New Roman"/>
          <w:b/>
          <w:bCs/>
          <w:sz w:val="24"/>
          <w:szCs w:val="24"/>
        </w:rPr>
        <w:t>§ 16.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3"/>
      <w:r w:rsidRPr="008B479A">
        <w:rPr>
          <w:rFonts w:ascii="Times New Roman" w:hAnsi="Times New Roman" w:cs="Times New Roman"/>
          <w:bCs/>
          <w:sz w:val="24"/>
          <w:szCs w:val="24"/>
        </w:rPr>
        <w:t>Uchwały budżetowej otrzymuje brzmienie:</w:t>
      </w:r>
      <w:bookmarkStart w:id="4" w:name="OLE_LINK1"/>
    </w:p>
    <w:p w:rsidR="008B479A" w:rsidRPr="008B479A" w:rsidRDefault="0087246B" w:rsidP="008B479A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B479A" w:rsidRPr="008B479A">
        <w:rPr>
          <w:rFonts w:ascii="Times New Roman" w:hAnsi="Times New Roman" w:cs="Times New Roman"/>
          <w:b/>
          <w:bCs/>
          <w:sz w:val="24"/>
          <w:szCs w:val="24"/>
        </w:rPr>
        <w:t xml:space="preserve">§ 16. </w:t>
      </w:r>
      <w:r w:rsidR="008B479A" w:rsidRPr="008B479A">
        <w:rPr>
          <w:rFonts w:ascii="Times New Roman" w:hAnsi="Times New Roman" w:cs="Times New Roman"/>
          <w:sz w:val="24"/>
          <w:szCs w:val="24"/>
        </w:rPr>
        <w:t>Upoważnia się Burmistrza Rogoźna do:</w:t>
      </w:r>
    </w:p>
    <w:p w:rsidR="00622C4D" w:rsidRDefault="008B479A" w:rsidP="00622C4D">
      <w:pPr>
        <w:pStyle w:val="Akapitzlist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zaciągania kredytów i pożyczek oraz emisji papierów wartościowych</w:t>
      </w:r>
      <w:r w:rsidR="00622C4D">
        <w:rPr>
          <w:rFonts w:ascii="Times New Roman" w:hAnsi="Times New Roman" w:cs="Times New Roman"/>
          <w:sz w:val="24"/>
          <w:szCs w:val="24"/>
        </w:rPr>
        <w:t>,</w:t>
      </w:r>
      <w:r w:rsidR="00622C4D" w:rsidRPr="00622C4D">
        <w:rPr>
          <w:rFonts w:ascii="Times New Roman" w:hAnsi="Times New Roman" w:cs="Times New Roman"/>
          <w:sz w:val="24"/>
          <w:szCs w:val="24"/>
        </w:rPr>
        <w:t xml:space="preserve"> </w:t>
      </w:r>
      <w:r w:rsidR="00622C4D">
        <w:rPr>
          <w:rFonts w:ascii="Times New Roman" w:hAnsi="Times New Roman" w:cs="Times New Roman"/>
          <w:sz w:val="24"/>
          <w:szCs w:val="24"/>
        </w:rPr>
        <w:t xml:space="preserve">o których mowa w art. 89 ust.1 pkt. 1, 2 i 3 ustawy o finansach publicznych z dnia 27 sierpnia 2009 roku do wysokości </w:t>
      </w:r>
      <w:r w:rsidR="00622C4D" w:rsidRPr="00622C4D">
        <w:rPr>
          <w:rFonts w:ascii="Times New Roman" w:hAnsi="Times New Roman" w:cs="Times New Roman"/>
          <w:b/>
          <w:sz w:val="24"/>
          <w:szCs w:val="24"/>
        </w:rPr>
        <w:t>8</w:t>
      </w:r>
      <w:r w:rsidR="00622C4D" w:rsidRPr="00760E0A">
        <w:rPr>
          <w:rFonts w:ascii="Times New Roman" w:hAnsi="Times New Roman" w:cs="Times New Roman"/>
          <w:b/>
          <w:sz w:val="24"/>
          <w:szCs w:val="24"/>
        </w:rPr>
        <w:t>.</w:t>
      </w:r>
      <w:r w:rsidR="00622C4D">
        <w:rPr>
          <w:rFonts w:ascii="Times New Roman" w:hAnsi="Times New Roman" w:cs="Times New Roman"/>
          <w:b/>
          <w:sz w:val="24"/>
          <w:szCs w:val="24"/>
        </w:rPr>
        <w:t>602</w:t>
      </w:r>
      <w:r w:rsidR="00622C4D" w:rsidRPr="005C2B7C">
        <w:rPr>
          <w:rFonts w:ascii="Times New Roman" w:hAnsi="Times New Roman" w:cs="Times New Roman"/>
          <w:b/>
          <w:sz w:val="24"/>
          <w:szCs w:val="24"/>
        </w:rPr>
        <w:t>.340,92 zł,</w:t>
      </w:r>
      <w:r w:rsidR="00622C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C4D" w:rsidRPr="00D76E8D">
        <w:rPr>
          <w:rFonts w:ascii="Times New Roman" w:hAnsi="Times New Roman" w:cs="Times New Roman"/>
          <w:sz w:val="24"/>
          <w:szCs w:val="24"/>
        </w:rPr>
        <w:t>w tym:</w:t>
      </w:r>
    </w:p>
    <w:p w:rsidR="008B479A" w:rsidRDefault="008B479A" w:rsidP="00622C4D">
      <w:pPr>
        <w:numPr>
          <w:ilvl w:val="1"/>
          <w:numId w:val="12"/>
        </w:numPr>
        <w:tabs>
          <w:tab w:val="left" w:pos="540"/>
          <w:tab w:val="left" w:pos="1260"/>
          <w:tab w:val="left" w:pos="16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161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pokrycie występującego w ciągu roku przejściowego deficytu </w:t>
      </w:r>
      <w:r>
        <w:rPr>
          <w:rFonts w:ascii="Times New Roman" w:hAnsi="Times New Roman" w:cs="Times New Roman"/>
          <w:sz w:val="24"/>
          <w:szCs w:val="24"/>
        </w:rPr>
        <w:br/>
        <w:t xml:space="preserve">do wysokości </w:t>
      </w:r>
      <w:r w:rsidRPr="005C2B7C">
        <w:rPr>
          <w:rFonts w:ascii="Times New Roman" w:hAnsi="Times New Roman" w:cs="Times New Roman"/>
          <w:b/>
          <w:sz w:val="24"/>
          <w:szCs w:val="24"/>
        </w:rPr>
        <w:t>2.000.000 zł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22C4D" w:rsidRPr="00622C4D" w:rsidRDefault="00622C4D" w:rsidP="00622C4D">
      <w:pPr>
        <w:pStyle w:val="Akapitzlist"/>
        <w:numPr>
          <w:ilvl w:val="1"/>
          <w:numId w:val="12"/>
        </w:numPr>
        <w:tabs>
          <w:tab w:val="left" w:pos="540"/>
          <w:tab w:val="left" w:pos="1260"/>
          <w:tab w:val="left" w:pos="16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1616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2C4D">
        <w:rPr>
          <w:rFonts w:ascii="Times New Roman" w:hAnsi="Times New Roman" w:cs="Times New Roman"/>
          <w:sz w:val="24"/>
          <w:szCs w:val="24"/>
        </w:rPr>
        <w:t xml:space="preserve">na finansowanie planowanego deficytu budżetu – do kwoty </w:t>
      </w:r>
      <w:r w:rsidRPr="00622C4D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4.167.340,92 zł</w:t>
      </w:r>
      <w:r w:rsidRPr="00622C4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22C4D" w:rsidRPr="00622C4D" w:rsidRDefault="00622C4D" w:rsidP="00622C4D">
      <w:pPr>
        <w:pStyle w:val="Akapitzlist"/>
        <w:numPr>
          <w:ilvl w:val="1"/>
          <w:numId w:val="12"/>
        </w:numPr>
        <w:tabs>
          <w:tab w:val="left" w:pos="540"/>
          <w:tab w:val="left" w:pos="1260"/>
          <w:tab w:val="left" w:pos="16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1616" w:hanging="35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22C4D">
        <w:rPr>
          <w:rFonts w:ascii="Times New Roman" w:hAnsi="Times New Roman" w:cs="Times New Roman"/>
          <w:sz w:val="24"/>
          <w:szCs w:val="24"/>
        </w:rPr>
        <w:t>na spłatę wcześniej zaciągniętych zobowiązań –</w:t>
      </w:r>
      <w:r w:rsidRPr="00622C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2C4D">
        <w:rPr>
          <w:rFonts w:ascii="Times New Roman" w:hAnsi="Times New Roman" w:cs="Times New Roman"/>
          <w:sz w:val="24"/>
          <w:szCs w:val="24"/>
        </w:rPr>
        <w:t>do kwoty</w:t>
      </w:r>
      <w:r w:rsidRPr="00622C4D">
        <w:rPr>
          <w:rFonts w:ascii="Times New Roman" w:hAnsi="Times New Roman" w:cs="Times New Roman"/>
          <w:b/>
          <w:sz w:val="24"/>
          <w:szCs w:val="24"/>
        </w:rPr>
        <w:t xml:space="preserve"> 2.4</w:t>
      </w:r>
      <w:r w:rsidR="00C11488">
        <w:rPr>
          <w:rFonts w:ascii="Times New Roman" w:hAnsi="Times New Roman" w:cs="Times New Roman"/>
          <w:b/>
          <w:sz w:val="24"/>
          <w:szCs w:val="24"/>
        </w:rPr>
        <w:t>35</w:t>
      </w:r>
      <w:r w:rsidRPr="00622C4D">
        <w:rPr>
          <w:rFonts w:ascii="Times New Roman" w:hAnsi="Times New Roman" w:cs="Times New Roman"/>
          <w:b/>
          <w:sz w:val="24"/>
          <w:szCs w:val="24"/>
        </w:rPr>
        <w:t>.000,00 zł</w:t>
      </w:r>
    </w:p>
    <w:p w:rsidR="00622C4D" w:rsidRPr="00622C4D" w:rsidRDefault="00622C4D" w:rsidP="00622C4D">
      <w:pPr>
        <w:pStyle w:val="Akapitzlist"/>
        <w:tabs>
          <w:tab w:val="left" w:pos="540"/>
          <w:tab w:val="left" w:pos="1260"/>
          <w:tab w:val="left" w:pos="16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1616"/>
        <w:jc w:val="both"/>
        <w:rPr>
          <w:rFonts w:ascii="Times New Roman" w:hAnsi="Times New Roman" w:cs="Times New Roman"/>
          <w:sz w:val="24"/>
          <w:szCs w:val="24"/>
        </w:rPr>
      </w:pPr>
    </w:p>
    <w:p w:rsidR="008B479A" w:rsidRPr="00622C4D" w:rsidRDefault="008B479A" w:rsidP="00622C4D">
      <w:pPr>
        <w:numPr>
          <w:ilvl w:val="0"/>
          <w:numId w:val="12"/>
        </w:numPr>
        <w:tabs>
          <w:tab w:val="left" w:pos="540"/>
          <w:tab w:val="left" w:pos="1260"/>
          <w:tab w:val="left" w:pos="16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C4D">
        <w:rPr>
          <w:rFonts w:ascii="Times New Roman" w:hAnsi="Times New Roman" w:cs="Times New Roman"/>
          <w:sz w:val="24"/>
          <w:szCs w:val="24"/>
        </w:rPr>
        <w:t xml:space="preserve">dokonywania zmian w budżecie polegających na: </w:t>
      </w:r>
    </w:p>
    <w:p w:rsidR="008B479A" w:rsidRDefault="008B479A" w:rsidP="00622C4D">
      <w:pPr>
        <w:pStyle w:val="ListParagraph"/>
        <w:numPr>
          <w:ilvl w:val="1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przeniesieniach w planie wydatków między paragrafami i rozdziałami w ramach działu, w zakresie wydatków bieżących na uposażenia i wynagrodzenia ze stosunku pracy,</w:t>
      </w:r>
    </w:p>
    <w:p w:rsidR="008B479A" w:rsidRDefault="008B479A" w:rsidP="00622C4D">
      <w:pPr>
        <w:pStyle w:val="ListParagraph"/>
        <w:numPr>
          <w:ilvl w:val="1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przeniesieniach w planie wydatków między paragrafami i rozdziałami w ramach działu pomiędzy zadaniami majątkowymi,</w:t>
      </w:r>
    </w:p>
    <w:p w:rsidR="008B479A" w:rsidRDefault="008B479A" w:rsidP="008B479A">
      <w:pPr>
        <w:tabs>
          <w:tab w:val="left" w:pos="540"/>
          <w:tab w:val="left" w:pos="900"/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  <w:t>przekazania uprawnień kierownikom jednostek organizacyjnych do dokonywania przeniesień planowanych wydatków między paragrafami, rozdziałami w ramach działu,</w:t>
      </w:r>
    </w:p>
    <w:p w:rsidR="008B479A" w:rsidRDefault="008B479A" w:rsidP="008B479A">
      <w:pPr>
        <w:tabs>
          <w:tab w:val="left" w:pos="540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ab/>
        <w:t xml:space="preserve">przekazania uprawnień kierownikom jednostek organizacyjnych do zaciągania zobowiązań z tytułu umów, których realizacja w roku budżetowym i latach </w:t>
      </w:r>
      <w:r>
        <w:rPr>
          <w:rFonts w:ascii="Times New Roman" w:hAnsi="Times New Roman" w:cs="Times New Roman"/>
          <w:sz w:val="24"/>
          <w:szCs w:val="24"/>
        </w:rPr>
        <w:lastRenderedPageBreak/>
        <w:t>następnych jest niezbędna do zapewnienia ciągłości działania jednostki i z których wynikające płatności wykraczają poza rok budżetowy,</w:t>
      </w:r>
    </w:p>
    <w:p w:rsidR="008B479A" w:rsidRDefault="008B479A" w:rsidP="008B479A">
      <w:pPr>
        <w:tabs>
          <w:tab w:val="left" w:pos="540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ab/>
        <w:t>lokowania wolnych środków budżetowych na rachunkach w innych bankach,</w:t>
      </w:r>
    </w:p>
    <w:p w:rsidR="008B479A" w:rsidRDefault="008B479A" w:rsidP="008B479A">
      <w:pPr>
        <w:tabs>
          <w:tab w:val="left" w:pos="851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851" w:hanging="284"/>
        <w:jc w:val="both"/>
        <w:rPr>
          <w:rStyle w:val="fontstyle21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Style w:val="fontstyle21"/>
          <w:rFonts w:ascii="Times New Roman" w:hAnsi="Times New Roman" w:cs="Times New Roman"/>
          <w:sz w:val="24"/>
          <w:szCs w:val="24"/>
        </w:rPr>
        <w:t>dokonywania zmian w planie dochodów i wydatków na realizację przedsięwzięć finansowanych   z udziałem środków europejskich albo środków, o których mowa w art.5 ust. 1 pkt 3 ustawy z dnia 27 sierpnia 2009 r. o finansach publicznych, w związku ze zmianami w realizacji takich przedsięwzięć, o ile zmiany te nie pogorszą wyniku budżetu,</w:t>
      </w:r>
    </w:p>
    <w:p w:rsidR="008B479A" w:rsidRDefault="008B479A" w:rsidP="008B479A">
      <w:pPr>
        <w:pStyle w:val="Akapitzlist"/>
        <w:tabs>
          <w:tab w:val="left" w:pos="360"/>
          <w:tab w:val="left" w:pos="851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/>
        <w:ind w:left="851" w:hanging="284"/>
        <w:jc w:val="both"/>
        <w:rPr>
          <w:b/>
          <w:bCs/>
          <w:i/>
          <w:iCs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7) dokonywania zmian w planie dochodów i wydatków, w tym dokonywania przeniesień wydatków między działami klasyfikacji budżetowej w celu realizacji zadań związanych z pomocą obywatelom Ukrainy w związku z konfliktem zbrojnym na terytorium tego państwa.</w:t>
      </w:r>
      <w:bookmarkEnd w:id="4"/>
    </w:p>
    <w:p w:rsidR="008B479A" w:rsidRPr="00947A3A" w:rsidRDefault="008B479A" w:rsidP="009F4033">
      <w:pPr>
        <w:tabs>
          <w:tab w:val="left" w:pos="360"/>
          <w:tab w:val="left" w:pos="765"/>
          <w:tab w:val="left" w:pos="851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 w:hanging="153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092A2B" w:rsidRPr="00947A3A" w:rsidRDefault="00092A2B" w:rsidP="00092A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 2.   </w:t>
      </w:r>
      <w:r w:rsidRPr="00947A3A">
        <w:rPr>
          <w:rFonts w:ascii="Times New Roman" w:hAnsi="Times New Roman" w:cs="Times New Roman"/>
          <w:color w:val="000000" w:themeColor="text1"/>
          <w:sz w:val="24"/>
          <w:szCs w:val="24"/>
        </w:rPr>
        <w:t>Wykonanie Uchwały powierza się Burmistrzowi Rogoźna.</w:t>
      </w:r>
    </w:p>
    <w:p w:rsidR="00092A2B" w:rsidRPr="00947A3A" w:rsidRDefault="00092A2B" w:rsidP="00092A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A2B" w:rsidRPr="00947A3A" w:rsidRDefault="00092A2B" w:rsidP="00092A2B">
      <w:pPr>
        <w:widowControl w:val="0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3. </w:t>
      </w:r>
      <w:r w:rsidRPr="00947A3A">
        <w:rPr>
          <w:rFonts w:ascii="Times New Roman" w:hAnsi="Times New Roman" w:cs="Times New Roman"/>
          <w:color w:val="000000" w:themeColor="text1"/>
          <w:sz w:val="24"/>
          <w:szCs w:val="24"/>
        </w:rPr>
        <w:t>Uchwała wchodzi w życie z dniem podjęcia i podlega ogłoszeniu w Dzienniku   Urzędowym  Województwa Wielkopolskiego.</w:t>
      </w:r>
    </w:p>
    <w:p w:rsidR="00356724" w:rsidRPr="00947A3A" w:rsidRDefault="00356724" w:rsidP="00092A2B">
      <w:pPr>
        <w:rPr>
          <w:color w:val="000000" w:themeColor="text1"/>
        </w:rPr>
      </w:pPr>
    </w:p>
    <w:sectPr w:rsidR="00356724" w:rsidRPr="00947A3A" w:rsidSect="00BE299B">
      <w:pgSz w:w="11906" w:h="16838"/>
      <w:pgMar w:top="1417" w:right="1417" w:bottom="1417" w:left="1417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05C" w:rsidRDefault="0042005C" w:rsidP="009147F5">
      <w:pPr>
        <w:spacing w:after="0" w:line="240" w:lineRule="auto"/>
      </w:pPr>
      <w:r>
        <w:separator/>
      </w:r>
    </w:p>
  </w:endnote>
  <w:endnote w:type="continuationSeparator" w:id="0">
    <w:p w:rsidR="0042005C" w:rsidRDefault="0042005C" w:rsidP="00914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05C" w:rsidRDefault="0042005C" w:rsidP="009147F5">
      <w:pPr>
        <w:spacing w:after="0" w:line="240" w:lineRule="auto"/>
      </w:pPr>
      <w:r>
        <w:separator/>
      </w:r>
    </w:p>
  </w:footnote>
  <w:footnote w:type="continuationSeparator" w:id="0">
    <w:p w:rsidR="0042005C" w:rsidRDefault="0042005C" w:rsidP="00914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11A4F0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Theme="minorHAnsi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00004"/>
    <w:multiLevelType w:val="multilevel"/>
    <w:tmpl w:val="74124670"/>
    <w:lvl w:ilvl="0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260" w:hanging="360"/>
      </w:pPr>
      <w:rPr>
        <w:rFonts w:ascii="Times New Roman" w:eastAsiaTheme="minorEastAsia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3)"/>
      <w:lvlJc w:val="left"/>
      <w:pPr>
        <w:ind w:left="16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4)"/>
      <w:lvlJc w:val="left"/>
      <w:pPr>
        <w:ind w:left="19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ind w:left="23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6)"/>
      <w:lvlJc w:val="left"/>
      <w:pPr>
        <w:ind w:left="27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7)"/>
      <w:lvlJc w:val="left"/>
      <w:pPr>
        <w:ind w:left="30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8)"/>
      <w:lvlJc w:val="left"/>
      <w:pPr>
        <w:ind w:left="34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9)"/>
      <w:lvlJc w:val="left"/>
      <w:pPr>
        <w:ind w:left="37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7C65481"/>
    <w:multiLevelType w:val="hybridMultilevel"/>
    <w:tmpl w:val="DDBE7FF2"/>
    <w:lvl w:ilvl="0" w:tplc="CCA0D19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E6567"/>
    <w:multiLevelType w:val="multilevel"/>
    <w:tmpl w:val="711A4F0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Theme="minorHAnsi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4" w15:restartNumberingAfterBreak="0">
    <w:nsid w:val="1B234851"/>
    <w:multiLevelType w:val="hybridMultilevel"/>
    <w:tmpl w:val="12384EEE"/>
    <w:lvl w:ilvl="0" w:tplc="91C0075A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14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50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86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22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58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330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66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4"/>
  </w:num>
  <w:num w:numId="7">
    <w:abstractNumId w:val="4"/>
  </w:num>
  <w:num w:numId="8">
    <w:abstractNumId w:val="0"/>
    <w:lvlOverride w:ilvl="0">
      <w:lvl w:ilvl="0">
        <w:start w:val="1"/>
        <w:numFmt w:val="decimal"/>
        <w:lvlText w:val="%1."/>
        <w:lvlJc w:val="left"/>
        <w:pPr>
          <w:ind w:left="50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2"/>
          <w:szCs w:val="22"/>
          <w:u w:val="none"/>
          <w:effect w:val="none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86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58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4">
      <w:lvl w:ilvl="4">
        <w:start w:val="1"/>
        <w:numFmt w:val="decimal"/>
        <w:lvlText w:val="%5)"/>
        <w:lvlJc w:val="left"/>
        <w:pPr>
          <w:ind w:left="194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230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6">
      <w:lvl w:ilvl="6">
        <w:start w:val="1"/>
        <w:numFmt w:val="decimal"/>
        <w:lvlText w:val="%7)"/>
        <w:lvlJc w:val="left"/>
        <w:pPr>
          <w:ind w:left="266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7">
      <w:lvl w:ilvl="7">
        <w:start w:val="1"/>
        <w:numFmt w:val="decimal"/>
        <w:lvlText w:val="%8)"/>
        <w:lvlJc w:val="left"/>
        <w:pPr>
          <w:ind w:left="302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8">
      <w:lvl w:ilvl="8">
        <w:start w:val="1"/>
        <w:numFmt w:val="decimal"/>
        <w:lvlText w:val="%9)"/>
        <w:lvlJc w:val="left"/>
        <w:pPr>
          <w:ind w:left="338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15"/>
    <w:rsid w:val="0000103F"/>
    <w:rsid w:val="00012145"/>
    <w:rsid w:val="000254F2"/>
    <w:rsid w:val="00027121"/>
    <w:rsid w:val="00045FA3"/>
    <w:rsid w:val="0004739C"/>
    <w:rsid w:val="00057546"/>
    <w:rsid w:val="00071B0A"/>
    <w:rsid w:val="00092A2B"/>
    <w:rsid w:val="000B178E"/>
    <w:rsid w:val="000C7C07"/>
    <w:rsid w:val="000D1A59"/>
    <w:rsid w:val="000D5FFC"/>
    <w:rsid w:val="000E04DA"/>
    <w:rsid w:val="000F0FBF"/>
    <w:rsid w:val="001002A8"/>
    <w:rsid w:val="0010793B"/>
    <w:rsid w:val="00116198"/>
    <w:rsid w:val="00130913"/>
    <w:rsid w:val="001338CE"/>
    <w:rsid w:val="00135022"/>
    <w:rsid w:val="001438EB"/>
    <w:rsid w:val="001536FD"/>
    <w:rsid w:val="001762B9"/>
    <w:rsid w:val="001819ED"/>
    <w:rsid w:val="00186B47"/>
    <w:rsid w:val="001934E6"/>
    <w:rsid w:val="001A1B47"/>
    <w:rsid w:val="001A2F09"/>
    <w:rsid w:val="001A36C3"/>
    <w:rsid w:val="001A66CF"/>
    <w:rsid w:val="001C5A9E"/>
    <w:rsid w:val="001D55F3"/>
    <w:rsid w:val="001E0897"/>
    <w:rsid w:val="001E1881"/>
    <w:rsid w:val="001F50D0"/>
    <w:rsid w:val="001F5415"/>
    <w:rsid w:val="0020610B"/>
    <w:rsid w:val="002109F0"/>
    <w:rsid w:val="00211670"/>
    <w:rsid w:val="00225DC9"/>
    <w:rsid w:val="0023289E"/>
    <w:rsid w:val="00252174"/>
    <w:rsid w:val="002644D5"/>
    <w:rsid w:val="002659D5"/>
    <w:rsid w:val="0027541E"/>
    <w:rsid w:val="002A7972"/>
    <w:rsid w:val="002B04A2"/>
    <w:rsid w:val="002C434D"/>
    <w:rsid w:val="002D39CE"/>
    <w:rsid w:val="002D6757"/>
    <w:rsid w:val="002E33B3"/>
    <w:rsid w:val="00303A03"/>
    <w:rsid w:val="00341CAA"/>
    <w:rsid w:val="0034551E"/>
    <w:rsid w:val="00346233"/>
    <w:rsid w:val="00356724"/>
    <w:rsid w:val="00370C75"/>
    <w:rsid w:val="00375594"/>
    <w:rsid w:val="00381C13"/>
    <w:rsid w:val="00381C49"/>
    <w:rsid w:val="00382DEE"/>
    <w:rsid w:val="00387947"/>
    <w:rsid w:val="003965A5"/>
    <w:rsid w:val="003A78B8"/>
    <w:rsid w:val="003B446D"/>
    <w:rsid w:val="003D6B49"/>
    <w:rsid w:val="003E0494"/>
    <w:rsid w:val="003F1840"/>
    <w:rsid w:val="003F6062"/>
    <w:rsid w:val="004017C4"/>
    <w:rsid w:val="00406CE8"/>
    <w:rsid w:val="0042005C"/>
    <w:rsid w:val="00441F7D"/>
    <w:rsid w:val="004440F2"/>
    <w:rsid w:val="00453E41"/>
    <w:rsid w:val="004540A9"/>
    <w:rsid w:val="0045430E"/>
    <w:rsid w:val="0046058E"/>
    <w:rsid w:val="00470DD1"/>
    <w:rsid w:val="00480993"/>
    <w:rsid w:val="0049394D"/>
    <w:rsid w:val="004A4C2E"/>
    <w:rsid w:val="004B0B0B"/>
    <w:rsid w:val="004B64DD"/>
    <w:rsid w:val="004C191B"/>
    <w:rsid w:val="004C2B92"/>
    <w:rsid w:val="004C3C34"/>
    <w:rsid w:val="004F44E9"/>
    <w:rsid w:val="00500FBD"/>
    <w:rsid w:val="00530DF6"/>
    <w:rsid w:val="005318B9"/>
    <w:rsid w:val="00537F0B"/>
    <w:rsid w:val="0055492A"/>
    <w:rsid w:val="0056262F"/>
    <w:rsid w:val="0057033D"/>
    <w:rsid w:val="00572F47"/>
    <w:rsid w:val="00573649"/>
    <w:rsid w:val="00577F21"/>
    <w:rsid w:val="00593AC2"/>
    <w:rsid w:val="005A0A02"/>
    <w:rsid w:val="005A5EEC"/>
    <w:rsid w:val="005C02F3"/>
    <w:rsid w:val="005C2B7C"/>
    <w:rsid w:val="00601E8C"/>
    <w:rsid w:val="006114E1"/>
    <w:rsid w:val="00611CA2"/>
    <w:rsid w:val="00622C4D"/>
    <w:rsid w:val="00634A90"/>
    <w:rsid w:val="006561C3"/>
    <w:rsid w:val="00676483"/>
    <w:rsid w:val="00680987"/>
    <w:rsid w:val="00682565"/>
    <w:rsid w:val="00684E5B"/>
    <w:rsid w:val="00686196"/>
    <w:rsid w:val="00690D47"/>
    <w:rsid w:val="006A1235"/>
    <w:rsid w:val="006B0CA3"/>
    <w:rsid w:val="006B4E1E"/>
    <w:rsid w:val="006C2E56"/>
    <w:rsid w:val="006D6F07"/>
    <w:rsid w:val="006E3608"/>
    <w:rsid w:val="006F02D5"/>
    <w:rsid w:val="007009D0"/>
    <w:rsid w:val="00700FFC"/>
    <w:rsid w:val="007034A7"/>
    <w:rsid w:val="00726522"/>
    <w:rsid w:val="007707E3"/>
    <w:rsid w:val="0077576D"/>
    <w:rsid w:val="00775FEA"/>
    <w:rsid w:val="00795740"/>
    <w:rsid w:val="007A637B"/>
    <w:rsid w:val="007C2B4F"/>
    <w:rsid w:val="007D38B4"/>
    <w:rsid w:val="007D683E"/>
    <w:rsid w:val="007E118A"/>
    <w:rsid w:val="008041A8"/>
    <w:rsid w:val="008056C0"/>
    <w:rsid w:val="0081334B"/>
    <w:rsid w:val="00820947"/>
    <w:rsid w:val="00834A40"/>
    <w:rsid w:val="008446A6"/>
    <w:rsid w:val="00861AB3"/>
    <w:rsid w:val="00870FF4"/>
    <w:rsid w:val="0087246B"/>
    <w:rsid w:val="00875747"/>
    <w:rsid w:val="00886D8D"/>
    <w:rsid w:val="008A267C"/>
    <w:rsid w:val="008B088A"/>
    <w:rsid w:val="008B479A"/>
    <w:rsid w:val="008C6FD1"/>
    <w:rsid w:val="008D06A6"/>
    <w:rsid w:val="008E01FE"/>
    <w:rsid w:val="009061DE"/>
    <w:rsid w:val="009129A2"/>
    <w:rsid w:val="00913725"/>
    <w:rsid w:val="009147F5"/>
    <w:rsid w:val="00931F2E"/>
    <w:rsid w:val="00944516"/>
    <w:rsid w:val="009454A4"/>
    <w:rsid w:val="00947A3A"/>
    <w:rsid w:val="0095227A"/>
    <w:rsid w:val="00961A22"/>
    <w:rsid w:val="00965DAD"/>
    <w:rsid w:val="0099635E"/>
    <w:rsid w:val="009C0E03"/>
    <w:rsid w:val="009C7C55"/>
    <w:rsid w:val="009D282A"/>
    <w:rsid w:val="009E01A1"/>
    <w:rsid w:val="009E53B3"/>
    <w:rsid w:val="009F3D23"/>
    <w:rsid w:val="009F4033"/>
    <w:rsid w:val="009F557B"/>
    <w:rsid w:val="00A07A60"/>
    <w:rsid w:val="00A12C32"/>
    <w:rsid w:val="00A239E4"/>
    <w:rsid w:val="00A47C76"/>
    <w:rsid w:val="00A5558A"/>
    <w:rsid w:val="00A60494"/>
    <w:rsid w:val="00A76EBB"/>
    <w:rsid w:val="00A94419"/>
    <w:rsid w:val="00AD5170"/>
    <w:rsid w:val="00AD6BCE"/>
    <w:rsid w:val="00AF0C9A"/>
    <w:rsid w:val="00B00E6E"/>
    <w:rsid w:val="00B04AF3"/>
    <w:rsid w:val="00B05205"/>
    <w:rsid w:val="00B335A6"/>
    <w:rsid w:val="00B4279A"/>
    <w:rsid w:val="00B64F4E"/>
    <w:rsid w:val="00B776A4"/>
    <w:rsid w:val="00BA29AE"/>
    <w:rsid w:val="00BC2303"/>
    <w:rsid w:val="00BF3023"/>
    <w:rsid w:val="00C059BA"/>
    <w:rsid w:val="00C11488"/>
    <w:rsid w:val="00C370DE"/>
    <w:rsid w:val="00C755B7"/>
    <w:rsid w:val="00C80A8D"/>
    <w:rsid w:val="00CA3163"/>
    <w:rsid w:val="00CA6C52"/>
    <w:rsid w:val="00CB6C50"/>
    <w:rsid w:val="00CF0604"/>
    <w:rsid w:val="00CF4BD9"/>
    <w:rsid w:val="00D1506E"/>
    <w:rsid w:val="00D23B76"/>
    <w:rsid w:val="00D347C7"/>
    <w:rsid w:val="00D42D10"/>
    <w:rsid w:val="00D45207"/>
    <w:rsid w:val="00D63C0C"/>
    <w:rsid w:val="00D727DE"/>
    <w:rsid w:val="00DB3C76"/>
    <w:rsid w:val="00DB4159"/>
    <w:rsid w:val="00DC305B"/>
    <w:rsid w:val="00DF536C"/>
    <w:rsid w:val="00E0714A"/>
    <w:rsid w:val="00E12E49"/>
    <w:rsid w:val="00E2448E"/>
    <w:rsid w:val="00E26201"/>
    <w:rsid w:val="00E3122B"/>
    <w:rsid w:val="00E31263"/>
    <w:rsid w:val="00E36810"/>
    <w:rsid w:val="00E7131F"/>
    <w:rsid w:val="00E713E9"/>
    <w:rsid w:val="00E84AE8"/>
    <w:rsid w:val="00EA4A77"/>
    <w:rsid w:val="00EB12F3"/>
    <w:rsid w:val="00EC6B66"/>
    <w:rsid w:val="00ED01BB"/>
    <w:rsid w:val="00ED606A"/>
    <w:rsid w:val="00EE3A84"/>
    <w:rsid w:val="00EF48B0"/>
    <w:rsid w:val="00F02304"/>
    <w:rsid w:val="00F54985"/>
    <w:rsid w:val="00F613B5"/>
    <w:rsid w:val="00FC71E2"/>
    <w:rsid w:val="00FD6F30"/>
    <w:rsid w:val="00FE4379"/>
    <w:rsid w:val="00FE49E5"/>
    <w:rsid w:val="00FF3097"/>
    <w:rsid w:val="00FF6294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6A298-B367-4CC0-8DDC-35A75CC9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2F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C02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4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7F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4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7F5"/>
    <w:rPr>
      <w:rFonts w:eastAsiaTheme="minorEastAsia"/>
      <w:lang w:eastAsia="pl-PL"/>
    </w:rPr>
  </w:style>
  <w:style w:type="character" w:customStyle="1" w:styleId="fontstyle01">
    <w:name w:val="fontstyle01"/>
    <w:basedOn w:val="Domylnaczcionkaakapitu"/>
    <w:rsid w:val="00B04AF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B04AF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FF30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682565"/>
    <w:pPr>
      <w:spacing w:after="0" w:line="240" w:lineRule="auto"/>
    </w:pPr>
    <w:rPr>
      <w:rFonts w:eastAsiaTheme="minorEastAsia"/>
      <w:lang w:eastAsia="pl-PL"/>
    </w:rPr>
  </w:style>
  <w:style w:type="paragraph" w:customStyle="1" w:styleId="ListParagraph">
    <w:name w:val="ListParagraph"/>
    <w:basedOn w:val="Normalny"/>
    <w:rsid w:val="0056262F"/>
    <w:pPr>
      <w:spacing w:after="160"/>
      <w:contextualSpacing/>
    </w:pPr>
    <w:rPr>
      <w:rFonts w:ascii="Times New Roman" w:hAnsi="Times New Roman" w:cs="Times New Roman"/>
    </w:rPr>
  </w:style>
  <w:style w:type="paragraph" w:customStyle="1" w:styleId="ResolutionTitle">
    <w:name w:val="ResolutionTitle"/>
    <w:rsid w:val="006114E1"/>
    <w:pPr>
      <w:keepNext/>
      <w:spacing w:after="160"/>
      <w:contextualSpacing/>
      <w:jc w:val="center"/>
    </w:pPr>
    <w:rPr>
      <w:rFonts w:ascii="Times New Roman" w:eastAsiaTheme="minorEastAsia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4</Pages>
  <Words>1194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Kornobis</dc:creator>
  <cp:lastModifiedBy>Anna Kornobis</cp:lastModifiedBy>
  <cp:revision>226</cp:revision>
  <cp:lastPrinted>2026-08-10T08:21:00Z</cp:lastPrinted>
  <dcterms:created xsi:type="dcterms:W3CDTF">2024-12-05T07:07:00Z</dcterms:created>
  <dcterms:modified xsi:type="dcterms:W3CDTF">2026-08-26T11:48:00Z</dcterms:modified>
</cp:coreProperties>
</file>