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3A733" w14:textId="77777777" w:rsidR="00473A88" w:rsidRPr="00E81C71" w:rsidRDefault="00473A88" w:rsidP="00473A88">
      <w:pPr>
        <w:jc w:val="center"/>
        <w:rPr>
          <w:rFonts w:ascii="Arial" w:hAnsi="Arial" w:cs="Arial"/>
          <w:b/>
          <w:sz w:val="24"/>
          <w:szCs w:val="24"/>
        </w:rPr>
      </w:pPr>
      <w:r w:rsidRPr="00E81C71">
        <w:rPr>
          <w:rFonts w:ascii="Arial" w:hAnsi="Arial" w:cs="Arial"/>
          <w:b/>
          <w:sz w:val="24"/>
          <w:szCs w:val="24"/>
        </w:rPr>
        <w:t xml:space="preserve">SPRAWOZDANIE Z WYKONANIA UCHWAŁ </w:t>
      </w:r>
    </w:p>
    <w:p w14:paraId="10B57277" w14:textId="5F5CC645" w:rsidR="00473A88" w:rsidRPr="00E81C71" w:rsidRDefault="00473A88" w:rsidP="00473A88">
      <w:pPr>
        <w:jc w:val="center"/>
        <w:rPr>
          <w:rFonts w:ascii="Arial" w:hAnsi="Arial" w:cs="Arial"/>
          <w:b/>
          <w:sz w:val="24"/>
          <w:szCs w:val="24"/>
        </w:rPr>
      </w:pPr>
      <w:r w:rsidRPr="00E81C71">
        <w:rPr>
          <w:rFonts w:ascii="Arial" w:hAnsi="Arial" w:cs="Arial"/>
          <w:b/>
          <w:sz w:val="24"/>
          <w:szCs w:val="24"/>
        </w:rPr>
        <w:t xml:space="preserve">OD DNIA </w:t>
      </w:r>
      <w:r w:rsidR="00D760E0">
        <w:rPr>
          <w:rFonts w:ascii="Arial" w:hAnsi="Arial" w:cs="Arial"/>
          <w:b/>
          <w:sz w:val="24"/>
          <w:szCs w:val="24"/>
        </w:rPr>
        <w:t>29 KWIETNI</w:t>
      </w:r>
      <w:r w:rsidR="008C0328">
        <w:rPr>
          <w:rFonts w:ascii="Arial" w:hAnsi="Arial" w:cs="Arial"/>
          <w:b/>
          <w:sz w:val="24"/>
          <w:szCs w:val="24"/>
        </w:rPr>
        <w:t xml:space="preserve">A </w:t>
      </w:r>
      <w:r w:rsidR="00C305AA" w:rsidRPr="00E81C71">
        <w:rPr>
          <w:rFonts w:ascii="Arial" w:hAnsi="Arial" w:cs="Arial"/>
          <w:b/>
          <w:sz w:val="24"/>
          <w:szCs w:val="24"/>
        </w:rPr>
        <w:t>202</w:t>
      </w:r>
      <w:r w:rsidR="00C305AA">
        <w:rPr>
          <w:rFonts w:ascii="Arial" w:hAnsi="Arial" w:cs="Arial"/>
          <w:b/>
          <w:sz w:val="24"/>
          <w:szCs w:val="24"/>
        </w:rPr>
        <w:t xml:space="preserve">6 </w:t>
      </w:r>
      <w:r w:rsidRPr="00E81C71">
        <w:rPr>
          <w:rFonts w:ascii="Arial" w:hAnsi="Arial" w:cs="Arial"/>
          <w:b/>
          <w:sz w:val="24"/>
          <w:szCs w:val="24"/>
        </w:rPr>
        <w:t xml:space="preserve">ROKU DO DNIA </w:t>
      </w:r>
      <w:r w:rsidR="00D760E0">
        <w:rPr>
          <w:rFonts w:ascii="Arial" w:hAnsi="Arial" w:cs="Arial"/>
          <w:b/>
          <w:sz w:val="24"/>
          <w:szCs w:val="24"/>
        </w:rPr>
        <w:t>17 CZERWC</w:t>
      </w:r>
      <w:r w:rsidR="008C0328">
        <w:rPr>
          <w:rFonts w:ascii="Arial" w:hAnsi="Arial" w:cs="Arial"/>
          <w:b/>
          <w:sz w:val="24"/>
          <w:szCs w:val="24"/>
        </w:rPr>
        <w:t xml:space="preserve">A </w:t>
      </w:r>
      <w:r w:rsidR="00C305AA">
        <w:rPr>
          <w:rFonts w:ascii="Arial" w:hAnsi="Arial" w:cs="Arial"/>
          <w:b/>
          <w:sz w:val="24"/>
          <w:szCs w:val="24"/>
        </w:rPr>
        <w:t xml:space="preserve">2026 </w:t>
      </w:r>
      <w:r w:rsidRPr="00E81C71">
        <w:rPr>
          <w:rFonts w:ascii="Arial" w:hAnsi="Arial" w:cs="Arial"/>
          <w:b/>
          <w:sz w:val="24"/>
          <w:szCs w:val="24"/>
        </w:rPr>
        <w:t>ROKU</w:t>
      </w:r>
    </w:p>
    <w:p w14:paraId="15B9C6EA" w14:textId="43EEC575" w:rsidR="00473A88" w:rsidRPr="00E81C71" w:rsidRDefault="00473A88" w:rsidP="00473A88">
      <w:pPr>
        <w:rPr>
          <w:rFonts w:ascii="Arial" w:hAnsi="Arial" w:cs="Arial"/>
          <w:b/>
          <w:sz w:val="24"/>
          <w:szCs w:val="24"/>
        </w:rPr>
      </w:pPr>
      <w:r w:rsidRPr="00E81C71">
        <w:rPr>
          <w:rFonts w:ascii="Arial" w:hAnsi="Arial" w:cs="Arial"/>
          <w:b/>
          <w:sz w:val="24"/>
          <w:szCs w:val="24"/>
        </w:rPr>
        <w:t xml:space="preserve">Wszystkie uchwały zostały przesłane do nadzoru </w:t>
      </w:r>
      <w:r w:rsidR="00D34BFE" w:rsidRPr="00E81C71">
        <w:rPr>
          <w:rFonts w:ascii="Arial" w:hAnsi="Arial" w:cs="Arial"/>
          <w:b/>
          <w:sz w:val="24"/>
          <w:szCs w:val="24"/>
        </w:rPr>
        <w:t>WUW</w:t>
      </w:r>
      <w:r w:rsidRPr="00E81C71">
        <w:rPr>
          <w:rFonts w:ascii="Arial" w:hAnsi="Arial" w:cs="Arial"/>
          <w:b/>
          <w:sz w:val="24"/>
          <w:szCs w:val="24"/>
        </w:rPr>
        <w:t xml:space="preserve">, uchwały finansowe do </w:t>
      </w:r>
      <w:r w:rsidR="00D34BFE" w:rsidRPr="00E81C71">
        <w:rPr>
          <w:rFonts w:ascii="Arial" w:hAnsi="Arial" w:cs="Arial"/>
          <w:b/>
          <w:sz w:val="24"/>
          <w:szCs w:val="24"/>
        </w:rPr>
        <w:t>RIO</w:t>
      </w:r>
      <w:r w:rsidRPr="00E81C71">
        <w:rPr>
          <w:rFonts w:ascii="Arial" w:hAnsi="Arial" w:cs="Arial"/>
          <w:b/>
          <w:sz w:val="24"/>
          <w:szCs w:val="24"/>
        </w:rPr>
        <w:t xml:space="preserve"> oraz opublikowano </w:t>
      </w:r>
      <w:r w:rsidR="00D34BFE" w:rsidRPr="00E81C71">
        <w:rPr>
          <w:rFonts w:ascii="Arial" w:hAnsi="Arial" w:cs="Arial"/>
          <w:b/>
          <w:sz w:val="24"/>
          <w:szCs w:val="24"/>
        </w:rPr>
        <w:t xml:space="preserve">odpowiednio </w:t>
      </w:r>
      <w:r w:rsidRPr="00E81C71">
        <w:rPr>
          <w:rFonts w:ascii="Arial" w:hAnsi="Arial" w:cs="Arial"/>
          <w:b/>
          <w:sz w:val="24"/>
          <w:szCs w:val="24"/>
        </w:rPr>
        <w:t>w Dzienniku Urzędowym</w:t>
      </w:r>
    </w:p>
    <w:p w14:paraId="49D7269E" w14:textId="77777777" w:rsidR="00535B48" w:rsidRDefault="00535B48" w:rsidP="00473A88">
      <w:pPr>
        <w:rPr>
          <w:rFonts w:ascii="Arial" w:hAnsi="Arial" w:cs="Arial"/>
          <w:b/>
          <w:color w:val="3D3D3D"/>
          <w:sz w:val="24"/>
          <w:szCs w:val="24"/>
        </w:rPr>
      </w:pPr>
    </w:p>
    <w:p w14:paraId="7E2B6D84" w14:textId="77777777" w:rsidR="00D760E0" w:rsidRPr="004F4886" w:rsidRDefault="00D760E0" w:rsidP="00D760E0">
      <w:pPr>
        <w:rPr>
          <w:rFonts w:ascii="Arial" w:hAnsi="Arial" w:cs="Arial"/>
          <w:b/>
          <w:color w:val="3D3D3D"/>
          <w:sz w:val="24"/>
          <w:szCs w:val="24"/>
        </w:rPr>
      </w:pPr>
      <w:r w:rsidRPr="004F4886">
        <w:rPr>
          <w:rFonts w:ascii="Arial" w:hAnsi="Arial" w:cs="Arial"/>
          <w:b/>
          <w:color w:val="3D3D3D"/>
          <w:sz w:val="24"/>
          <w:szCs w:val="24"/>
        </w:rPr>
        <w:t xml:space="preserve">UCHWAŁA NR XXXIII/408/2026 Rady Miejskiej w Rogoźnie z dnia 26 maja 2026 r. w sprawie uczczenia Jubileuszu 60 – </w:t>
      </w:r>
      <w:proofErr w:type="spellStart"/>
      <w:r w:rsidRPr="004F4886">
        <w:rPr>
          <w:rFonts w:ascii="Arial" w:hAnsi="Arial" w:cs="Arial"/>
          <w:b/>
          <w:color w:val="3D3D3D"/>
          <w:sz w:val="24"/>
          <w:szCs w:val="24"/>
        </w:rPr>
        <w:t>lecia</w:t>
      </w:r>
      <w:proofErr w:type="spellEnd"/>
      <w:r w:rsidRPr="004F4886">
        <w:rPr>
          <w:rFonts w:ascii="Arial" w:hAnsi="Arial" w:cs="Arial"/>
          <w:b/>
          <w:color w:val="3D3D3D"/>
          <w:sz w:val="24"/>
          <w:szCs w:val="24"/>
        </w:rPr>
        <w:t xml:space="preserve"> istnienia Parafii pw. Ducha Świętego w Rogoźnie</w:t>
      </w:r>
    </w:p>
    <w:p w14:paraId="63156307" w14:textId="77777777" w:rsidR="00D760E0" w:rsidRDefault="00D760E0" w:rsidP="00D760E0">
      <w:pPr>
        <w:rPr>
          <w:rFonts w:ascii="Arial" w:hAnsi="Arial" w:cs="Arial"/>
          <w:b/>
          <w:color w:val="3D3D3D"/>
          <w:sz w:val="24"/>
          <w:szCs w:val="24"/>
        </w:rPr>
      </w:pPr>
    </w:p>
    <w:p w14:paraId="4684E9F8" w14:textId="77777777" w:rsidR="00D760E0" w:rsidRPr="004F4886" w:rsidRDefault="00D760E0" w:rsidP="00D760E0">
      <w:pPr>
        <w:rPr>
          <w:rFonts w:ascii="Arial" w:hAnsi="Arial" w:cs="Arial"/>
          <w:b/>
          <w:color w:val="3D3D3D"/>
          <w:sz w:val="24"/>
          <w:szCs w:val="24"/>
        </w:rPr>
      </w:pPr>
      <w:r w:rsidRPr="004F4886">
        <w:rPr>
          <w:rFonts w:ascii="Arial" w:hAnsi="Arial" w:cs="Arial"/>
          <w:b/>
          <w:color w:val="3D3D3D"/>
          <w:sz w:val="24"/>
          <w:szCs w:val="24"/>
        </w:rPr>
        <w:t xml:space="preserve">UCHWAŁA NR XXXIII/407/2026 Rady Miejskiej w Rogoźnie z dnia 26 maja 2026 r. w sprawie uczczenia Jubileuszu 500 – </w:t>
      </w:r>
      <w:proofErr w:type="spellStart"/>
      <w:r w:rsidRPr="004F4886">
        <w:rPr>
          <w:rFonts w:ascii="Arial" w:hAnsi="Arial" w:cs="Arial"/>
          <w:b/>
          <w:color w:val="3D3D3D"/>
          <w:sz w:val="24"/>
          <w:szCs w:val="24"/>
        </w:rPr>
        <w:t>lecia</w:t>
      </w:r>
      <w:proofErr w:type="spellEnd"/>
      <w:r w:rsidRPr="004F4886">
        <w:rPr>
          <w:rFonts w:ascii="Arial" w:hAnsi="Arial" w:cs="Arial"/>
          <w:b/>
          <w:color w:val="3D3D3D"/>
          <w:sz w:val="24"/>
          <w:szCs w:val="24"/>
        </w:rPr>
        <w:t xml:space="preserve"> Kościoła Farnego pw. św. Wita w Rogoźnie</w:t>
      </w:r>
    </w:p>
    <w:p w14:paraId="7410B48B" w14:textId="77777777" w:rsidR="00D760E0" w:rsidRDefault="00D760E0" w:rsidP="00D760E0">
      <w:pPr>
        <w:rPr>
          <w:rFonts w:ascii="Arial" w:hAnsi="Arial" w:cs="Arial"/>
          <w:b/>
          <w:color w:val="3D3D3D"/>
          <w:sz w:val="24"/>
          <w:szCs w:val="24"/>
        </w:rPr>
      </w:pPr>
    </w:p>
    <w:p w14:paraId="3FEB3673" w14:textId="77777777" w:rsidR="00D760E0" w:rsidRPr="00DE4153" w:rsidRDefault="00D760E0" w:rsidP="00D760E0">
      <w:pPr>
        <w:rPr>
          <w:rFonts w:ascii="Arial" w:hAnsi="Arial" w:cs="Arial"/>
          <w:b/>
          <w:color w:val="3D3D3D"/>
          <w:sz w:val="24"/>
          <w:szCs w:val="24"/>
        </w:rPr>
      </w:pPr>
      <w:r w:rsidRPr="00DE4153">
        <w:rPr>
          <w:rFonts w:ascii="Arial" w:hAnsi="Arial" w:cs="Arial"/>
          <w:b/>
          <w:color w:val="3D3D3D"/>
          <w:sz w:val="24"/>
          <w:szCs w:val="24"/>
        </w:rPr>
        <w:t>UCHWAŁA NR XXXIII/406/2026 Rady Miejskiej w Rogoźnie z dnia 26 maja 2026 r. w sprawie zmiany planu pracy Komisji Rewizyjnej na 2026 r.</w:t>
      </w:r>
    </w:p>
    <w:p w14:paraId="3D94C0A8" w14:textId="77777777" w:rsidR="00D760E0" w:rsidRDefault="00D760E0" w:rsidP="00D760E0">
      <w:pPr>
        <w:rPr>
          <w:rFonts w:ascii="Arial" w:hAnsi="Arial" w:cs="Arial"/>
          <w:b/>
          <w:color w:val="3D3D3D"/>
          <w:sz w:val="24"/>
          <w:szCs w:val="24"/>
        </w:rPr>
      </w:pPr>
    </w:p>
    <w:p w14:paraId="0EAFAF92" w14:textId="77777777" w:rsidR="00D760E0" w:rsidRPr="00DE4153" w:rsidRDefault="00D760E0" w:rsidP="00D760E0">
      <w:pPr>
        <w:rPr>
          <w:rFonts w:ascii="Arial" w:hAnsi="Arial" w:cs="Arial"/>
          <w:b/>
          <w:color w:val="3D3D3D"/>
          <w:sz w:val="24"/>
          <w:szCs w:val="24"/>
        </w:rPr>
      </w:pPr>
      <w:r w:rsidRPr="00DE4153">
        <w:rPr>
          <w:rFonts w:ascii="Arial" w:hAnsi="Arial" w:cs="Arial"/>
          <w:b/>
          <w:color w:val="3D3D3D"/>
          <w:sz w:val="24"/>
          <w:szCs w:val="24"/>
        </w:rPr>
        <w:t>UCHWAŁA NR XXXIII/405/2026 Rady Miejskiej w Rogoźnie z dnia 26 maja 2026 r. w sprawie zmian Wieloletniej Prognozy Finansowej Gminy Rogoźno na lata 2026-2040</w:t>
      </w:r>
    </w:p>
    <w:p w14:paraId="04EF32E8" w14:textId="77777777" w:rsidR="00D760E0" w:rsidRDefault="00D760E0" w:rsidP="00D760E0">
      <w:pPr>
        <w:rPr>
          <w:rFonts w:ascii="Arial" w:hAnsi="Arial" w:cs="Arial"/>
          <w:b/>
          <w:color w:val="3D3D3D"/>
          <w:sz w:val="24"/>
          <w:szCs w:val="24"/>
        </w:rPr>
      </w:pPr>
    </w:p>
    <w:p w14:paraId="6780B0F7" w14:textId="7A8B7868" w:rsidR="00D760E0" w:rsidRPr="00DE4153" w:rsidRDefault="00D760E0" w:rsidP="00D760E0">
      <w:pPr>
        <w:rPr>
          <w:rFonts w:ascii="Arial" w:hAnsi="Arial" w:cs="Arial"/>
          <w:b/>
          <w:color w:val="3D3D3D"/>
          <w:sz w:val="24"/>
          <w:szCs w:val="24"/>
        </w:rPr>
      </w:pPr>
      <w:r w:rsidRPr="00DE4153">
        <w:rPr>
          <w:rFonts w:ascii="Arial" w:hAnsi="Arial" w:cs="Arial"/>
          <w:b/>
          <w:color w:val="3D3D3D"/>
          <w:sz w:val="24"/>
          <w:szCs w:val="24"/>
        </w:rPr>
        <w:t>UCHWAŁA NR XXXIII/404/2026 Rady Miejskiej w Rogoźnie z dnia 26 maja 2026 r. w sprawie zmian w budżecie Gminy Rogoźno na 2026 rok</w:t>
      </w:r>
      <w:r w:rsidR="00734C28">
        <w:rPr>
          <w:rFonts w:ascii="Arial" w:hAnsi="Arial" w:cs="Arial"/>
          <w:b/>
          <w:color w:val="3D3D3D"/>
          <w:sz w:val="24"/>
          <w:szCs w:val="24"/>
        </w:rPr>
        <w:t xml:space="preserve"> </w:t>
      </w:r>
      <w:r w:rsidR="00734C28">
        <w:rPr>
          <w:rFonts w:ascii="Arial" w:hAnsi="Arial" w:cs="Arial"/>
          <w:b/>
          <w:color w:val="3D3D3D"/>
          <w:sz w:val="24"/>
          <w:szCs w:val="24"/>
        </w:rPr>
        <w:t>– Dz. U. Woj. Wlkp. poz. … z dn. …</w:t>
      </w:r>
    </w:p>
    <w:p w14:paraId="4F11E6E5" w14:textId="77777777" w:rsidR="00D760E0" w:rsidRDefault="00D760E0" w:rsidP="00D760E0">
      <w:pPr>
        <w:rPr>
          <w:rFonts w:ascii="Arial" w:hAnsi="Arial" w:cs="Arial"/>
          <w:b/>
          <w:color w:val="3D3D3D"/>
          <w:sz w:val="24"/>
          <w:szCs w:val="24"/>
        </w:rPr>
      </w:pPr>
    </w:p>
    <w:p w14:paraId="7CD3BFFF" w14:textId="77777777" w:rsidR="00D760E0" w:rsidRPr="00DE4153" w:rsidRDefault="00D760E0" w:rsidP="00D760E0">
      <w:pPr>
        <w:rPr>
          <w:rFonts w:ascii="Arial" w:hAnsi="Arial" w:cs="Arial"/>
          <w:b/>
          <w:color w:val="3D3D3D"/>
          <w:sz w:val="24"/>
          <w:szCs w:val="24"/>
        </w:rPr>
      </w:pPr>
      <w:r w:rsidRPr="00DE4153">
        <w:rPr>
          <w:rFonts w:ascii="Arial" w:hAnsi="Arial" w:cs="Arial"/>
          <w:b/>
          <w:color w:val="3D3D3D"/>
          <w:sz w:val="24"/>
          <w:szCs w:val="24"/>
        </w:rPr>
        <w:t>UCHWAŁA NR XXXIII/403/2026 Rady Miejskiej w Rogoźnie z dnia 26 maja 2026 r. w sprawie wyrażenia zgody na sprzedaż lokalu mieszkalnego - Pl. Karola Marcinkowskiego 12/5 w Rogoźnie (obręb ROGOŹNO), w trybie bezprzetargowym</w:t>
      </w:r>
    </w:p>
    <w:p w14:paraId="62798D8D" w14:textId="77777777" w:rsidR="00D760E0" w:rsidRDefault="00D760E0" w:rsidP="00D760E0">
      <w:pPr>
        <w:rPr>
          <w:rFonts w:ascii="Arial" w:hAnsi="Arial" w:cs="Arial"/>
          <w:b/>
          <w:color w:val="3D3D3D"/>
          <w:sz w:val="24"/>
          <w:szCs w:val="24"/>
        </w:rPr>
      </w:pPr>
    </w:p>
    <w:p w14:paraId="6C38340F" w14:textId="3B7F31DF" w:rsidR="00D760E0" w:rsidRPr="00DE4153" w:rsidRDefault="00D760E0" w:rsidP="00D760E0">
      <w:pPr>
        <w:rPr>
          <w:rFonts w:ascii="Arial" w:hAnsi="Arial" w:cs="Arial"/>
          <w:b/>
          <w:color w:val="3D3D3D"/>
          <w:sz w:val="24"/>
          <w:szCs w:val="24"/>
        </w:rPr>
      </w:pPr>
      <w:r w:rsidRPr="00DE4153">
        <w:rPr>
          <w:rFonts w:ascii="Arial" w:hAnsi="Arial" w:cs="Arial"/>
          <w:b/>
          <w:color w:val="3D3D3D"/>
          <w:sz w:val="24"/>
          <w:szCs w:val="24"/>
        </w:rPr>
        <w:t>UCHWAŁA NR XXXIII/402/2026 Rady Miejskiej w Rogoźnie z dnia 26 maja 2026 r. w sprawie nadania nazwy drodze wewnętrznej w miejscowości Jaracz</w:t>
      </w:r>
      <w:r w:rsidR="00734C28">
        <w:rPr>
          <w:rFonts w:ascii="Arial" w:hAnsi="Arial" w:cs="Arial"/>
          <w:b/>
          <w:color w:val="3D3D3D"/>
          <w:sz w:val="24"/>
          <w:szCs w:val="24"/>
        </w:rPr>
        <w:t xml:space="preserve"> </w:t>
      </w:r>
      <w:r w:rsidR="00734C28">
        <w:rPr>
          <w:rFonts w:ascii="Arial" w:hAnsi="Arial" w:cs="Arial"/>
          <w:b/>
          <w:color w:val="3D3D3D"/>
          <w:sz w:val="24"/>
          <w:szCs w:val="24"/>
        </w:rPr>
        <w:t>– Dz. U. Woj. Wlkp. poz. … z dn. …</w:t>
      </w:r>
    </w:p>
    <w:p w14:paraId="43321B7C" w14:textId="77777777" w:rsidR="00D760E0" w:rsidRDefault="00D760E0" w:rsidP="00D760E0">
      <w:pPr>
        <w:rPr>
          <w:rFonts w:ascii="Arial" w:hAnsi="Arial" w:cs="Arial"/>
          <w:b/>
          <w:color w:val="3D3D3D"/>
          <w:sz w:val="24"/>
          <w:szCs w:val="24"/>
        </w:rPr>
      </w:pPr>
    </w:p>
    <w:p w14:paraId="74553D95" w14:textId="77777777" w:rsidR="00D760E0" w:rsidRPr="00DE4153" w:rsidRDefault="00D760E0" w:rsidP="00D760E0">
      <w:pPr>
        <w:rPr>
          <w:rFonts w:ascii="Arial" w:hAnsi="Arial" w:cs="Arial"/>
          <w:b/>
          <w:color w:val="3D3D3D"/>
          <w:sz w:val="24"/>
          <w:szCs w:val="24"/>
        </w:rPr>
      </w:pPr>
      <w:r w:rsidRPr="00DE4153">
        <w:rPr>
          <w:rFonts w:ascii="Arial" w:hAnsi="Arial" w:cs="Arial"/>
          <w:b/>
          <w:color w:val="3D3D3D"/>
          <w:sz w:val="24"/>
          <w:szCs w:val="24"/>
        </w:rPr>
        <w:t>UCHWAŁA NR XXXIII/401/2026 Rady Miejskiej w Rogoźnie z dnia 26 maja 2026 r. w sprawie wyrażenia zgody na odstąpienie od obowiązku przetargowego zawarcia umów dzierżawy gruntów położonych na terenie gminy Rogoźno</w:t>
      </w:r>
    </w:p>
    <w:p w14:paraId="05287FA8" w14:textId="77777777" w:rsidR="00D760E0" w:rsidRDefault="00D760E0" w:rsidP="00D760E0">
      <w:pPr>
        <w:rPr>
          <w:rFonts w:ascii="Arial" w:hAnsi="Arial" w:cs="Arial"/>
          <w:b/>
          <w:color w:val="3D3D3D"/>
          <w:sz w:val="24"/>
          <w:szCs w:val="24"/>
        </w:rPr>
      </w:pPr>
    </w:p>
    <w:p w14:paraId="7DB613B0" w14:textId="5CF24AC4" w:rsidR="00D760E0" w:rsidRPr="00DE4153" w:rsidRDefault="00D760E0" w:rsidP="00D760E0">
      <w:pPr>
        <w:rPr>
          <w:rFonts w:ascii="Arial" w:hAnsi="Arial" w:cs="Arial"/>
          <w:b/>
          <w:color w:val="3D3D3D"/>
          <w:sz w:val="24"/>
          <w:szCs w:val="24"/>
        </w:rPr>
      </w:pPr>
      <w:r w:rsidRPr="00DE4153">
        <w:rPr>
          <w:rFonts w:ascii="Arial" w:hAnsi="Arial" w:cs="Arial"/>
          <w:b/>
          <w:color w:val="3D3D3D"/>
          <w:sz w:val="24"/>
          <w:szCs w:val="24"/>
        </w:rPr>
        <w:t>UCHWAŁA NR XXXIII/400/2026 Rady Miejskiej w Rogoźnie z dnia 26 maja 2026 r. w sprawie miejscowego planu zagospodarowania przestrzennego dla wybranych terenów położonych na obszarze Gminy Rogoźno</w:t>
      </w:r>
      <w:r w:rsidR="00734C28">
        <w:rPr>
          <w:rFonts w:ascii="Arial" w:hAnsi="Arial" w:cs="Arial"/>
          <w:b/>
          <w:color w:val="3D3D3D"/>
          <w:sz w:val="24"/>
          <w:szCs w:val="24"/>
        </w:rPr>
        <w:t xml:space="preserve"> </w:t>
      </w:r>
      <w:r w:rsidR="00734C28">
        <w:rPr>
          <w:rFonts w:ascii="Arial" w:hAnsi="Arial" w:cs="Arial"/>
          <w:b/>
          <w:color w:val="3D3D3D"/>
          <w:sz w:val="24"/>
          <w:szCs w:val="24"/>
        </w:rPr>
        <w:t>– Dz. U. Woj. Wlkp. poz. … z dn. …</w:t>
      </w:r>
    </w:p>
    <w:p w14:paraId="4D1E47F7" w14:textId="77777777" w:rsidR="00D760E0" w:rsidRDefault="00D760E0" w:rsidP="00D760E0">
      <w:pPr>
        <w:rPr>
          <w:rFonts w:ascii="Arial" w:hAnsi="Arial" w:cs="Arial"/>
          <w:b/>
          <w:color w:val="3D3D3D"/>
          <w:sz w:val="24"/>
          <w:szCs w:val="24"/>
        </w:rPr>
      </w:pPr>
    </w:p>
    <w:p w14:paraId="1DBBA07B" w14:textId="5C5C7C9A" w:rsidR="00D760E0" w:rsidRPr="00DE4153" w:rsidRDefault="00D760E0" w:rsidP="00D760E0">
      <w:pPr>
        <w:rPr>
          <w:rFonts w:ascii="Arial" w:hAnsi="Arial" w:cs="Arial"/>
          <w:b/>
          <w:color w:val="3D3D3D"/>
          <w:sz w:val="24"/>
          <w:szCs w:val="24"/>
        </w:rPr>
      </w:pPr>
      <w:r w:rsidRPr="00DE4153">
        <w:rPr>
          <w:rFonts w:ascii="Arial" w:hAnsi="Arial" w:cs="Arial"/>
          <w:b/>
          <w:color w:val="3D3D3D"/>
          <w:sz w:val="24"/>
          <w:szCs w:val="24"/>
        </w:rPr>
        <w:t>UCHWAŁA NR XXXIII/399/2026 Rady Miejskiej w Rogoźnie z dnia 26 maja 2026 r. w sprawie określenia szczegółowych warunków przyznawania i odpłatności za usługi opiekuńcze, w tym usługi sąsiedzkie i specjalistyczne usługi opiekuńcze, z wyłączeniem specjalistycznych usług opiekuńczych dla osób z zaburzeniami psychicznymi oraz szczegółowych warunków częściowego lub całkowitego zwolnienia od opłat, jak również trybu ich pobierania</w:t>
      </w:r>
      <w:r>
        <w:rPr>
          <w:rFonts w:ascii="Arial" w:hAnsi="Arial" w:cs="Arial"/>
          <w:b/>
          <w:color w:val="3D3D3D"/>
          <w:sz w:val="24"/>
          <w:szCs w:val="24"/>
        </w:rPr>
        <w:t xml:space="preserve"> </w:t>
      </w:r>
      <w:r>
        <w:rPr>
          <w:rFonts w:ascii="Arial" w:hAnsi="Arial" w:cs="Arial"/>
          <w:b/>
          <w:color w:val="3D3D3D"/>
          <w:sz w:val="24"/>
          <w:szCs w:val="24"/>
        </w:rPr>
        <w:t>– Dz. U. Woj. Wlkp. poz. … z dn. …</w:t>
      </w:r>
    </w:p>
    <w:p w14:paraId="420848AE" w14:textId="77777777" w:rsidR="00D760E0" w:rsidRDefault="00D760E0" w:rsidP="00D760E0">
      <w:pPr>
        <w:rPr>
          <w:rFonts w:ascii="Arial" w:hAnsi="Arial" w:cs="Arial"/>
          <w:b/>
          <w:color w:val="3D3D3D"/>
          <w:sz w:val="24"/>
          <w:szCs w:val="24"/>
        </w:rPr>
      </w:pPr>
    </w:p>
    <w:p w14:paraId="52D90550" w14:textId="77777777" w:rsidR="00D760E0" w:rsidRPr="00DE4153" w:rsidRDefault="00D760E0" w:rsidP="00D760E0">
      <w:pPr>
        <w:rPr>
          <w:rFonts w:ascii="Arial" w:hAnsi="Arial" w:cs="Arial"/>
          <w:b/>
          <w:color w:val="3D3D3D"/>
          <w:sz w:val="24"/>
          <w:szCs w:val="24"/>
        </w:rPr>
      </w:pPr>
      <w:r w:rsidRPr="00DE4153">
        <w:rPr>
          <w:rFonts w:ascii="Arial" w:hAnsi="Arial" w:cs="Arial"/>
          <w:b/>
          <w:color w:val="3D3D3D"/>
          <w:sz w:val="24"/>
          <w:szCs w:val="24"/>
        </w:rPr>
        <w:t>UCHWAŁA NR XXXIII/398/2026 Rady Miejskiej w Rogoźnie z dnia 26 maja 2026 r. w sprawie przekazania petycji według właściwości</w:t>
      </w:r>
    </w:p>
    <w:p w14:paraId="6AADC08D" w14:textId="77777777" w:rsidR="00D760E0" w:rsidRDefault="00D760E0" w:rsidP="00D760E0">
      <w:pPr>
        <w:rPr>
          <w:rFonts w:ascii="Arial" w:hAnsi="Arial" w:cs="Arial"/>
          <w:b/>
          <w:color w:val="3D3D3D"/>
          <w:sz w:val="24"/>
          <w:szCs w:val="24"/>
        </w:rPr>
      </w:pPr>
    </w:p>
    <w:p w14:paraId="26C0D00B" w14:textId="33072F88" w:rsidR="00D760E0" w:rsidRPr="00DE4153" w:rsidRDefault="00D760E0" w:rsidP="00D760E0">
      <w:pPr>
        <w:rPr>
          <w:rFonts w:ascii="Arial" w:hAnsi="Arial" w:cs="Arial"/>
          <w:b/>
          <w:color w:val="3D3D3D"/>
          <w:sz w:val="24"/>
          <w:szCs w:val="24"/>
        </w:rPr>
      </w:pPr>
      <w:r w:rsidRPr="00DE4153">
        <w:rPr>
          <w:rFonts w:ascii="Arial" w:hAnsi="Arial" w:cs="Arial"/>
          <w:b/>
          <w:color w:val="3D3D3D"/>
          <w:sz w:val="24"/>
          <w:szCs w:val="24"/>
        </w:rPr>
        <w:t>UCHWAŁA NR XXXIII/397/2026 Rady Miejskiej w Rogoźnie z dnia 26 maja 2026 r. w sprawie zasad i trybu Budżetu Obywatelskiego Gminy Rogoźno „Działamy dla Mieszkańców” na rok 2027</w:t>
      </w:r>
      <w:r>
        <w:rPr>
          <w:rFonts w:ascii="Arial" w:hAnsi="Arial" w:cs="Arial"/>
          <w:b/>
          <w:color w:val="3D3D3D"/>
          <w:sz w:val="24"/>
          <w:szCs w:val="24"/>
        </w:rPr>
        <w:t xml:space="preserve"> </w:t>
      </w:r>
      <w:r>
        <w:rPr>
          <w:rFonts w:ascii="Arial" w:hAnsi="Arial" w:cs="Arial"/>
          <w:b/>
          <w:color w:val="3D3D3D"/>
          <w:sz w:val="24"/>
          <w:szCs w:val="24"/>
        </w:rPr>
        <w:t>– Dz. U. Woj. Wlkp. poz. … z dn. …</w:t>
      </w:r>
    </w:p>
    <w:p w14:paraId="4DFA0246" w14:textId="77777777" w:rsidR="00D760E0" w:rsidRDefault="00D760E0" w:rsidP="00D760E0">
      <w:pPr>
        <w:rPr>
          <w:rFonts w:ascii="Arial" w:hAnsi="Arial" w:cs="Arial"/>
          <w:b/>
          <w:color w:val="3D3D3D"/>
          <w:sz w:val="24"/>
          <w:szCs w:val="24"/>
        </w:rPr>
      </w:pPr>
    </w:p>
    <w:p w14:paraId="0B360DD3" w14:textId="2ED1B04E" w:rsidR="00D760E0" w:rsidRPr="00DE4153" w:rsidRDefault="00D760E0" w:rsidP="00D760E0">
      <w:pPr>
        <w:rPr>
          <w:rFonts w:ascii="Arial" w:hAnsi="Arial" w:cs="Arial"/>
          <w:b/>
          <w:color w:val="3D3D3D"/>
          <w:sz w:val="24"/>
          <w:szCs w:val="24"/>
        </w:rPr>
      </w:pPr>
      <w:r w:rsidRPr="00DE4153">
        <w:rPr>
          <w:rFonts w:ascii="Arial" w:hAnsi="Arial" w:cs="Arial"/>
          <w:b/>
          <w:color w:val="3D3D3D"/>
          <w:sz w:val="24"/>
          <w:szCs w:val="24"/>
        </w:rPr>
        <w:t>UCHWAŁA NR XXXIII/396/2026 Rady Miejskiej w Rogoźnie z dnia 26 maja 2026 r. w sprawie zasad udzielania i rozmiaru obniżek tygodniowego obowiązkowego wymiaru godzin zajęć dla nauczycieli, którym powierzono stanowiska kierownicze, a także określenia tygodniowego, obowiązkowego wymiaru godzin zajęć logopedów, pedagogów, pedagogów specjalnych, psychologów, terapeutów pedagogicznych, doradców zawodowych zatrudnionych w szkołach i przedszkolach oraz nauczycieli przedszkoli i innych placówek przedszkolnych pracujących z grupami obejmującymi dzieci 6-letnie i dzieci młodsze, dla których organem prowadzącym jest Gmina Rogoźno</w:t>
      </w:r>
      <w:r>
        <w:rPr>
          <w:rFonts w:ascii="Arial" w:hAnsi="Arial" w:cs="Arial"/>
          <w:b/>
          <w:color w:val="3D3D3D"/>
          <w:sz w:val="24"/>
          <w:szCs w:val="24"/>
        </w:rPr>
        <w:t xml:space="preserve"> – Dz. U. Woj. Wlkp. poz. … z dn. …</w:t>
      </w:r>
    </w:p>
    <w:p w14:paraId="33BD1BB0" w14:textId="77777777" w:rsidR="00D760E0" w:rsidRDefault="00D760E0" w:rsidP="00D760E0">
      <w:pPr>
        <w:rPr>
          <w:rFonts w:ascii="Arial" w:hAnsi="Arial" w:cs="Arial"/>
          <w:b/>
          <w:color w:val="3D3D3D"/>
          <w:sz w:val="24"/>
          <w:szCs w:val="24"/>
        </w:rPr>
      </w:pPr>
    </w:p>
    <w:p w14:paraId="78DC0613" w14:textId="77777777" w:rsidR="00D760E0" w:rsidRDefault="00D760E0" w:rsidP="00D760E0">
      <w:r w:rsidRPr="00DE4153">
        <w:rPr>
          <w:rFonts w:ascii="Arial" w:hAnsi="Arial" w:cs="Arial"/>
          <w:b/>
          <w:color w:val="3D3D3D"/>
          <w:sz w:val="24"/>
          <w:szCs w:val="24"/>
        </w:rPr>
        <w:t>UCHWAŁA NR XXXIII/395/2026 Rady Miejskiej w Rogoźnie z dnia 26 maja 2026 r. zmieniająca uchwałę Nr XXVII/258/2016 Rady Miejskiej w Rogoźnie z dnia 22 czerwca 2016 r. w sprawie likwidacji Zespołu Ekonomiczno-Administracyjnego Placówek Oświatowych w Rogoźnie i utworzenia Centrum Usług Wspólnych w Rogoźnie i nadania statutu</w:t>
      </w:r>
    </w:p>
    <w:p w14:paraId="5C23D4B8" w14:textId="2239F44D" w:rsidR="00473A88" w:rsidRPr="00535B48" w:rsidRDefault="00473A88" w:rsidP="008C0328">
      <w:pPr>
        <w:rPr>
          <w:rFonts w:ascii="Arial" w:hAnsi="Arial" w:cs="Arial"/>
          <w:sz w:val="24"/>
          <w:szCs w:val="24"/>
        </w:rPr>
      </w:pPr>
    </w:p>
    <w:sectPr w:rsidR="00473A88" w:rsidRPr="00535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3D0"/>
    <w:rsid w:val="000D496B"/>
    <w:rsid w:val="00186737"/>
    <w:rsid w:val="001933D0"/>
    <w:rsid w:val="0020275F"/>
    <w:rsid w:val="002109E6"/>
    <w:rsid w:val="00246642"/>
    <w:rsid w:val="002C69B2"/>
    <w:rsid w:val="00371F8F"/>
    <w:rsid w:val="003F7B15"/>
    <w:rsid w:val="004035E5"/>
    <w:rsid w:val="004041B0"/>
    <w:rsid w:val="00456E79"/>
    <w:rsid w:val="00473A88"/>
    <w:rsid w:val="004B2D3A"/>
    <w:rsid w:val="00507C70"/>
    <w:rsid w:val="00535B48"/>
    <w:rsid w:val="005952E5"/>
    <w:rsid w:val="006862DB"/>
    <w:rsid w:val="0072499F"/>
    <w:rsid w:val="00734C28"/>
    <w:rsid w:val="007B3784"/>
    <w:rsid w:val="008C0328"/>
    <w:rsid w:val="009B1263"/>
    <w:rsid w:val="009B3E01"/>
    <w:rsid w:val="00AD0F1A"/>
    <w:rsid w:val="00AE01B3"/>
    <w:rsid w:val="00B504EF"/>
    <w:rsid w:val="00B71A7C"/>
    <w:rsid w:val="00B735D0"/>
    <w:rsid w:val="00B96292"/>
    <w:rsid w:val="00BA4A0C"/>
    <w:rsid w:val="00BF1D75"/>
    <w:rsid w:val="00BF6B14"/>
    <w:rsid w:val="00C305AA"/>
    <w:rsid w:val="00C95470"/>
    <w:rsid w:val="00C97C3C"/>
    <w:rsid w:val="00CD43FA"/>
    <w:rsid w:val="00CF1F49"/>
    <w:rsid w:val="00CF398C"/>
    <w:rsid w:val="00D34BFE"/>
    <w:rsid w:val="00D760E0"/>
    <w:rsid w:val="00DE2C08"/>
    <w:rsid w:val="00E81C71"/>
    <w:rsid w:val="00FD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6FC07"/>
  <w15:chartTrackingRefBased/>
  <w15:docId w15:val="{1B8022B8-F588-4405-B697-AEAFD8C2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C28"/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33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33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33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33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33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33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33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33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33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33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33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33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33D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33D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33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33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33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33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33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3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33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33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33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33D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33D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33D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33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33D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33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519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Rogoźno</dc:creator>
  <cp:keywords/>
  <dc:description/>
  <cp:lastModifiedBy>UM Rogoźno</cp:lastModifiedBy>
  <cp:revision>18</cp:revision>
  <dcterms:created xsi:type="dcterms:W3CDTF">2025-05-22T06:47:00Z</dcterms:created>
  <dcterms:modified xsi:type="dcterms:W3CDTF">2026-06-09T06:01:00Z</dcterms:modified>
</cp:coreProperties>
</file>