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67B4" w14:textId="77777777" w:rsidR="00A77B3E" w:rsidRDefault="00102302">
      <w:pPr>
        <w:ind w:left="5669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6CDA3469" w14:textId="77777777" w:rsidR="00A77B3E" w:rsidRDefault="00A77B3E">
      <w:pPr>
        <w:ind w:left="5669"/>
        <w:rPr>
          <w:b/>
          <w:i/>
          <w:sz w:val="20"/>
          <w:u w:val="thick"/>
        </w:rPr>
      </w:pPr>
    </w:p>
    <w:p w14:paraId="0A19A00D" w14:textId="77777777" w:rsidR="00A77B3E" w:rsidRDefault="00102302">
      <w:pPr>
        <w:ind w:left="5669"/>
        <w:rPr>
          <w:sz w:val="20"/>
        </w:rPr>
      </w:pPr>
      <w:r>
        <w:rPr>
          <w:sz w:val="20"/>
        </w:rPr>
        <w:t>z dnia  3 czerwca 2026 r.</w:t>
      </w:r>
    </w:p>
    <w:p w14:paraId="141DC899" w14:textId="77777777" w:rsidR="00A77B3E" w:rsidRDefault="00102302">
      <w:pPr>
        <w:ind w:left="5669"/>
        <w:rPr>
          <w:sz w:val="20"/>
        </w:rPr>
      </w:pPr>
      <w:r>
        <w:rPr>
          <w:sz w:val="20"/>
        </w:rPr>
        <w:t>Zatwierdzony przez .........................</w:t>
      </w:r>
    </w:p>
    <w:p w14:paraId="55A5600F" w14:textId="77777777" w:rsidR="00A77B3E" w:rsidRDefault="00A77B3E">
      <w:pPr>
        <w:ind w:left="5669"/>
        <w:rPr>
          <w:sz w:val="20"/>
        </w:rPr>
      </w:pPr>
    </w:p>
    <w:p w14:paraId="44630E6B" w14:textId="77777777" w:rsidR="00A77B3E" w:rsidRDefault="00A77B3E">
      <w:pPr>
        <w:ind w:left="5669"/>
        <w:rPr>
          <w:sz w:val="20"/>
        </w:rPr>
      </w:pPr>
    </w:p>
    <w:p w14:paraId="272CF916" w14:textId="77777777" w:rsidR="00A77B3E" w:rsidRDefault="00102302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w Rogoźnie</w:t>
      </w:r>
    </w:p>
    <w:p w14:paraId="035C8F25" w14:textId="226DB4D4" w:rsidR="00A77B3E" w:rsidRDefault="00102302">
      <w:pPr>
        <w:spacing w:before="280" w:after="280" w:line="276" w:lineRule="auto"/>
        <w:jc w:val="center"/>
        <w:rPr>
          <w:b/>
          <w:caps/>
        </w:rPr>
      </w:pPr>
      <w:r>
        <w:t xml:space="preserve">z dnia            </w:t>
      </w:r>
      <w:r>
        <w:t xml:space="preserve"> 2026 r.</w:t>
      </w:r>
    </w:p>
    <w:p w14:paraId="10EC433B" w14:textId="77777777" w:rsidR="00A77B3E" w:rsidRDefault="00102302">
      <w:pPr>
        <w:keepNext/>
        <w:spacing w:after="480" w:line="276" w:lineRule="auto"/>
        <w:jc w:val="center"/>
      </w:pPr>
      <w:r>
        <w:rPr>
          <w:b/>
        </w:rPr>
        <w:t>w sprawie udzielenia absolutorium Burmistrzowi Rogoźna za 2025 rok</w:t>
      </w:r>
    </w:p>
    <w:p w14:paraId="52DBD82B" w14:textId="77777777" w:rsidR="00A77B3E" w:rsidRDefault="00102302">
      <w:pPr>
        <w:keepLines/>
        <w:spacing w:before="120" w:after="120" w:line="276" w:lineRule="auto"/>
        <w:ind w:firstLine="227"/>
        <w:rPr>
          <w:color w:val="000000"/>
          <w:u w:color="000000"/>
        </w:rPr>
      </w:pPr>
      <w:r>
        <w:t>Na podstawie art. 18 ust. 2  pkt 4 i art. 28a ust. 2 ustawy z dnia 8 marca 1990 r. o samorządzie gminnym (</w:t>
      </w:r>
      <w:proofErr w:type="spellStart"/>
      <w:r>
        <w:t>t.j</w:t>
      </w:r>
      <w:proofErr w:type="spellEnd"/>
      <w:r>
        <w:t>. Dz. U. z 2026 r. poz. 662) oraz art. 271 ust. 1 ustawy z dnia 27 sierpnia 2009 roku o finansach publicznych (</w:t>
      </w:r>
      <w:proofErr w:type="spellStart"/>
      <w:r>
        <w:t>t.j</w:t>
      </w:r>
      <w:proofErr w:type="spellEnd"/>
      <w:r>
        <w:t xml:space="preserve">. Dz. U. z 2025 r. poz. 1483 z </w:t>
      </w:r>
      <w:proofErr w:type="spellStart"/>
      <w:r>
        <w:t>późn</w:t>
      </w:r>
      <w:proofErr w:type="spellEnd"/>
      <w:r>
        <w:t>. zm.) Rada Miejska w Rogoźnie uchwala, co następuje: </w:t>
      </w:r>
      <w:r>
        <w:rPr>
          <w:b/>
          <w:color w:val="000000"/>
          <w:u w:color="000000"/>
        </w:rPr>
        <w:t> </w:t>
      </w:r>
    </w:p>
    <w:p w14:paraId="5700CA21" w14:textId="77777777" w:rsidR="00A77B3E" w:rsidRDefault="00102302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Udziela się absolutorium Burmistrzowi Rogoźna z tytułu wykonania budżetu Gminy Rogoźno za 2025 rok. </w:t>
      </w:r>
      <w:r>
        <w:rPr>
          <w:b/>
          <w:color w:val="000000"/>
          <w:u w:color="000000"/>
        </w:rPr>
        <w:t> </w:t>
      </w:r>
    </w:p>
    <w:p w14:paraId="54572C07" w14:textId="77777777" w:rsidR="00A77B3E" w:rsidRDefault="00102302">
      <w:pPr>
        <w:keepLines/>
        <w:spacing w:before="120" w:after="120" w:line="276" w:lineRule="auto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2. </w:t>
      </w:r>
      <w:r>
        <w:rPr>
          <w:color w:val="000000"/>
          <w:u w:color="000000"/>
        </w:rPr>
        <w:t>Uchwała wchodzi w życie z dniem podjęcia.</w:t>
      </w:r>
    </w:p>
    <w:p w14:paraId="2F40F2CB" w14:textId="77777777" w:rsidR="004A191A" w:rsidRDefault="004A191A">
      <w:pPr>
        <w:rPr>
          <w:rFonts w:eastAsia="Times New Roman" w:cs="Times New Roman"/>
          <w:szCs w:val="20"/>
        </w:rPr>
      </w:pPr>
    </w:p>
    <w:p w14:paraId="69AF1EF3" w14:textId="77777777" w:rsidR="004A191A" w:rsidRDefault="00102302">
      <w:pPr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 w14:paraId="7E433BDF" w14:textId="77777777" w:rsidR="004A191A" w:rsidRDefault="00102302">
      <w:pPr>
        <w:spacing w:before="120" w:after="120" w:line="276" w:lineRule="auto"/>
        <w:ind w:firstLine="227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Wypełniając zapisy art. 271 ustawy o finansach publicznych, Rada Miejska po zapoznaniu się z:</w:t>
      </w:r>
    </w:p>
    <w:p w14:paraId="745CD3EB" w14:textId="77777777" w:rsidR="004A191A" w:rsidRDefault="00102302">
      <w:pPr>
        <w:spacing w:before="120" w:after="120" w:line="276" w:lineRule="auto"/>
        <w:ind w:firstLine="227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1) sprawozdaniem z wykonania budżetu za 2025 rok wraz z informacją o stanie mienia Gminy Rogoźno oraz sprawozdaniem finansowym za 2025 rok;</w:t>
      </w:r>
    </w:p>
    <w:p w14:paraId="283ACC98" w14:textId="77777777" w:rsidR="004A191A" w:rsidRDefault="00102302">
      <w:pPr>
        <w:spacing w:before="120" w:after="120" w:line="276" w:lineRule="auto"/>
        <w:ind w:firstLine="227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2) opinią Regionalnej Izby Obrachunkowej w Poznaniu o przedłożonym przez Burmistrza Rogoźna sprawozdaniu z wykonania budżetu Gminy Rogoźno za 2025 rok;</w:t>
      </w:r>
    </w:p>
    <w:p w14:paraId="72C79E2F" w14:textId="77777777" w:rsidR="004A191A" w:rsidRDefault="00102302">
      <w:pPr>
        <w:spacing w:before="120" w:after="120" w:line="276" w:lineRule="auto"/>
        <w:ind w:firstLine="227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3) wnioskiem wraz z opinią Komisji Rewizyjnej w sprawie udzielenia absolutorium Burmistrzowi Rogoźna za 2025 rok;</w:t>
      </w:r>
    </w:p>
    <w:p w14:paraId="6F0C6F67" w14:textId="77777777" w:rsidR="004A191A" w:rsidRDefault="00102302">
      <w:pPr>
        <w:spacing w:before="120" w:after="120" w:line="276" w:lineRule="auto"/>
        <w:ind w:firstLine="227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4) o</w:t>
      </w:r>
      <w:r>
        <w:rPr>
          <w:rFonts w:eastAsia="Times New Roman" w:cs="Times New Roman"/>
          <w:szCs w:val="20"/>
        </w:rPr>
        <w:t>pinią Regionalnej Izby Obrachunkowej w Poznaniu o wniosku Komisji Rewizyjnej Rady Miejskiej w Rogoźnie o udzielenie Burmistrzowi Rogoźna absolutorium z tytułu wykonania budżetu za 2025 rok;</w:t>
      </w:r>
    </w:p>
    <w:p w14:paraId="4B1AA5D9" w14:textId="77777777" w:rsidR="004A191A" w:rsidRDefault="00102302">
      <w:pPr>
        <w:spacing w:before="120" w:after="120" w:line="276" w:lineRule="auto"/>
        <w:ind w:firstLine="227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udziela Burmistrzowi Rogoźna absolutorium z tytułu wykonania budżetu za 2025 rok.</w:t>
      </w:r>
    </w:p>
    <w:p w14:paraId="5859512B" w14:textId="77777777" w:rsidR="004A191A" w:rsidRDefault="004A191A">
      <w:pPr>
        <w:spacing w:before="120" w:after="120" w:line="276" w:lineRule="auto"/>
        <w:ind w:left="340" w:hanging="227"/>
        <w:jc w:val="both"/>
        <w:rPr>
          <w:rFonts w:eastAsia="Times New Roman" w:cs="Times New Roman"/>
          <w:szCs w:val="20"/>
        </w:rPr>
      </w:pPr>
    </w:p>
    <w:sectPr w:rsidR="004A191A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EE355" w14:textId="77777777" w:rsidR="00102302" w:rsidRDefault="00102302">
      <w:r>
        <w:separator/>
      </w:r>
    </w:p>
  </w:endnote>
  <w:endnote w:type="continuationSeparator" w:id="0">
    <w:p w14:paraId="0FE3368A" w14:textId="77777777" w:rsidR="00102302" w:rsidRDefault="0010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4A191A" w14:paraId="11BFDDB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B612730" w14:textId="77777777" w:rsidR="004A191A" w:rsidRDefault="00102302">
          <w:pPr>
            <w:rPr>
              <w:sz w:val="18"/>
            </w:rPr>
          </w:pPr>
          <w:r>
            <w:rPr>
              <w:sz w:val="18"/>
            </w:rPr>
            <w:t>Id: 2BCFB6A9-CCBD-46B3-A932-2A63EF55BD0E.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9295573" w14:textId="77777777" w:rsidR="004A191A" w:rsidRDefault="0010230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8AA8803" w14:textId="77777777" w:rsidR="004A191A" w:rsidRDefault="004A191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4A191A" w14:paraId="1DF48858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CDA795F" w14:textId="77777777" w:rsidR="004A191A" w:rsidRDefault="00102302">
          <w:pPr>
            <w:rPr>
              <w:sz w:val="18"/>
            </w:rPr>
          </w:pPr>
          <w:r>
            <w:rPr>
              <w:sz w:val="18"/>
            </w:rPr>
            <w:t>Id: 2BCFB6A9-CCBD-46B3-A932-2A63EF55BD0E.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46EE92F" w14:textId="77777777" w:rsidR="004A191A" w:rsidRDefault="0010230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491F4A65" w14:textId="77777777" w:rsidR="004A191A" w:rsidRDefault="004A191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5CBD" w14:textId="77777777" w:rsidR="00102302" w:rsidRDefault="00102302">
      <w:r>
        <w:separator/>
      </w:r>
    </w:p>
  </w:footnote>
  <w:footnote w:type="continuationSeparator" w:id="0">
    <w:p w14:paraId="2060415F" w14:textId="77777777" w:rsidR="00102302" w:rsidRDefault="00102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02302"/>
    <w:rsid w:val="0017001D"/>
    <w:rsid w:val="004A191A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FFD9A"/>
  <w15:docId w15:val="{73F92413-B4B5-44E6-95AC-8B03BA2C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Verdana" w:eastAsia="Verdana" w:hAnsi="Verdana" w:cs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Rogoźnie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3 czerwca 2026 r.</dc:title>
  <dc:subject>w sprawie udzielenia absolutorium Burmistrzowi Rogoźna za 2025 rok</dc:subject>
  <dc:creator>amazur</dc:creator>
  <cp:lastModifiedBy>Anna Mazur</cp:lastModifiedBy>
  <cp:revision>2</cp:revision>
  <dcterms:created xsi:type="dcterms:W3CDTF">2026-06-03T13:56:00Z</dcterms:created>
  <dcterms:modified xsi:type="dcterms:W3CDTF">2026-06-08T12:24:00Z</dcterms:modified>
  <cp:category>Akt prawny</cp:category>
</cp:coreProperties>
</file>