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  <w:r>
        <w:rPr>
          <w:rFonts w:ascii="Verdana" w:eastAsia="Verdana" w:hAnsi="Verdana" w:cs="Verdana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 dnia  3 czerwca 2026 r.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  <w:r>
        <w:rPr>
          <w:rFonts w:ascii="Verdana" w:eastAsia="Verdana" w:hAnsi="Verdana" w:cs="Verdana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Verdana" w:eastAsia="Verdana" w:hAnsi="Verdana" w:cs="Verdana"/>
          <w:b w:val="0"/>
          <w:i w:val="0"/>
          <w:sz w:val="20"/>
          <w:u w:val="none"/>
        </w:rPr>
      </w:pPr>
    </w:p>
    <w:p w:rsidR="00A77B3E">
      <w:pPr>
        <w:spacing w:before="0" w:after="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/>
          <w:i w:val="0"/>
          <w:caps/>
          <w:sz w:val="24"/>
          <w:u w:val="none"/>
        </w:rPr>
        <w:t>Uchwała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 xml:space="preserve"> nr 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....................</w:t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br/>
      </w:r>
      <w:r>
        <w:rPr>
          <w:rFonts w:ascii="Verdana" w:eastAsia="Verdana" w:hAnsi="Verdana" w:cs="Verdana"/>
          <w:b/>
          <w:i w:val="0"/>
          <w:caps/>
          <w:sz w:val="24"/>
          <w:u w:val="none"/>
        </w:rPr>
        <w:t>Rady Miejskiej w Rogoźnie</w:t>
      </w:r>
    </w:p>
    <w:p w:rsidR="00A77B3E">
      <w:pPr>
        <w:spacing w:before="280" w:after="280" w:line="276" w:lineRule="auto"/>
        <w:ind w:left="0" w:right="0"/>
        <w:jc w:val="center"/>
        <w:rPr>
          <w:rFonts w:ascii="Verdana" w:eastAsia="Verdana" w:hAnsi="Verdana" w:cs="Verdana"/>
          <w:b/>
          <w:i w:val="0"/>
          <w:caps/>
          <w:sz w:val="24"/>
          <w:u w:val="none"/>
        </w:rPr>
      </w:pPr>
      <w:r>
        <w:rPr>
          <w:rFonts w:ascii="Verdana" w:eastAsia="Verdana" w:hAnsi="Verdana" w:cs="Verdana"/>
          <w:b w:val="0"/>
          <w:caps w:val="0"/>
          <w:sz w:val="24"/>
        </w:rPr>
        <w:t>z dnia 3 czerwca 2026 r.</w:t>
      </w:r>
    </w:p>
    <w:p w:rsidR="00A77B3E">
      <w:pPr>
        <w:keepNext/>
        <w:spacing w:before="0" w:after="480" w:line="276" w:lineRule="auto"/>
        <w:ind w:left="0" w:right="0" w:firstLine="0"/>
        <w:jc w:val="center"/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</w:rPr>
      </w:pPr>
      <w:r>
        <w:rPr>
          <w:rFonts w:ascii="Verdana" w:eastAsia="Verdana" w:hAnsi="Verdana" w:cs="Verdana"/>
          <w:b/>
          <w:i w:val="0"/>
          <w:caps w:val="0"/>
          <w:sz w:val="24"/>
          <w:u w:val="none"/>
        </w:rPr>
        <w:t>w sprawie udzielenia absolutorium Burmistrzowi Rogoźna za 2025 rok</w:t>
      </w:r>
    </w:p>
    <w:p w:rsidR="00A77B3E">
      <w:pPr>
        <w:keepNext w:val="0"/>
        <w:keepLines/>
        <w:spacing w:before="120" w:after="120" w:line="276" w:lineRule="auto"/>
        <w:ind w:left="0" w:right="0" w:firstLine="227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Na podstawie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pkt 4 i art. 28a ust. 2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8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marca 1990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r.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samorządzie gminnym (t.j. Dz. U. z 2026 r. poz. 662) oraz art.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271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1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ustawy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dnia 27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sierpnia 2009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roku o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finansach publicznych (t.j.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Dz. U. z 2025 r. poz. 1483 z późn. zm.) Rada Miejska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Rogoźnie uchwala, co następuje: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auto"/>
          <w:sz w:val="24"/>
          <w:u w:val="none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Verdana" w:eastAsia="Verdana" w:hAnsi="Verdana" w:cs="Verdana"/>
          <w:b/>
          <w:sz w:val="24"/>
        </w:rPr>
        <w:t>§ 1.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Udziela się absolutorium Burmistrzowi Rogoźna z tytułu wykonania budżetu Gminy Rogoźno za 2025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rok.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</w:p>
    <w:p w:rsidR="00A77B3E">
      <w:pPr>
        <w:keepNext w:val="0"/>
        <w:keepLines/>
        <w:spacing w:before="120" w:after="120" w:line="276" w:lineRule="auto"/>
        <w:ind w:left="0" w:right="0" w:firstLine="340"/>
        <w:jc w:val="left"/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rFonts w:ascii="Verdana" w:eastAsia="Verdana" w:hAnsi="Verdana" w:cs="Verdana"/>
          <w:b/>
          <w:sz w:val="24"/>
        </w:rPr>
        <w:t>§ 2.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z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Verdana" w:eastAsia="Verdana" w:hAnsi="Verdana" w:cs="Verdana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rFonts w:eastAsia="Times New Roman" w:cs="Times New Roman"/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Wypełniając zapisy art. 271 ustawy o finansach publicznych</w:t>
      </w:r>
      <w:r>
        <w:rPr>
          <w:rFonts w:eastAsia="Times New Roman" w:cs="Times New Roman"/>
          <w:szCs w:val="20"/>
        </w:rPr>
        <w:t>,</w:t>
      </w:r>
      <w:r>
        <w:rPr>
          <w:rFonts w:eastAsia="Times New Roman" w:cs="Times New Roman"/>
          <w:szCs w:val="20"/>
        </w:rPr>
        <w:t xml:space="preserve"> Rada Miejska po zapoznaniu się z: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1) s</w:t>
      </w:r>
      <w:r>
        <w:rPr>
          <w:rFonts w:eastAsia="Times New Roman" w:cs="Times New Roman"/>
          <w:szCs w:val="20"/>
        </w:rPr>
        <w:t>prawozdaniem z wykonania budżetu za 2025 rok wraz z informacją o stanie mienia Gminy Rogoźno oraz sprawozdaniem finansowym za 2025 rok;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2) o</w:t>
      </w:r>
      <w:r>
        <w:rPr>
          <w:rFonts w:eastAsia="Times New Roman" w:cs="Times New Roman"/>
          <w:szCs w:val="20"/>
        </w:rPr>
        <w:t>pinią Regionalnej Izby Obrachunkowej w Poznaniu o przedłożonym przez Burmistrza Rogoźna sprawozdaniu z wykonania budżetu Gminy Rogoźno za 2025 rok;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3) w</w:t>
      </w:r>
      <w:r>
        <w:rPr>
          <w:rFonts w:eastAsia="Times New Roman" w:cs="Times New Roman"/>
          <w:szCs w:val="20"/>
        </w:rPr>
        <w:t>nioskiem wraz z opinią Komisji Rewizyjnej w sprawie udzielenia absolutorium Burmistrzowi Rogoźna za 2025 rok;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4) o</w:t>
      </w:r>
      <w:r>
        <w:rPr>
          <w:rFonts w:eastAsia="Times New Roman" w:cs="Times New Roman"/>
          <w:szCs w:val="20"/>
        </w:rPr>
        <w:t>pinią Regionalnej Izby Obrachunkowej w Poznaniu o wniosku Komisji Rewizyjnej Rady Miejskiej w Rogoźnie o udzielenie Burmistrzowi Rogoźna absolutorium z tytułu wykonania budżetu za 2025 rok;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0" w:right="0" w:firstLine="227"/>
        <w:contextualSpacing w:val="0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u</w:t>
      </w:r>
      <w:r>
        <w:rPr>
          <w:rFonts w:eastAsia="Times New Roman" w:cs="Times New Roman"/>
          <w:szCs w:val="20"/>
        </w:rPr>
        <w:t>dziela</w:t>
      </w:r>
      <w:r>
        <w:rPr>
          <w:rFonts w:eastAsia="Times New Roman" w:cs="Times New Roman"/>
          <w:szCs w:val="20"/>
        </w:rPr>
        <w:t xml:space="preserve"> </w:t>
      </w:r>
      <w:r>
        <w:rPr>
          <w:rFonts w:eastAsia="Times New Roman" w:cs="Times New Roman"/>
          <w:szCs w:val="20"/>
        </w:rPr>
        <w:t>Burmistrzowi Rogoźna absolutorium z tytułu wykonania budżetu za 2025 rok.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76" w:lineRule="auto"/>
        <w:ind w:left="340" w:right="0" w:hanging="227"/>
        <w:contextualSpacing w:val="0"/>
        <w:jc w:val="both"/>
        <w:rPr>
          <w:rFonts w:eastAsia="Times New Roman" w:cs="Times New Roman"/>
          <w:szCs w:val="20"/>
        </w:rPr>
      </w:pPr>
    </w:p>
    <w:sectPr>
      <w:footerReference w:type="default" r:id="rId5"/>
      <w:endnotePr>
        <w:numFmt w:val="decimal"/>
      </w:endnotePr>
      <w:type w:val="nextPage"/>
      <w:pgSz w:w="11906" w:h="16838" w:code="0"/>
      <w:pgMar w:top="1417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2BCFB6A9-CCBD-46B3-A932-2A63EF55BD0E.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lef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>Id: 2BCFB6A9-CCBD-46B3-A932-2A63EF55BD0E.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>
          <w:pPr>
            <w:jc w:val="right"/>
            <w:rPr>
              <w:rFonts w:ascii="Verdana" w:eastAsia="Verdana" w:hAnsi="Verdana" w:cs="Verdana"/>
              <w:b w:val="0"/>
              <w:sz w:val="18"/>
            </w:rPr>
          </w:pPr>
          <w:r>
            <w:rPr>
              <w:rFonts w:ascii="Verdana" w:eastAsia="Verdana" w:hAnsi="Verdana" w:cs="Verdana"/>
              <w:b w:val="0"/>
              <w:sz w:val="18"/>
            </w:rPr>
            <w:t xml:space="preserve">Strona </w:t>
          </w:r>
          <w:r>
            <w:rPr>
              <w:rFonts w:ascii="Verdana" w:eastAsia="Verdana" w:hAnsi="Verdana" w:cs="Verdana"/>
              <w:b w:val="0"/>
              <w:sz w:val="18"/>
            </w:rPr>
            <w:fldChar w:fldCharType="begin"/>
          </w:r>
          <w:r>
            <w:rPr>
              <w:rFonts w:ascii="Verdana" w:eastAsia="Verdana" w:hAnsi="Verdana" w:cs="Verdana"/>
              <w:b w:val="0"/>
              <w:sz w:val="18"/>
            </w:rPr>
            <w:instrText>PAGE</w:instrText>
          </w:r>
          <w:r>
            <w:rPr>
              <w:rFonts w:ascii="Verdana" w:eastAsia="Verdana" w:hAnsi="Verdana" w:cs="Verdana"/>
              <w:b w:val="0"/>
              <w:sz w:val="18"/>
            </w:rPr>
            <w:fldChar w:fldCharType="separate"/>
          </w:r>
          <w:r>
            <w:rPr>
              <w:rFonts w:ascii="Verdana" w:eastAsia="Verdana" w:hAnsi="Verdana" w:cs="Verdana"/>
              <w:b w:val="0"/>
              <w:sz w:val="18"/>
            </w:rPr>
            <w:fldChar w:fldCharType="end"/>
          </w:r>
        </w:p>
      </w:tc>
    </w:tr>
  </w:tbl>
  <w:p>
    <w:pPr>
      <w:rPr>
        <w:rFonts w:ascii="Verdana" w:eastAsia="Verdana" w:hAnsi="Verdana" w:cs="Verdana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left"/>
    </w:pPr>
    <w:rPr>
      <w:rFonts w:ascii="Verdana" w:eastAsia="Verdana" w:hAnsi="Verdana" w:cs="Verdana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Rogoźnie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3 czerwca 2026 r.</dc:title>
  <dc:subject>w sprawie udzielenia absolutorium Burmistrzowi Rogoźna za 2025 rok</dc:subject>
  <dc:creator>amazur</dc:creator>
  <cp:lastModifiedBy>amazur</cp:lastModifiedBy>
  <cp:revision>1</cp:revision>
  <dcterms:created xsi:type="dcterms:W3CDTF">2026-06-03T13:56:09Z</dcterms:created>
  <dcterms:modified xsi:type="dcterms:W3CDTF">2026-06-03T13:56:09Z</dcterms:modified>
  <cp:category>Akt prawny</cp:category>
</cp:coreProperties>
</file>