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CF" w:rsidRPr="00A32343" w:rsidRDefault="00D604CF" w:rsidP="00D604CF">
      <w:pPr>
        <w:pStyle w:val="Standard"/>
        <w:rPr>
          <w:rFonts w:hint="eastAsia"/>
        </w:rPr>
      </w:pPr>
      <w:bookmarkStart w:id="0" w:name="_GoBack"/>
      <w:bookmarkEnd w:id="0"/>
      <w:r w:rsidRPr="00A32343">
        <w:t>Informacja  Przewodniczącego KGFiR Rady Miejskiej w Rogoźnie  o udziale w spotkaniach i działaniach podejmowanych w okresie od 2</w:t>
      </w:r>
      <w:r w:rsidR="00BA76F8" w:rsidRPr="00A32343">
        <w:t>8</w:t>
      </w:r>
      <w:r w:rsidRPr="00A32343">
        <w:t xml:space="preserve"> </w:t>
      </w:r>
      <w:r w:rsidR="00BA76F8" w:rsidRPr="00A32343">
        <w:t>lutego</w:t>
      </w:r>
      <w:r w:rsidRPr="00A32343">
        <w:t xml:space="preserve"> do 27 marca 2019 roku.</w:t>
      </w:r>
    </w:p>
    <w:p w:rsidR="003869C7" w:rsidRPr="00A32343" w:rsidRDefault="003869C7" w:rsidP="00D604CF">
      <w:pPr>
        <w:pStyle w:val="Standard"/>
        <w:rPr>
          <w:rFonts w:hint="eastAsia"/>
        </w:rPr>
      </w:pPr>
    </w:p>
    <w:p w:rsidR="003869C7" w:rsidRPr="00A32343" w:rsidRDefault="003869C7" w:rsidP="00D604CF">
      <w:pPr>
        <w:pStyle w:val="Standard"/>
        <w:rPr>
          <w:rFonts w:hint="eastAsia"/>
        </w:rPr>
      </w:pPr>
    </w:p>
    <w:p w:rsidR="003869C7" w:rsidRPr="00A32343" w:rsidRDefault="000A67FB" w:rsidP="00D604CF">
      <w:pPr>
        <w:pStyle w:val="Standard"/>
        <w:rPr>
          <w:rFonts w:hint="eastAsia"/>
        </w:rPr>
      </w:pPr>
      <w:r w:rsidRPr="00A32343">
        <w:t xml:space="preserve"> </w:t>
      </w:r>
      <w:r w:rsidR="003869C7" w:rsidRPr="00A32343">
        <w:rPr>
          <w:b/>
        </w:rPr>
        <w:t>1.03.</w:t>
      </w:r>
      <w:r w:rsidR="003869C7" w:rsidRPr="00A32343">
        <w:t xml:space="preserve"> – Zebranie Wiejskie Sołectwa Kaziopole</w:t>
      </w:r>
    </w:p>
    <w:p w:rsidR="003869C7" w:rsidRPr="00A32343" w:rsidRDefault="000A67FB" w:rsidP="00D604CF">
      <w:pPr>
        <w:pStyle w:val="Standard"/>
        <w:rPr>
          <w:rFonts w:hint="eastAsia"/>
        </w:rPr>
      </w:pPr>
      <w:r w:rsidRPr="00A32343">
        <w:t xml:space="preserve"> </w:t>
      </w:r>
      <w:r w:rsidR="003869C7" w:rsidRPr="00A32343">
        <w:rPr>
          <w:b/>
        </w:rPr>
        <w:t>2.03</w:t>
      </w:r>
      <w:r w:rsidR="003869C7" w:rsidRPr="00A32343">
        <w:t>. – Dzień Kobiet w Sołectwie Owieczki</w:t>
      </w:r>
    </w:p>
    <w:p w:rsidR="000A67FB" w:rsidRPr="00A32343" w:rsidRDefault="000A67FB" w:rsidP="00D604CF">
      <w:pPr>
        <w:pStyle w:val="Standard"/>
        <w:rPr>
          <w:rFonts w:hint="eastAsia"/>
        </w:rPr>
      </w:pPr>
      <w:r w:rsidRPr="00A32343">
        <w:rPr>
          <w:b/>
        </w:rPr>
        <w:t xml:space="preserve"> 3.03.</w:t>
      </w:r>
      <w:r w:rsidRPr="00A32343">
        <w:t xml:space="preserve"> – Zebranie Wiejskie Sołectwa Karolewo</w:t>
      </w:r>
    </w:p>
    <w:p w:rsidR="000A67FB" w:rsidRPr="00A32343" w:rsidRDefault="000A67FB" w:rsidP="00D604CF">
      <w:pPr>
        <w:pStyle w:val="Standard"/>
        <w:rPr>
          <w:rFonts w:hint="eastAsia"/>
        </w:rPr>
      </w:pPr>
      <w:r w:rsidRPr="00A32343">
        <w:rPr>
          <w:b/>
        </w:rPr>
        <w:t xml:space="preserve"> 6.03.</w:t>
      </w:r>
      <w:r w:rsidRPr="00A32343">
        <w:t xml:space="preserve"> – Zebranie Wiejskie Sołectwa Słomowo</w:t>
      </w:r>
    </w:p>
    <w:p w:rsidR="00B00D4C" w:rsidRPr="00A32343" w:rsidRDefault="000A67FB" w:rsidP="00D604CF">
      <w:pPr>
        <w:pStyle w:val="Standard"/>
        <w:rPr>
          <w:rFonts w:hint="eastAsia"/>
        </w:rPr>
      </w:pPr>
      <w:r w:rsidRPr="00A32343">
        <w:rPr>
          <w:b/>
        </w:rPr>
        <w:t>11.03.</w:t>
      </w:r>
      <w:r w:rsidRPr="00A32343">
        <w:t xml:space="preserve"> </w:t>
      </w:r>
      <w:r w:rsidR="006B2030" w:rsidRPr="00A32343">
        <w:t>–</w:t>
      </w:r>
      <w:r w:rsidRPr="00A32343">
        <w:t xml:space="preserve"> </w:t>
      </w:r>
      <w:r w:rsidR="006B2030" w:rsidRPr="00A32343">
        <w:t xml:space="preserve">Spotkanie zorganizowane przez Przewodniczącego Rady </w:t>
      </w:r>
      <w:r w:rsidR="00F80ACF" w:rsidRPr="00A32343">
        <w:t>M</w:t>
      </w:r>
      <w:r w:rsidR="006B2030" w:rsidRPr="00A32343">
        <w:t xml:space="preserve">iejskiej w Rogoźnie </w:t>
      </w:r>
      <w:r w:rsidR="00B00D4C" w:rsidRPr="00A32343">
        <w:t xml:space="preserve"> </w:t>
      </w:r>
    </w:p>
    <w:p w:rsidR="000A67FB" w:rsidRPr="00A32343" w:rsidRDefault="00B00D4C" w:rsidP="00D604CF">
      <w:pPr>
        <w:pStyle w:val="Standard"/>
        <w:rPr>
          <w:rFonts w:hint="eastAsia"/>
        </w:rPr>
      </w:pPr>
      <w:r w:rsidRPr="00A32343">
        <w:t xml:space="preserve">              </w:t>
      </w:r>
      <w:r w:rsidR="006B2030" w:rsidRPr="00A32343">
        <w:t xml:space="preserve">dotyczące </w:t>
      </w:r>
      <w:r w:rsidR="0017179E" w:rsidRPr="00A32343">
        <w:t xml:space="preserve">zmiany </w:t>
      </w:r>
      <w:r w:rsidR="006B2030" w:rsidRPr="00A32343">
        <w:t>strefy ciszy</w:t>
      </w:r>
      <w:r w:rsidR="00F80ACF" w:rsidRPr="00A32343">
        <w:t>,</w:t>
      </w:r>
      <w:r w:rsidR="006B2030" w:rsidRPr="00A32343">
        <w:t xml:space="preserve"> na </w:t>
      </w:r>
      <w:r w:rsidRPr="00A32343">
        <w:t>j</w:t>
      </w:r>
      <w:r w:rsidR="006B2030" w:rsidRPr="00A32343">
        <w:t>eziora</w:t>
      </w:r>
      <w:r w:rsidRPr="00A32343">
        <w:t>c</w:t>
      </w:r>
      <w:r w:rsidR="006B2030" w:rsidRPr="00A32343">
        <w:t xml:space="preserve">h </w:t>
      </w:r>
      <w:r w:rsidRPr="00A32343">
        <w:t>w Gminie Rogoźno.</w:t>
      </w:r>
    </w:p>
    <w:p w:rsidR="00035D26" w:rsidRPr="00A32343" w:rsidRDefault="00035D26" w:rsidP="00D604CF">
      <w:pPr>
        <w:pStyle w:val="Standard"/>
        <w:rPr>
          <w:rFonts w:hint="eastAsia"/>
        </w:rPr>
      </w:pPr>
      <w:r w:rsidRPr="00A32343">
        <w:rPr>
          <w:b/>
        </w:rPr>
        <w:t>12.03.</w:t>
      </w:r>
      <w:r w:rsidRPr="00A32343">
        <w:t xml:space="preserve"> – </w:t>
      </w:r>
      <w:bookmarkStart w:id="1" w:name="_Hlk4534998"/>
      <w:r w:rsidRPr="00A32343">
        <w:t xml:space="preserve">Zebranie Wiejskie Sołectwa </w:t>
      </w:r>
      <w:bookmarkEnd w:id="1"/>
      <w:r w:rsidRPr="00A32343">
        <w:t>Nienawiszcz</w:t>
      </w:r>
    </w:p>
    <w:p w:rsidR="009D282D" w:rsidRPr="00A32343" w:rsidRDefault="00035D26" w:rsidP="00D604CF">
      <w:pPr>
        <w:pStyle w:val="Standard"/>
        <w:rPr>
          <w:rFonts w:hint="eastAsia"/>
        </w:rPr>
      </w:pPr>
      <w:r w:rsidRPr="00A32343">
        <w:rPr>
          <w:b/>
        </w:rPr>
        <w:t>14.03.</w:t>
      </w:r>
      <w:r w:rsidRPr="00A32343">
        <w:t xml:space="preserve"> - </w:t>
      </w:r>
      <w:r w:rsidR="009D282D" w:rsidRPr="00A32343">
        <w:t xml:space="preserve"> posiedzenie Rady Społecznej SP ZOZ w Obornikach</w:t>
      </w:r>
      <w:r w:rsidRPr="00A32343">
        <w:t xml:space="preserve"> </w:t>
      </w:r>
    </w:p>
    <w:p w:rsidR="00035D26" w:rsidRPr="00A32343" w:rsidRDefault="009D282D" w:rsidP="00D604CF">
      <w:pPr>
        <w:pStyle w:val="Standard"/>
        <w:rPr>
          <w:rFonts w:hint="eastAsia"/>
        </w:rPr>
      </w:pPr>
      <w:r w:rsidRPr="00A32343">
        <w:t xml:space="preserve">           - </w:t>
      </w:r>
      <w:r w:rsidR="00035D26" w:rsidRPr="00A32343">
        <w:t>Zebranie Wiejskie Sołectwa Laskowo</w:t>
      </w:r>
    </w:p>
    <w:p w:rsidR="00035D26" w:rsidRPr="00A32343" w:rsidRDefault="00035D26" w:rsidP="00D604CF">
      <w:pPr>
        <w:pStyle w:val="Standard"/>
        <w:rPr>
          <w:rFonts w:hint="eastAsia"/>
        </w:rPr>
      </w:pPr>
      <w:r w:rsidRPr="00A32343">
        <w:rPr>
          <w:b/>
        </w:rPr>
        <w:t>15.03.</w:t>
      </w:r>
      <w:r w:rsidRPr="00A32343">
        <w:t xml:space="preserve"> – Uroczystość Dnia Sołtysa w Jaraczu</w:t>
      </w:r>
    </w:p>
    <w:p w:rsidR="00035D26" w:rsidRPr="00A32343" w:rsidRDefault="00035D26" w:rsidP="00D604CF">
      <w:pPr>
        <w:pStyle w:val="Standard"/>
        <w:rPr>
          <w:rFonts w:hint="eastAsia"/>
        </w:rPr>
      </w:pPr>
      <w:r w:rsidRPr="00A32343">
        <w:rPr>
          <w:b/>
        </w:rPr>
        <w:t>16.03.</w:t>
      </w:r>
      <w:r w:rsidRPr="00A32343">
        <w:t xml:space="preserve"> – Dzień Kobiet w Sołectwie Karolewo</w:t>
      </w:r>
    </w:p>
    <w:p w:rsidR="00035D26" w:rsidRPr="00A32343" w:rsidRDefault="00035D26" w:rsidP="00D604CF">
      <w:pPr>
        <w:pStyle w:val="Standard"/>
        <w:rPr>
          <w:rFonts w:hint="eastAsia"/>
        </w:rPr>
      </w:pPr>
      <w:r w:rsidRPr="00A32343">
        <w:rPr>
          <w:b/>
        </w:rPr>
        <w:t>18.03.</w:t>
      </w:r>
      <w:r w:rsidRPr="00A32343">
        <w:t xml:space="preserve"> – Zebranie Wiejskie Sołectwa Boguniewo</w:t>
      </w:r>
    </w:p>
    <w:p w:rsidR="00035D26" w:rsidRPr="00A32343" w:rsidRDefault="00035D26" w:rsidP="00D604CF">
      <w:pPr>
        <w:pStyle w:val="Standard"/>
        <w:rPr>
          <w:rFonts w:hint="eastAsia"/>
        </w:rPr>
      </w:pPr>
      <w:r w:rsidRPr="00A32343">
        <w:rPr>
          <w:b/>
        </w:rPr>
        <w:t>19.03.</w:t>
      </w:r>
      <w:r w:rsidRPr="00A32343">
        <w:t xml:space="preserve"> – Zebranie Wiejskie Sołectwa Parkowo</w:t>
      </w:r>
    </w:p>
    <w:p w:rsidR="00664CC9" w:rsidRPr="00A32343" w:rsidRDefault="00664CC9" w:rsidP="00D604CF">
      <w:pPr>
        <w:pStyle w:val="Standard"/>
        <w:rPr>
          <w:rFonts w:hint="eastAsia"/>
        </w:rPr>
      </w:pPr>
      <w:r w:rsidRPr="00A32343">
        <w:rPr>
          <w:b/>
        </w:rPr>
        <w:t>20.03.</w:t>
      </w:r>
      <w:r w:rsidRPr="00A32343">
        <w:t xml:space="preserve"> – Konsultacje społeczne dotyczące budowy drogi S11 w Budzyniu</w:t>
      </w:r>
    </w:p>
    <w:p w:rsidR="00111D07" w:rsidRPr="00A32343" w:rsidRDefault="00664CC9" w:rsidP="00D604CF">
      <w:pPr>
        <w:pStyle w:val="Standard"/>
        <w:rPr>
          <w:rFonts w:hint="eastAsia"/>
        </w:rPr>
      </w:pPr>
      <w:r w:rsidRPr="00A32343">
        <w:rPr>
          <w:b/>
        </w:rPr>
        <w:t>21.03.</w:t>
      </w:r>
      <w:r w:rsidRPr="00A32343">
        <w:t xml:space="preserve">-  </w:t>
      </w:r>
      <w:r w:rsidR="00111D07" w:rsidRPr="00A32343">
        <w:t xml:space="preserve"> Posiedzenie Kapituły Tytułu Zasłużony dla Ziemi Rogozińskiej</w:t>
      </w:r>
    </w:p>
    <w:p w:rsidR="001869F0" w:rsidRPr="00A32343" w:rsidRDefault="00111D07" w:rsidP="00D604CF">
      <w:pPr>
        <w:pStyle w:val="Standard"/>
        <w:rPr>
          <w:rFonts w:hint="eastAsia"/>
        </w:rPr>
      </w:pPr>
      <w:r w:rsidRPr="00A32343">
        <w:t xml:space="preserve">          -  </w:t>
      </w:r>
      <w:r w:rsidR="00394937" w:rsidRPr="00A32343">
        <w:t xml:space="preserve"> </w:t>
      </w:r>
      <w:r w:rsidR="00664CC9" w:rsidRPr="00A32343">
        <w:t>Posiedzenie KGFiR i KSSOiK Rady Miejskiej w Rogoźnie</w:t>
      </w:r>
      <w:r w:rsidR="001869F0" w:rsidRPr="00A32343">
        <w:t xml:space="preserve">. </w:t>
      </w:r>
      <w:r w:rsidR="002267AE" w:rsidRPr="00A32343">
        <w:t xml:space="preserve">Wspólne posiedzenie </w:t>
      </w:r>
      <w:r w:rsidR="001869F0" w:rsidRPr="00A32343">
        <w:t xml:space="preserve">  </w:t>
      </w:r>
    </w:p>
    <w:p w:rsidR="00E73720" w:rsidRPr="00A32343" w:rsidRDefault="001869F0" w:rsidP="00D604CF">
      <w:pPr>
        <w:pStyle w:val="Standard"/>
        <w:rPr>
          <w:rFonts w:hint="eastAsia"/>
        </w:rPr>
      </w:pPr>
      <w:r w:rsidRPr="00A32343">
        <w:t xml:space="preserve">            </w:t>
      </w:r>
      <w:r w:rsidR="00394937" w:rsidRPr="00A32343">
        <w:t xml:space="preserve"> </w:t>
      </w:r>
      <w:r w:rsidR="002D1E8C" w:rsidRPr="00A32343">
        <w:t xml:space="preserve"> </w:t>
      </w:r>
      <w:r w:rsidR="002267AE" w:rsidRPr="00A32343">
        <w:t>komisji prowadził Przewodniczący KSSOiK Jarosław Łatka. Omówiono</w:t>
      </w:r>
      <w:r w:rsidR="005877F1" w:rsidRPr="00A32343">
        <w:t xml:space="preserve">  punkt </w:t>
      </w:r>
      <w:r w:rsidR="00E73720" w:rsidRPr="00A32343">
        <w:t xml:space="preserve"> </w:t>
      </w:r>
    </w:p>
    <w:p w:rsidR="00835F2F" w:rsidRPr="00A32343" w:rsidRDefault="00E73720" w:rsidP="00D604CF">
      <w:pPr>
        <w:pStyle w:val="Standard"/>
        <w:rPr>
          <w:rFonts w:hint="eastAsia"/>
        </w:rPr>
      </w:pPr>
      <w:r w:rsidRPr="00A32343">
        <w:t xml:space="preserve">            </w:t>
      </w:r>
      <w:r w:rsidR="00394937" w:rsidRPr="00A32343">
        <w:t xml:space="preserve"> </w:t>
      </w:r>
      <w:r w:rsidRPr="00A32343">
        <w:t xml:space="preserve"> </w:t>
      </w:r>
      <w:r w:rsidR="005877F1" w:rsidRPr="00A32343">
        <w:t xml:space="preserve">porządku obrad KGFIR: </w:t>
      </w:r>
      <w:r w:rsidR="002267AE" w:rsidRPr="00A32343">
        <w:t xml:space="preserve">stan </w:t>
      </w:r>
      <w:r w:rsidR="005877F1" w:rsidRPr="00A32343">
        <w:t xml:space="preserve">dróg </w:t>
      </w:r>
      <w:r w:rsidR="002267AE" w:rsidRPr="00A32343">
        <w:t>gminnych.</w:t>
      </w:r>
    </w:p>
    <w:p w:rsidR="008A3ADF" w:rsidRPr="00A32343" w:rsidRDefault="008A3ADF" w:rsidP="008A3ADF">
      <w:pPr>
        <w:tabs>
          <w:tab w:val="left" w:pos="540"/>
        </w:tabs>
        <w:ind w:left="540" w:right="-709" w:hanging="540"/>
        <w:jc w:val="both"/>
      </w:pPr>
      <w:r w:rsidRPr="00A32343">
        <w:t xml:space="preserve">Opinia KGFiR  - Podział środków na prace konserwatorskich, restauratorskich z przeznaczeniem na  </w:t>
      </w:r>
    </w:p>
    <w:p w:rsidR="008A3ADF" w:rsidRPr="00A32343" w:rsidRDefault="008A3ADF" w:rsidP="008A3ADF">
      <w:pPr>
        <w:tabs>
          <w:tab w:val="left" w:pos="540"/>
        </w:tabs>
        <w:ind w:left="540" w:right="-288" w:hanging="540"/>
        <w:jc w:val="both"/>
      </w:pPr>
      <w:r w:rsidRPr="00A32343">
        <w:t xml:space="preserve">                  a) dofinansowanie wymiany stolarki okiennej w plebani Parafii Rzymskokatolickiej  </w:t>
      </w:r>
    </w:p>
    <w:p w:rsidR="008A3ADF" w:rsidRPr="00A32343" w:rsidRDefault="008A3ADF" w:rsidP="008A3ADF">
      <w:pPr>
        <w:tabs>
          <w:tab w:val="left" w:pos="540"/>
        </w:tabs>
        <w:ind w:left="540" w:right="-288" w:hanging="540"/>
        <w:jc w:val="both"/>
      </w:pPr>
      <w:r w:rsidRPr="00A32343">
        <w:t xml:space="preserve">                      pw. św. Stanisława Bp. w Pruścach – kwota 20 001 zł.</w:t>
      </w:r>
    </w:p>
    <w:p w:rsidR="008A3ADF" w:rsidRPr="00A32343" w:rsidRDefault="008A3ADF" w:rsidP="008A3ADF">
      <w:pPr>
        <w:tabs>
          <w:tab w:val="left" w:pos="540"/>
        </w:tabs>
        <w:ind w:left="540" w:right="-288" w:hanging="540"/>
        <w:jc w:val="both"/>
      </w:pPr>
      <w:r w:rsidRPr="00A32343">
        <w:t xml:space="preserve">                  b) renowacja krucyfiksu w Parafii  Rzymskokatolickiej  pw. Św. Wita w Rogoźnie –  </w:t>
      </w:r>
    </w:p>
    <w:p w:rsidR="008A3ADF" w:rsidRPr="00A32343" w:rsidRDefault="008A3ADF" w:rsidP="008A3ADF">
      <w:pPr>
        <w:tabs>
          <w:tab w:val="left" w:pos="540"/>
        </w:tabs>
        <w:ind w:left="540" w:right="-288" w:hanging="540"/>
        <w:jc w:val="both"/>
      </w:pPr>
      <w:r w:rsidRPr="00A32343">
        <w:t xml:space="preserve">                      kwota 79 999 zł.</w:t>
      </w:r>
    </w:p>
    <w:p w:rsidR="008A3ADF" w:rsidRPr="00A32343" w:rsidRDefault="008A3ADF" w:rsidP="00D604CF">
      <w:pPr>
        <w:pStyle w:val="Standard"/>
        <w:rPr>
          <w:rFonts w:hint="eastAsia"/>
        </w:rPr>
      </w:pPr>
    </w:p>
    <w:p w:rsidR="00EE5752" w:rsidRPr="00A32343" w:rsidRDefault="00835F2F" w:rsidP="00D604CF">
      <w:pPr>
        <w:pStyle w:val="Standard"/>
        <w:rPr>
          <w:rFonts w:hint="eastAsia"/>
        </w:rPr>
      </w:pPr>
      <w:r w:rsidRPr="00A32343">
        <w:t xml:space="preserve">Komisja GFiR uchwaliła następujące wnioski </w:t>
      </w:r>
      <w:r w:rsidR="00C5098D" w:rsidRPr="00A32343">
        <w:t>:</w:t>
      </w:r>
    </w:p>
    <w:p w:rsidR="00C07A2B" w:rsidRDefault="000B58B0" w:rsidP="00C07A2B">
      <w:pPr>
        <w:pStyle w:val="Standard"/>
        <w:ind w:left="420"/>
        <w:rPr>
          <w:rFonts w:hint="eastAsia"/>
        </w:rPr>
      </w:pPr>
      <w:r>
        <w:t xml:space="preserve">   </w:t>
      </w:r>
      <w:r w:rsidR="008331F3" w:rsidRPr="00A32343">
        <w:t>(H</w:t>
      </w:r>
      <w:r w:rsidR="00EE5752" w:rsidRPr="00A32343">
        <w:t xml:space="preserve">. </w:t>
      </w:r>
      <w:r w:rsidR="008331F3" w:rsidRPr="00A32343">
        <w:t>Janus)</w:t>
      </w:r>
      <w:r w:rsidR="00EE5752" w:rsidRPr="00A32343">
        <w:t xml:space="preserve"> </w:t>
      </w:r>
      <w:r w:rsidR="00C07A2B">
        <w:t>–</w:t>
      </w:r>
      <w:r w:rsidR="006B57EF" w:rsidRPr="00A32343">
        <w:t xml:space="preserve"> </w:t>
      </w:r>
      <w:r w:rsidR="00C07A2B">
        <w:t>wniosek do burmistrza:</w:t>
      </w:r>
    </w:p>
    <w:p w:rsidR="000B58B0" w:rsidRDefault="000B58B0" w:rsidP="00C07A2B">
      <w:pPr>
        <w:pStyle w:val="Standard"/>
        <w:ind w:left="420"/>
        <w:rPr>
          <w:rFonts w:hint="eastAsia"/>
        </w:rPr>
      </w:pPr>
    </w:p>
    <w:p w:rsidR="00C07A2B" w:rsidRDefault="00C07A2B" w:rsidP="00C07A2B">
      <w:pPr>
        <w:pStyle w:val="Standard"/>
        <w:ind w:left="420"/>
        <w:rPr>
          <w:rFonts w:hint="eastAsia"/>
        </w:rPr>
      </w:pPr>
      <w:r>
        <w:t xml:space="preserve">1. </w:t>
      </w:r>
      <w:r w:rsidR="006B57EF" w:rsidRPr="00A32343">
        <w:t xml:space="preserve">Równanie dróg </w:t>
      </w:r>
      <w:r w:rsidR="00EE5752" w:rsidRPr="00A32343">
        <w:t>g</w:t>
      </w:r>
      <w:r w:rsidR="006B57EF" w:rsidRPr="00A32343">
        <w:t>minnych</w:t>
      </w:r>
      <w:r w:rsidR="006F70F4" w:rsidRPr="00A32343">
        <w:t xml:space="preserve"> - jak w roku ubiegłym - </w:t>
      </w:r>
      <w:r w:rsidR="008331F3" w:rsidRPr="00A32343">
        <w:t>dwoma równiarkami</w:t>
      </w:r>
      <w:r w:rsidR="00006832" w:rsidRPr="00A32343">
        <w:t xml:space="preserve"> z odwrotną </w:t>
      </w:r>
      <w:r>
        <w:t xml:space="preserve"> </w:t>
      </w:r>
    </w:p>
    <w:p w:rsidR="00117911" w:rsidRPr="00A32343" w:rsidRDefault="00C07A2B" w:rsidP="00C07A2B">
      <w:pPr>
        <w:pStyle w:val="Standard"/>
        <w:ind w:left="420"/>
        <w:rPr>
          <w:rFonts w:hint="eastAsia"/>
        </w:rPr>
      </w:pPr>
      <w:r>
        <w:t xml:space="preserve">    </w:t>
      </w:r>
      <w:r w:rsidR="00006832" w:rsidRPr="00A32343">
        <w:t>kolejnością równań  w dwóch ostatnich latach, na terenach wiejskich.</w:t>
      </w:r>
    </w:p>
    <w:p w:rsidR="00620850" w:rsidRDefault="00C07A2B" w:rsidP="00C07A2B">
      <w:pPr>
        <w:pStyle w:val="Standard"/>
        <w:rPr>
          <w:rFonts w:hint="eastAsia"/>
        </w:rPr>
      </w:pPr>
      <w:r>
        <w:t xml:space="preserve">       2. </w:t>
      </w:r>
      <w:r w:rsidR="00EE5752" w:rsidRPr="00A32343">
        <w:t xml:space="preserve">Naprawa przystanków autobusowych w m. Gościejewo (centrum wsi) przy drodze nr </w:t>
      </w:r>
      <w:r w:rsidR="00620850">
        <w:t xml:space="preserve"> </w:t>
      </w:r>
    </w:p>
    <w:p w:rsidR="00EE5752" w:rsidRPr="00A32343" w:rsidRDefault="00620850" w:rsidP="00C07A2B">
      <w:pPr>
        <w:pStyle w:val="Standard"/>
        <w:rPr>
          <w:rFonts w:hint="eastAsia"/>
        </w:rPr>
      </w:pPr>
      <w:r>
        <w:t xml:space="preserve">           </w:t>
      </w:r>
      <w:r w:rsidR="00EE5752" w:rsidRPr="00A32343">
        <w:t>11. Jest to ponowienie niezrealizowanego wniosku komisji sprzed ok. roku.</w:t>
      </w:r>
    </w:p>
    <w:p w:rsidR="008A3ADF" w:rsidRPr="00A32343" w:rsidRDefault="008A3ADF" w:rsidP="008A3ADF">
      <w:pPr>
        <w:pStyle w:val="Standard"/>
        <w:ind w:left="60"/>
        <w:rPr>
          <w:rFonts w:hint="eastAsia"/>
        </w:rPr>
      </w:pPr>
    </w:p>
    <w:p w:rsidR="00A32343" w:rsidRPr="00A32343" w:rsidRDefault="00620850" w:rsidP="00620850">
      <w:pPr>
        <w:pStyle w:val="Standard"/>
        <w:jc w:val="both"/>
        <w:rPr>
          <w:rFonts w:hint="eastAsia"/>
        </w:rPr>
      </w:pPr>
      <w:r>
        <w:t xml:space="preserve">      </w:t>
      </w:r>
      <w:r w:rsidR="000B58B0">
        <w:t xml:space="preserve">   </w:t>
      </w:r>
      <w:r w:rsidR="00A32343" w:rsidRPr="00A32343">
        <w:t xml:space="preserve">  </w:t>
      </w:r>
      <w:r w:rsidR="00663E96" w:rsidRPr="00A32343">
        <w:t xml:space="preserve">(P. Wojciechowski) </w:t>
      </w:r>
      <w:r w:rsidR="00DF1123" w:rsidRPr="00A32343">
        <w:t>–</w:t>
      </w:r>
      <w:r w:rsidR="00663E96" w:rsidRPr="00A32343">
        <w:t xml:space="preserve"> </w:t>
      </w:r>
      <w:r w:rsidR="00A32343" w:rsidRPr="00A32343">
        <w:t>wnios</w:t>
      </w:r>
      <w:r>
        <w:t>e</w:t>
      </w:r>
      <w:r w:rsidR="00A32343" w:rsidRPr="00A32343">
        <w:t>k</w:t>
      </w:r>
      <w:r>
        <w:t xml:space="preserve"> </w:t>
      </w:r>
      <w:r w:rsidR="00A32343" w:rsidRPr="00A32343">
        <w:t xml:space="preserve">do WZDW :                                                                          </w:t>
      </w:r>
    </w:p>
    <w:p w:rsidR="00A32343" w:rsidRDefault="00A32343" w:rsidP="00620850">
      <w:pPr>
        <w:pStyle w:val="Standard"/>
        <w:jc w:val="both"/>
        <w:rPr>
          <w:rFonts w:hint="eastAsia"/>
        </w:rPr>
      </w:pPr>
      <w:r>
        <w:t xml:space="preserve"> </w:t>
      </w:r>
    </w:p>
    <w:p w:rsidR="00620850" w:rsidRDefault="00A32343" w:rsidP="00620850">
      <w:pPr>
        <w:pStyle w:val="Standard"/>
        <w:jc w:val="both"/>
        <w:rPr>
          <w:rFonts w:hint="eastAsia"/>
        </w:rPr>
      </w:pPr>
      <w:r>
        <w:t xml:space="preserve">        </w:t>
      </w:r>
      <w:r w:rsidR="00620850">
        <w:t>3</w:t>
      </w:r>
      <w:r>
        <w:t xml:space="preserve"> </w:t>
      </w:r>
      <w:r w:rsidRPr="00A32343">
        <w:t xml:space="preserve">- </w:t>
      </w:r>
      <w:r w:rsidR="004C23AD">
        <w:t>P</w:t>
      </w:r>
      <w:r w:rsidRPr="00A32343">
        <w:t xml:space="preserve">rzegląd mostu na drodze wojewódzkiej nr 241 w Rogoźnie przy ulicy </w:t>
      </w:r>
      <w:r w:rsidR="00620850">
        <w:t xml:space="preserve">    </w:t>
      </w:r>
    </w:p>
    <w:p w:rsidR="00620850" w:rsidRDefault="00620850" w:rsidP="00620850">
      <w:pPr>
        <w:pStyle w:val="Standard"/>
        <w:jc w:val="both"/>
        <w:rPr>
          <w:rFonts w:hint="eastAsia"/>
        </w:rPr>
      </w:pPr>
      <w:r>
        <w:t xml:space="preserve">             </w:t>
      </w:r>
      <w:r w:rsidR="00A32343" w:rsidRPr="00A32343">
        <w:t xml:space="preserve">Wągrowieckiej i sprawdzenie barier ochronnych czy spełniają właściwą ochronę </w:t>
      </w:r>
      <w:r>
        <w:t xml:space="preserve"> </w:t>
      </w:r>
    </w:p>
    <w:p w:rsidR="00A32343" w:rsidRDefault="00620850" w:rsidP="00620850">
      <w:pPr>
        <w:pStyle w:val="Standard"/>
        <w:jc w:val="both"/>
        <w:rPr>
          <w:rFonts w:hint="eastAsia"/>
        </w:rPr>
      </w:pPr>
      <w:r>
        <w:t xml:space="preserve">             </w:t>
      </w:r>
      <w:r w:rsidR="00A32343" w:rsidRPr="00A32343">
        <w:t>bezpieczeństwa .</w:t>
      </w:r>
      <w:r w:rsidR="00A32343">
        <w:t xml:space="preserve"> </w:t>
      </w:r>
    </w:p>
    <w:p w:rsidR="00A32343" w:rsidRDefault="00A32343" w:rsidP="00A32343">
      <w:pPr>
        <w:pStyle w:val="Standard"/>
        <w:jc w:val="both"/>
        <w:rPr>
          <w:rFonts w:hint="eastAsia"/>
        </w:rPr>
      </w:pPr>
      <w:r>
        <w:t xml:space="preserve">        </w:t>
      </w:r>
      <w:r w:rsidR="00620850">
        <w:t xml:space="preserve">4. </w:t>
      </w:r>
      <w:r w:rsidRPr="00A32343">
        <w:t xml:space="preserve"> </w:t>
      </w:r>
      <w:r w:rsidR="004C23AD">
        <w:t>W</w:t>
      </w:r>
      <w:r w:rsidRPr="00A32343">
        <w:t xml:space="preserve">ymalowanie poziomych oznaczeń drogi i przejść dla pieszych na odcinku drogi </w:t>
      </w:r>
      <w:r>
        <w:t xml:space="preserve">        </w:t>
      </w:r>
    </w:p>
    <w:p w:rsidR="00DF1123" w:rsidRPr="00A32343" w:rsidRDefault="00A32343" w:rsidP="00E620DA">
      <w:pPr>
        <w:pStyle w:val="Standard"/>
        <w:jc w:val="both"/>
        <w:rPr>
          <w:rFonts w:hint="eastAsia"/>
        </w:rPr>
      </w:pPr>
      <w:r>
        <w:t xml:space="preserve">               </w:t>
      </w:r>
      <w:r w:rsidRPr="00A32343">
        <w:t>241 w Gminie Rogoźno</w:t>
      </w:r>
      <w:r w:rsidR="004C23AD">
        <w:t>.</w:t>
      </w:r>
    </w:p>
    <w:p w:rsidR="00EE5752" w:rsidRPr="00A32343" w:rsidRDefault="00EE5752" w:rsidP="00166E04">
      <w:pPr>
        <w:tabs>
          <w:tab w:val="left" w:pos="540"/>
        </w:tabs>
        <w:ind w:left="540" w:right="-288" w:hanging="540"/>
        <w:jc w:val="both"/>
      </w:pPr>
    </w:p>
    <w:p w:rsidR="002267AE" w:rsidRPr="00A32343" w:rsidRDefault="003D08BE" w:rsidP="00D604CF">
      <w:pPr>
        <w:pStyle w:val="Standard"/>
        <w:rPr>
          <w:rFonts w:hint="eastAsia"/>
        </w:rPr>
      </w:pPr>
      <w:r w:rsidRPr="00A32343">
        <w:t xml:space="preserve"> </w:t>
      </w:r>
      <w:r w:rsidR="002267AE" w:rsidRPr="00A32343">
        <w:t xml:space="preserve"> </w:t>
      </w:r>
    </w:p>
    <w:p w:rsidR="00664CC9" w:rsidRPr="00A32343" w:rsidRDefault="00664CC9" w:rsidP="00D604CF">
      <w:pPr>
        <w:pStyle w:val="Standard"/>
        <w:rPr>
          <w:rFonts w:hint="eastAsia"/>
        </w:rPr>
      </w:pPr>
      <w:r w:rsidRPr="00A32343">
        <w:rPr>
          <w:b/>
        </w:rPr>
        <w:t>25.03.</w:t>
      </w:r>
      <w:r w:rsidRPr="00A32343">
        <w:t xml:space="preserve"> – </w:t>
      </w:r>
      <w:bookmarkStart w:id="2" w:name="_Hlk4535092"/>
      <w:r w:rsidRPr="00A32343">
        <w:t xml:space="preserve">Konsultacje społeczne dotyczące budowy drogi S11 </w:t>
      </w:r>
      <w:bookmarkEnd w:id="2"/>
      <w:r w:rsidRPr="00A32343">
        <w:t xml:space="preserve">w Ryczywole </w:t>
      </w:r>
      <w:r w:rsidR="00243FC2" w:rsidRPr="00A32343">
        <w:t xml:space="preserve"> </w:t>
      </w:r>
    </w:p>
    <w:p w:rsidR="00664CC9" w:rsidRPr="00A32343" w:rsidRDefault="00664CC9" w:rsidP="00D604CF">
      <w:pPr>
        <w:pStyle w:val="Standard"/>
        <w:rPr>
          <w:rFonts w:hint="eastAsia"/>
        </w:rPr>
      </w:pPr>
      <w:r w:rsidRPr="00A32343">
        <w:t xml:space="preserve">           </w:t>
      </w:r>
      <w:r w:rsidR="0057779E" w:rsidRPr="00A32343">
        <w:t xml:space="preserve">- </w:t>
      </w:r>
      <w:r w:rsidRPr="00A32343">
        <w:t>Zebranie Wiejskie Sołectwa Budzisz</w:t>
      </w:r>
      <w:r w:rsidR="003C113C" w:rsidRPr="00A32343">
        <w:t>e</w:t>
      </w:r>
      <w:r w:rsidRPr="00A32343">
        <w:t xml:space="preserve">wko </w:t>
      </w:r>
    </w:p>
    <w:p w:rsidR="003C113C" w:rsidRPr="00A32343" w:rsidRDefault="0078785D" w:rsidP="00D604CF">
      <w:pPr>
        <w:pStyle w:val="Standard"/>
        <w:rPr>
          <w:rFonts w:hint="eastAsia"/>
        </w:rPr>
      </w:pPr>
      <w:r w:rsidRPr="00A32343">
        <w:rPr>
          <w:b/>
        </w:rPr>
        <w:t>26.03</w:t>
      </w:r>
      <w:r w:rsidRPr="00A32343">
        <w:t>. - Konsultacje społeczne dotyczące budowy drogi S11 w Rogoźnie</w:t>
      </w:r>
    </w:p>
    <w:p w:rsidR="0078785D" w:rsidRPr="00A32343" w:rsidRDefault="0078785D" w:rsidP="00D604CF">
      <w:pPr>
        <w:pStyle w:val="Standard"/>
        <w:rPr>
          <w:rFonts w:hint="eastAsia"/>
        </w:rPr>
      </w:pPr>
      <w:r w:rsidRPr="00A32343">
        <w:t xml:space="preserve">           - Zebranie Wiejskie Sołectwa Tarnowo</w:t>
      </w:r>
    </w:p>
    <w:p w:rsidR="0078785D" w:rsidRPr="00A32343" w:rsidRDefault="0078785D" w:rsidP="00D604CF">
      <w:pPr>
        <w:pStyle w:val="Standard"/>
        <w:rPr>
          <w:rFonts w:hint="eastAsia"/>
        </w:rPr>
      </w:pPr>
      <w:r w:rsidRPr="00A32343">
        <w:t xml:space="preserve">           - Posiedzenie Rady Sołeckiej w Gościejewie</w:t>
      </w:r>
    </w:p>
    <w:p w:rsidR="0078785D" w:rsidRPr="00A32343" w:rsidRDefault="0078785D" w:rsidP="00D604CF">
      <w:pPr>
        <w:pStyle w:val="Standard"/>
        <w:rPr>
          <w:rFonts w:hint="eastAsia"/>
        </w:rPr>
      </w:pPr>
      <w:r w:rsidRPr="00A32343">
        <w:lastRenderedPageBreak/>
        <w:t xml:space="preserve">             </w:t>
      </w:r>
    </w:p>
    <w:p w:rsidR="00476AD1" w:rsidRPr="00A32343" w:rsidRDefault="003869C7">
      <w:r w:rsidRPr="00A32343">
        <w:t xml:space="preserve"> </w:t>
      </w:r>
      <w:r w:rsidR="001D1E56" w:rsidRPr="00A32343">
        <w:t xml:space="preserve"> </w:t>
      </w:r>
    </w:p>
    <w:sectPr w:rsidR="00476AD1" w:rsidRPr="00A3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5871"/>
    <w:multiLevelType w:val="hybridMultilevel"/>
    <w:tmpl w:val="C8FA9256"/>
    <w:lvl w:ilvl="0" w:tplc="384E7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F"/>
    <w:rsid w:val="00006832"/>
    <w:rsid w:val="00035D26"/>
    <w:rsid w:val="000A67FB"/>
    <w:rsid w:val="000B58B0"/>
    <w:rsid w:val="00111D07"/>
    <w:rsid w:val="00117911"/>
    <w:rsid w:val="001478D1"/>
    <w:rsid w:val="00166E04"/>
    <w:rsid w:val="0017179E"/>
    <w:rsid w:val="001869F0"/>
    <w:rsid w:val="001D1E56"/>
    <w:rsid w:val="002267AE"/>
    <w:rsid w:val="00243FC2"/>
    <w:rsid w:val="002C713D"/>
    <w:rsid w:val="002D1E8C"/>
    <w:rsid w:val="003869C7"/>
    <w:rsid w:val="00394937"/>
    <w:rsid w:val="003C113C"/>
    <w:rsid w:val="003C611D"/>
    <w:rsid w:val="003D08BE"/>
    <w:rsid w:val="003E3B8E"/>
    <w:rsid w:val="00410244"/>
    <w:rsid w:val="00476AD1"/>
    <w:rsid w:val="004C23AD"/>
    <w:rsid w:val="005426D6"/>
    <w:rsid w:val="0057779E"/>
    <w:rsid w:val="005877F1"/>
    <w:rsid w:val="00620850"/>
    <w:rsid w:val="006253D7"/>
    <w:rsid w:val="00663E96"/>
    <w:rsid w:val="00664CC9"/>
    <w:rsid w:val="006B2030"/>
    <w:rsid w:val="006B57EF"/>
    <w:rsid w:val="006F70F4"/>
    <w:rsid w:val="0078785D"/>
    <w:rsid w:val="008331F3"/>
    <w:rsid w:val="00835F2F"/>
    <w:rsid w:val="008A3ADF"/>
    <w:rsid w:val="009913D9"/>
    <w:rsid w:val="009D282D"/>
    <w:rsid w:val="009E4D6D"/>
    <w:rsid w:val="00A32343"/>
    <w:rsid w:val="00B00D4C"/>
    <w:rsid w:val="00B937CA"/>
    <w:rsid w:val="00BA76F8"/>
    <w:rsid w:val="00C07A2B"/>
    <w:rsid w:val="00C3337F"/>
    <w:rsid w:val="00C5098D"/>
    <w:rsid w:val="00CE1552"/>
    <w:rsid w:val="00D604CF"/>
    <w:rsid w:val="00DF1123"/>
    <w:rsid w:val="00E620DA"/>
    <w:rsid w:val="00E73720"/>
    <w:rsid w:val="00EE5752"/>
    <w:rsid w:val="00F80ACF"/>
    <w:rsid w:val="00F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E0E1-33DE-4C2A-9EBD-48B0388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4C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Mazur</cp:lastModifiedBy>
  <cp:revision>2</cp:revision>
  <dcterms:created xsi:type="dcterms:W3CDTF">2019-03-27T13:01:00Z</dcterms:created>
  <dcterms:modified xsi:type="dcterms:W3CDTF">2019-03-27T13:01:00Z</dcterms:modified>
</cp:coreProperties>
</file>