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57" w:rsidRDefault="00994157" w:rsidP="00994157">
      <w:pPr>
        <w:jc w:val="right"/>
      </w:pPr>
      <w:r>
        <w:t>Autopoprawka z dnia 2</w:t>
      </w:r>
      <w:r>
        <w:t>7</w:t>
      </w:r>
      <w:r>
        <w:t>.03.2019roku</w:t>
      </w:r>
    </w:p>
    <w:p w:rsidR="00994157" w:rsidRDefault="00994157" w:rsidP="00994157">
      <w:pPr>
        <w:jc w:val="center"/>
        <w:rPr>
          <w:b/>
        </w:rPr>
      </w:pPr>
      <w:r w:rsidRPr="00184C1C">
        <w:rPr>
          <w:b/>
        </w:rPr>
        <w:t xml:space="preserve">Autopoprawka nr </w:t>
      </w:r>
      <w:r>
        <w:rPr>
          <w:b/>
        </w:rPr>
        <w:t>2</w:t>
      </w:r>
      <w:r w:rsidRPr="00184C1C">
        <w:rPr>
          <w:b/>
        </w:rPr>
        <w:br/>
        <w:t>do Uchwały nr VIII/   /2019</w:t>
      </w:r>
      <w:r w:rsidRPr="00184C1C">
        <w:rPr>
          <w:b/>
        </w:rPr>
        <w:br/>
        <w:t>Rady Miejskiej w Rogoźnie</w:t>
      </w:r>
      <w:r w:rsidRPr="00184C1C">
        <w:rPr>
          <w:b/>
        </w:rPr>
        <w:br/>
        <w:t>z dnia 27 marca 2019 roku</w:t>
      </w:r>
    </w:p>
    <w:p w:rsidR="00994157" w:rsidRDefault="00994157" w:rsidP="00994157">
      <w:pPr>
        <w:rPr>
          <w:b/>
        </w:rPr>
      </w:pPr>
      <w:r>
        <w:rPr>
          <w:b/>
        </w:rPr>
        <w:t>w sprawie zmian w budżecie 2019 roku</w:t>
      </w:r>
    </w:p>
    <w:p w:rsidR="00705ABA" w:rsidRDefault="00994157">
      <w:r>
        <w:tab/>
        <w:t>W związku ze zgłoszonym projekt</w:t>
      </w:r>
      <w:r w:rsidR="00552E85">
        <w:t>em</w:t>
      </w:r>
      <w:r>
        <w:t xml:space="preserve">  do konkursu Wielkopolska Odnowa Wsi dokonuje </w:t>
      </w:r>
      <w:r w:rsidR="00552E85">
        <w:br/>
      </w:r>
      <w:r>
        <w:t>się zmiany mię</w:t>
      </w:r>
      <w:r w:rsidR="009D573A">
        <w:t xml:space="preserve">dzy wydatkami bieżącymi, </w:t>
      </w:r>
      <w:bookmarkStart w:id="0" w:name="_GoBack"/>
      <w:bookmarkEnd w:id="0"/>
      <w:r>
        <w:t xml:space="preserve"> a majątkowymi na kwotę +/- </w:t>
      </w:r>
      <w:r w:rsidR="00552E85">
        <w:t>13</w:t>
      </w:r>
      <w:r>
        <w:t>.000 zł na następujący</w:t>
      </w:r>
      <w:r w:rsidR="00552E85">
        <w:t xml:space="preserve">m </w:t>
      </w:r>
      <w:r>
        <w:t>projek</w:t>
      </w:r>
      <w:r w:rsidR="00552E85">
        <w:t>cie</w:t>
      </w:r>
      <w:r>
        <w:t>:</w:t>
      </w:r>
    </w:p>
    <w:p w:rsidR="00994157" w:rsidRDefault="00994157" w:rsidP="00994157">
      <w:pPr>
        <w:pStyle w:val="Akapitzlist"/>
        <w:numPr>
          <w:ilvl w:val="0"/>
          <w:numId w:val="1"/>
        </w:numPr>
      </w:pPr>
      <w:r>
        <w:t>Wsi Garbatka o nazwie „</w:t>
      </w:r>
      <w:r w:rsidR="00552E85">
        <w:t xml:space="preserve">Modernizacja terenu przy boisku sportowym - budowa kompleksu </w:t>
      </w:r>
      <w:proofErr w:type="spellStart"/>
      <w:r w:rsidR="00552E85">
        <w:t>rekreacyjno</w:t>
      </w:r>
      <w:proofErr w:type="spellEnd"/>
      <w:r w:rsidR="00552E85">
        <w:t xml:space="preserve"> - sportowego”</w:t>
      </w:r>
    </w:p>
    <w:p w:rsidR="00994157" w:rsidRDefault="00552E85" w:rsidP="00994157">
      <w:r>
        <w:t>w</w:t>
      </w:r>
      <w:r w:rsidR="00994157">
        <w:t xml:space="preserve"> następującej klasyfikacji budżetowej:</w:t>
      </w:r>
    </w:p>
    <w:p w:rsidR="00552E85" w:rsidRDefault="00552E85" w:rsidP="00994157">
      <w:r>
        <w:t>dział</w:t>
      </w:r>
      <w:r>
        <w:tab/>
      </w:r>
      <w:r>
        <w:tab/>
        <w:t>010</w:t>
      </w:r>
      <w:r>
        <w:tab/>
        <w:t>Rolnictwo i łowiectwo</w:t>
      </w:r>
      <w:r>
        <w:br/>
        <w:t>rozdziale</w:t>
      </w:r>
      <w:r>
        <w:tab/>
        <w:t>01095</w:t>
      </w:r>
      <w:r>
        <w:tab/>
        <w:t>Pozostała działalność</w:t>
      </w:r>
      <w:r>
        <w:br/>
        <w:t>w paragrafie</w:t>
      </w:r>
      <w:r>
        <w:tab/>
        <w:t>4300</w:t>
      </w:r>
      <w:r>
        <w:tab/>
        <w:t xml:space="preserve">Zakup usług pozostałych </w:t>
      </w:r>
      <w:r w:rsidRPr="00552E85">
        <w:rPr>
          <w:b/>
        </w:rPr>
        <w:t>zmniejsza się o kwotę 13.000 zł</w:t>
      </w:r>
      <w:r>
        <w:t xml:space="preserve"> w tym: z funduszu sołeckiego (-) 3.000 zł i środków budżetu (-) 10.000 zł</w:t>
      </w:r>
    </w:p>
    <w:p w:rsidR="00994157" w:rsidRDefault="00552E85" w:rsidP="00994157">
      <w:r>
        <w:t>w paragrafie</w:t>
      </w:r>
      <w:r>
        <w:tab/>
        <w:t>6050</w:t>
      </w:r>
      <w:r>
        <w:tab/>
        <w:t xml:space="preserve">Wydatki inwestycyjne jednostek budżetowych </w:t>
      </w:r>
      <w:r>
        <w:tab/>
      </w:r>
      <w:r w:rsidRPr="00552E85">
        <w:rPr>
          <w:b/>
        </w:rPr>
        <w:t>zwiększa się o kwotę 13.000</w:t>
      </w:r>
      <w:r>
        <w:t xml:space="preserve"> zł</w:t>
      </w:r>
      <w:r>
        <w:br/>
        <w:t>(w tym: z funduszu sołeckiego (+) 3.000 zł, środki z budżetu (+) 10.000 zł</w:t>
      </w:r>
      <w:r>
        <w:br/>
        <w:t>Przyjęcie autopoprawki spowoduje zmianę treści uchwały oraz załącznika nr 2, 4 i 10 do uchwały.</w:t>
      </w:r>
    </w:p>
    <w:p w:rsidR="00552E85" w:rsidRDefault="00552E85" w:rsidP="00994157"/>
    <w:p w:rsidR="00552E85" w:rsidRDefault="00552E85" w:rsidP="00994157"/>
    <w:p w:rsidR="00552E85" w:rsidRDefault="00552E85" w:rsidP="00552E85">
      <w:pPr>
        <w:jc w:val="center"/>
        <w:rPr>
          <w:b/>
        </w:rPr>
      </w:pPr>
      <w:r w:rsidRPr="00184C1C">
        <w:rPr>
          <w:b/>
        </w:rPr>
        <w:t xml:space="preserve">Autopoprawka nr </w:t>
      </w:r>
      <w:r>
        <w:rPr>
          <w:b/>
        </w:rPr>
        <w:t>2</w:t>
      </w:r>
      <w:r w:rsidRPr="00184C1C">
        <w:rPr>
          <w:b/>
        </w:rPr>
        <w:br/>
        <w:t>do Uchwały nr VIII/   /2019</w:t>
      </w:r>
      <w:r w:rsidRPr="00184C1C">
        <w:rPr>
          <w:b/>
        </w:rPr>
        <w:br/>
        <w:t>Rady Miejskiej w Rogoźnie</w:t>
      </w:r>
      <w:r w:rsidRPr="00184C1C">
        <w:rPr>
          <w:b/>
        </w:rPr>
        <w:br/>
        <w:t>z dnia 27 marca 2019 roku</w:t>
      </w:r>
    </w:p>
    <w:p w:rsidR="00552E85" w:rsidRDefault="00552E85" w:rsidP="00994157">
      <w:r>
        <w:t>w sprawie zmian w Wieloletniej Prognozie Finansowej na lata 2019-2037</w:t>
      </w:r>
    </w:p>
    <w:p w:rsidR="00552E85" w:rsidRDefault="00552E85" w:rsidP="00552E85">
      <w:pPr>
        <w:ind w:firstLine="708"/>
      </w:pPr>
      <w:r>
        <w:t>W związku z przygotowaną autopoprawką nr 2 do zmian w budżecie polegającą na przeniesieniu wydatków bieżących do majątkowych ulegają zmianie dane wykazane w załączniku nr 1 do WPF w następujących pozycjach:</w:t>
      </w:r>
    </w:p>
    <w:p w:rsidR="00552E85" w:rsidRDefault="00552E85" w:rsidP="00552E85">
      <w:pPr>
        <w:ind w:firstLine="708"/>
      </w:pPr>
      <w:r>
        <w:t>2.1 Wydatki bieżące zmniejsza się o kwotę 13.000 zł</w:t>
      </w:r>
    </w:p>
    <w:p w:rsidR="00552E85" w:rsidRDefault="00552E85" w:rsidP="00552E85">
      <w:pPr>
        <w:ind w:firstLine="708"/>
      </w:pPr>
      <w:r>
        <w:t>2.2. Wydatki majątkowe zwiększa się o kwotę 13.000 zł</w:t>
      </w:r>
    </w:p>
    <w:sectPr w:rsidR="00552E85" w:rsidSect="00552E8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0FC"/>
    <w:multiLevelType w:val="hybridMultilevel"/>
    <w:tmpl w:val="463CD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57"/>
    <w:rsid w:val="0053638D"/>
    <w:rsid w:val="00552E85"/>
    <w:rsid w:val="00705ABA"/>
    <w:rsid w:val="0090204A"/>
    <w:rsid w:val="00994157"/>
    <w:rsid w:val="009D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</cp:revision>
  <cp:lastPrinted>2019-03-27T12:06:00Z</cp:lastPrinted>
  <dcterms:created xsi:type="dcterms:W3CDTF">2019-03-27T12:04:00Z</dcterms:created>
  <dcterms:modified xsi:type="dcterms:W3CDTF">2019-03-27T12:06:00Z</dcterms:modified>
</cp:coreProperties>
</file>