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9708" w14:textId="77777777" w:rsidR="00000000" w:rsidRPr="00B13376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b/>
          <w:bCs/>
          <w:sz w:val="22"/>
          <w:szCs w:val="22"/>
        </w:rPr>
        <w:t>Rada Miejska w Rogoźnie</w:t>
      </w:r>
      <w:r w:rsidRPr="00B13376">
        <w:rPr>
          <w:rFonts w:asciiTheme="minorHAnsi" w:hAnsiTheme="minorHAnsi" w:cstheme="minorHAnsi"/>
          <w:sz w:val="22"/>
          <w:szCs w:val="22"/>
        </w:rPr>
        <w:br/>
        <w:t>Radni Sesja</w:t>
      </w:r>
    </w:p>
    <w:p w14:paraId="645CDB75" w14:textId="73BE17BA" w:rsidR="00000000" w:rsidRPr="00B13376" w:rsidRDefault="00000000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b/>
          <w:bCs/>
          <w:sz w:val="22"/>
          <w:szCs w:val="22"/>
        </w:rPr>
        <w:t xml:space="preserve">Protokół nr </w:t>
      </w:r>
      <w:r w:rsidR="00C66248" w:rsidRPr="00B13376">
        <w:rPr>
          <w:rFonts w:asciiTheme="minorHAnsi" w:hAnsiTheme="minorHAnsi" w:cstheme="minorHAnsi"/>
          <w:b/>
          <w:bCs/>
          <w:sz w:val="22"/>
          <w:szCs w:val="22"/>
        </w:rPr>
        <w:t>32/2026</w:t>
      </w:r>
    </w:p>
    <w:p w14:paraId="595BFCBB" w14:textId="77777777" w:rsidR="00000000" w:rsidRPr="00B13376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 xml:space="preserve">XXXII Sesja w dniu 29 kwietnia 2026 </w:t>
      </w:r>
      <w:r w:rsidRPr="00B13376">
        <w:rPr>
          <w:rFonts w:asciiTheme="minorHAnsi" w:hAnsiTheme="minorHAnsi" w:cstheme="minorHAnsi"/>
          <w:sz w:val="22"/>
          <w:szCs w:val="22"/>
        </w:rPr>
        <w:br/>
        <w:t>Obrady rozpoczęto 29 kwietnia 2026 o godz. 12:00, a zakończono o godz. 17:41 tego samego dnia.</w:t>
      </w:r>
    </w:p>
    <w:p w14:paraId="27BF7AA5" w14:textId="77D0D0F3" w:rsidR="00C66248" w:rsidRPr="00B13376" w:rsidRDefault="00C66248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>1. Otwarcie sesji i stwierdzenie quorum.</w:t>
      </w:r>
    </w:p>
    <w:p w14:paraId="38FB7AFC" w14:textId="3074F3AC" w:rsidR="00000000" w:rsidRPr="00B13376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 xml:space="preserve">W posiedzeniu wzięło udział 13 </w:t>
      </w:r>
      <w:r w:rsidR="00C66248" w:rsidRPr="00B13376">
        <w:rPr>
          <w:rFonts w:asciiTheme="minorHAnsi" w:hAnsiTheme="minorHAnsi" w:cstheme="minorHAnsi"/>
          <w:sz w:val="22"/>
          <w:szCs w:val="22"/>
        </w:rPr>
        <w:t>radnych</w:t>
      </w:r>
      <w:r w:rsidRPr="00B13376">
        <w:rPr>
          <w:rFonts w:asciiTheme="minorHAnsi" w:hAnsiTheme="minorHAnsi" w:cstheme="minorHAnsi"/>
          <w:sz w:val="22"/>
          <w:szCs w:val="22"/>
        </w:rPr>
        <w:t>.</w:t>
      </w:r>
    </w:p>
    <w:p w14:paraId="22A9E25A" w14:textId="77777777" w:rsidR="00000000" w:rsidRPr="00B13376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>Obecni:</w:t>
      </w:r>
    </w:p>
    <w:p w14:paraId="6A5D5123" w14:textId="77777777" w:rsidR="00000000" w:rsidRPr="00B13376" w:rsidRDefault="0000000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>1. Marcin Bukowski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2. </w:t>
      </w:r>
      <w:r w:rsidRPr="00B13376">
        <w:rPr>
          <w:rFonts w:asciiTheme="minorHAnsi" w:hAnsiTheme="minorHAnsi" w:cstheme="minorHAnsi"/>
          <w:strike/>
          <w:sz w:val="22"/>
          <w:szCs w:val="22"/>
        </w:rPr>
        <w:t>Zbigniew Chudzicki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3. Katarzyna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>-Szpek</w:t>
      </w:r>
      <w:r w:rsidRPr="00B13376">
        <w:rPr>
          <w:rFonts w:asciiTheme="minorHAnsi" w:hAnsiTheme="minorHAnsi" w:cstheme="minorHAnsi"/>
          <w:sz w:val="22"/>
          <w:szCs w:val="22"/>
        </w:rPr>
        <w:br/>
        <w:t>4. Henryk Janus</w:t>
      </w:r>
      <w:r w:rsidRPr="00B13376">
        <w:rPr>
          <w:rFonts w:asciiTheme="minorHAnsi" w:hAnsiTheme="minorHAnsi" w:cstheme="minorHAnsi"/>
          <w:sz w:val="22"/>
          <w:szCs w:val="22"/>
        </w:rPr>
        <w:br/>
        <w:t>5. Aneta Karaś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6. </w:t>
      </w:r>
      <w:r w:rsidRPr="00B13376">
        <w:rPr>
          <w:rFonts w:asciiTheme="minorHAnsi" w:hAnsiTheme="minorHAnsi" w:cstheme="minorHAnsi"/>
          <w:strike/>
          <w:sz w:val="22"/>
          <w:szCs w:val="22"/>
        </w:rPr>
        <w:t>Roman Kinach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7.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br/>
        <w:t>8. Maciej Kutka</w:t>
      </w:r>
      <w:r w:rsidRPr="00B13376">
        <w:rPr>
          <w:rFonts w:asciiTheme="minorHAnsi" w:hAnsiTheme="minorHAnsi" w:cstheme="minorHAnsi"/>
          <w:sz w:val="22"/>
          <w:szCs w:val="22"/>
        </w:rPr>
        <w:br/>
        <w:t>9. Jarosław Łatka</w:t>
      </w:r>
      <w:r w:rsidRPr="00B13376">
        <w:rPr>
          <w:rFonts w:asciiTheme="minorHAnsi" w:hAnsiTheme="minorHAnsi" w:cstheme="minorHAnsi"/>
          <w:sz w:val="22"/>
          <w:szCs w:val="22"/>
        </w:rPr>
        <w:br/>
        <w:t>10. Adam Nadolny</w:t>
      </w:r>
      <w:r w:rsidRPr="00B13376">
        <w:rPr>
          <w:rFonts w:asciiTheme="minorHAnsi" w:hAnsiTheme="minorHAnsi" w:cstheme="minorHAnsi"/>
          <w:sz w:val="22"/>
          <w:szCs w:val="22"/>
        </w:rPr>
        <w:br/>
        <w:t>11. Krzysztof Nikodem</w:t>
      </w:r>
      <w:r w:rsidRPr="00B13376">
        <w:rPr>
          <w:rFonts w:asciiTheme="minorHAnsi" w:hAnsiTheme="minorHAnsi" w:cstheme="minorHAnsi"/>
          <w:sz w:val="22"/>
          <w:szCs w:val="22"/>
        </w:rPr>
        <w:br/>
        <w:t>12. Krzysztof Ostrowski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13. Bartosz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br/>
        <w:t>14. Szymon Witt</w:t>
      </w:r>
      <w:r w:rsidRPr="00B13376">
        <w:rPr>
          <w:rFonts w:asciiTheme="minorHAnsi" w:hAnsiTheme="minorHAnsi" w:cstheme="minorHAnsi"/>
          <w:sz w:val="22"/>
          <w:szCs w:val="22"/>
        </w:rPr>
        <w:br/>
        <w:t>15. Paweł Wojciechowski</w:t>
      </w:r>
    </w:p>
    <w:p w14:paraId="22F4D0DE" w14:textId="323F4420" w:rsidR="00C66248" w:rsidRPr="00B13376" w:rsidRDefault="00000000">
      <w:pPr>
        <w:pStyle w:val="NormalnyWeb"/>
        <w:spacing w:after="240" w:afterAutospacing="0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br/>
        <w:t>2. Przyjęcie porządku obrad.</w:t>
      </w:r>
    </w:p>
    <w:p w14:paraId="55F048B2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1. Otwarcie sesji i stwierdzenie quorum.</w:t>
      </w:r>
    </w:p>
    <w:p w14:paraId="7E21A74E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2. Przyjęcie porządku obrad.</w:t>
      </w:r>
    </w:p>
    <w:p w14:paraId="6C1C68F3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3. Przyjęcie protokołu z sesji XXXI - IX kadencji Rady Miejskiej w Rogoźnie.</w:t>
      </w:r>
    </w:p>
    <w:p w14:paraId="18F317CF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4. Pytania do Starosty, Radnych Rady Powiatu, Burmistrza, Radnych Rady Miejskiej w Rogoźnie i Sołtysów.</w:t>
      </w:r>
    </w:p>
    <w:p w14:paraId="40E51878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5. Funkcjonowanie służby zdrowia w Gminie Rogoźno.</w:t>
      </w:r>
    </w:p>
    <w:p w14:paraId="2FE89D3E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6. Ocena działalności finansowej podległych jednostek: GOPS, ZAMK, CUW, RCK, CIS.</w:t>
      </w:r>
    </w:p>
    <w:p w14:paraId="09E531B6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7. Podjęcie uchwał w sprawach:</w:t>
      </w:r>
    </w:p>
    <w:p w14:paraId="38B0D2F5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a) zmiany planu pracy Rady Miejskiej w Rogoźnie na 2026 r., (osoba referująca - Przewodniczący Hubert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7299D18D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b) Statutu Gminy Rogoźno, (osoba referująca - Przewodniczący Hubert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1208F22E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c) wyrażenia zgody na sprzedaż działek nr: 255/3 i 255/4, położonych w obrębie GOŚCIEJEWO, w trybie przetargowym,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7C3F8E2C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d) wyrażenia zgody na sprzedaż działki nr 2594, położonej w obrębie ROGOŹNO, w trybie przetargowym,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2D3E286B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e) wyrażenia zgody na sprzedaż działki nr 2085/1, położonej w obrębie ROGOŹNO, przeznaczonej do zbycia na poprawę warunków zagospodarowania nieruchomości przyległych, w trybie bezprzetargowym,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44A16338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f) wyrażenia zgody na sprzedaż działki nr 2595, położonej w obrębie ROGOŹNO, przeznaczonej do zbycia na poprawę warunków zagospodarowania nieruchomości przyległych, w trybie bezprzetargowym,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7E6826B8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g) wyrażenia zgody na sprzedaż działki nr 2090/7, położonej w obrębie ROGOŹNO, przeznaczonej do zbycia na poprawę warunków zagospodarowania nieruchomości przyległych, w trybie bezprzetargowym,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7CA256B4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h) wyrażenia zgody na wydzierżawienie działki nr 67/19 w miejscowości Kaziopole w trybie bezprzetargowym,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7AE52CF3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i) wyrażenia zgody na udzielenie bonifikaty od ceny sprzedaży działek nr: 67/18, 67/20 i 67/21, położonych w obrębie KAZIOPOLE przeznaczonych do zbycia na poprawę warunków zagospodarowania nieruchomości przyległych,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44FA6654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j) wyrażenia zgody na dokonanie darowizny gminnej działki gruntu nr 348/4 (obręb JARACZ) na rzecz Muzeum Narodowego Rolnictwa i Przemysłu Rolno-Spożywczego w Szreniawie,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55348EB0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k) udzielenia dotacji na sfinansowanie prac konserwatorskich, restauratorskich przy zabytku wpisanym do rejestru zabytków, (osoba referująca - kierownik Olimpia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Jęchorek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5C52DE89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l) ustalenia ryczałtowej stawki opłaty za gospodarowanie odpadami komunalnymi ponoszonej przez właścicieli nieruchomości, na której znajduje się domek letniskowy i innej nieruchomości wykorzystywanej na cele rekreacyjno-wypoczynkowe, (osoba referująca - kierownik Magdalena Skrzypek),</w:t>
      </w:r>
    </w:p>
    <w:p w14:paraId="72301D7C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m) zmian w budżecie Gminy Rogoźno na rok 2026, (osoba referująca - skarbnik Anna Kornobis),</w:t>
      </w:r>
    </w:p>
    <w:p w14:paraId="3AE81795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n) zmian w WPF na lata 2026 - 2040, (osoba referująca - skarbnik Anna Kornobis),</w:t>
      </w:r>
    </w:p>
    <w:p w14:paraId="74DD7A94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o) w sprawie stwierdzenia wygaśnięcia mandatu radnego Marcina Bukowskiego, (osoba referująca - Przewodniczący Hubert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6FB47C98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p) w sprawie stwierdzenia wygaśnięcia mandatu radnego Szymona Witta, (osoba referująca - Przewodniczący Hubert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7A1CC4BB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 xml:space="preserve">r) udzielenia odpowiedzi na pismo Wojewody Wielkopolskiego znak NP-II.4100.29.2026.6, (osoba referująca - Przewodniczący Hubert </w:t>
      </w:r>
      <w:proofErr w:type="spellStart"/>
      <w:r w:rsidRPr="00B13376">
        <w:rPr>
          <w:rFonts w:asciiTheme="minorHAnsi" w:eastAsia="Times New Roman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eastAsia="Times New Roman" w:hAnsiTheme="minorHAnsi" w:cstheme="minorHAnsi"/>
          <w:sz w:val="22"/>
          <w:szCs w:val="22"/>
        </w:rPr>
        <w:t>),</w:t>
      </w:r>
    </w:p>
    <w:p w14:paraId="3CB44154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8. Informacje Przewodniczącego Rady Miejskiej, Wiceprzewodniczących Rady Miejskiej, Przewodniczących Komisji i Radnych Rady Miejskiej o aktywności w okresie międzysesyjnym.</w:t>
      </w:r>
    </w:p>
    <w:p w14:paraId="6A3B160B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9. Sprawozdanie Burmistrza Rogoźna o pracach w okresie międzysesyjnym oraz z wykonania uchwał Rady Miejskiej.</w:t>
      </w:r>
    </w:p>
    <w:p w14:paraId="77C99EBA" w14:textId="77777777" w:rsidR="00C66248" w:rsidRPr="00B13376" w:rsidRDefault="00C66248" w:rsidP="00C66248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10. Wolne głosy i wnioski.</w:t>
      </w:r>
    </w:p>
    <w:p w14:paraId="40306878" w14:textId="77777777" w:rsidR="00853C1A" w:rsidRPr="00B13376" w:rsidRDefault="00C66248" w:rsidP="00853C1A">
      <w:pPr>
        <w:rPr>
          <w:rFonts w:asciiTheme="minorHAnsi" w:eastAsia="Times New Roman" w:hAnsiTheme="minorHAnsi" w:cstheme="minorHAnsi"/>
          <w:sz w:val="22"/>
          <w:szCs w:val="22"/>
        </w:rPr>
      </w:pPr>
      <w:r w:rsidRPr="00B13376">
        <w:rPr>
          <w:rFonts w:asciiTheme="minorHAnsi" w:eastAsia="Times New Roman" w:hAnsiTheme="minorHAnsi" w:cstheme="minorHAnsi"/>
          <w:sz w:val="22"/>
          <w:szCs w:val="22"/>
        </w:rPr>
        <w:t>11. Zakończenie.</w:t>
      </w:r>
    </w:p>
    <w:p w14:paraId="6FC2F821" w14:textId="77777777" w:rsidR="00853C1A" w:rsidRPr="00B13376" w:rsidRDefault="00000000" w:rsidP="00853C1A">
      <w:pPr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Przyjęcie porządku obrad.. 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B13376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Pr="00B13376">
        <w:rPr>
          <w:rFonts w:asciiTheme="minorHAnsi" w:hAnsiTheme="minorHAnsi" w:cstheme="minorHAnsi"/>
          <w:sz w:val="22"/>
          <w:szCs w:val="22"/>
        </w:rPr>
        <w:br/>
        <w:t>ZA (13)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Pr="00B13376">
        <w:rPr>
          <w:rFonts w:asciiTheme="minorHAnsi" w:hAnsiTheme="minorHAnsi" w:cstheme="minorHAnsi"/>
          <w:sz w:val="22"/>
          <w:szCs w:val="22"/>
        </w:rPr>
        <w:br/>
        <w:t>3. Przyjęcie protokołu z sesji XXXI - IX kadencji Rady Miejskiej w Rogoźnie.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Przyjęcie protokołu z sesji XXXI - IX kadencji Rady Miejskiej w Rogoźnie.. 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lastRenderedPageBreak/>
        <w:br/>
      </w:r>
      <w:r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Pr="00B13376">
        <w:rPr>
          <w:rFonts w:asciiTheme="minorHAnsi" w:hAnsiTheme="minorHAnsi" w:cstheme="minorHAnsi"/>
          <w:sz w:val="22"/>
          <w:szCs w:val="22"/>
        </w:rPr>
        <w:br/>
        <w:t>ZA: 8, PRZECIW: 1, WSTRZYMUJĘ SIĘ: 4, BRAK GŁOSU: 0, NIEOBECNI: 2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Pr="00B13376">
        <w:rPr>
          <w:rFonts w:asciiTheme="minorHAnsi" w:hAnsiTheme="minorHAnsi" w:cstheme="minorHAnsi"/>
          <w:sz w:val="22"/>
          <w:szCs w:val="22"/>
        </w:rPr>
        <w:br/>
        <w:t>ZA (8)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 xml:space="preserve">-Szpek, Aneta Karaś,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 xml:space="preserve">, Adam Nadolny, Krzysztof Nikodem, Krzysztof Ostrowski, Bartosz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>, Szymon Witt</w:t>
      </w:r>
      <w:r w:rsidRPr="00B13376">
        <w:rPr>
          <w:rFonts w:asciiTheme="minorHAnsi" w:hAnsiTheme="minorHAnsi" w:cstheme="minorHAnsi"/>
          <w:sz w:val="22"/>
          <w:szCs w:val="22"/>
        </w:rPr>
        <w:br/>
        <w:t>PRZECIW (1)</w:t>
      </w:r>
      <w:r w:rsidRPr="00B13376">
        <w:rPr>
          <w:rFonts w:asciiTheme="minorHAnsi" w:hAnsiTheme="minorHAnsi" w:cstheme="minorHAnsi"/>
          <w:sz w:val="22"/>
          <w:szCs w:val="22"/>
        </w:rPr>
        <w:br/>
        <w:t>Jarosław Łatka</w:t>
      </w:r>
      <w:r w:rsidRPr="00B13376">
        <w:rPr>
          <w:rFonts w:asciiTheme="minorHAnsi" w:hAnsiTheme="minorHAnsi" w:cstheme="minorHAnsi"/>
          <w:sz w:val="22"/>
          <w:szCs w:val="22"/>
        </w:rPr>
        <w:br/>
        <w:t>WSTRZYMUJĘ SIĘ (4)</w:t>
      </w:r>
      <w:r w:rsidRPr="00B13376">
        <w:rPr>
          <w:rFonts w:asciiTheme="minorHAnsi" w:hAnsiTheme="minorHAnsi" w:cstheme="minorHAnsi"/>
          <w:sz w:val="22"/>
          <w:szCs w:val="22"/>
        </w:rPr>
        <w:br/>
        <w:t>Marcin Bukowski, Henryk Janus, Maciej Kutka, Paweł Wojciechowski</w:t>
      </w:r>
      <w:r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  <w:t>4. Pytania do Starosty, Radnych Rady Powiatu, Burmistrza, Radnych Rady Miejskiej w Rogoźnie i Sołtysów.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Henryk Janus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Nikodem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Nikodem</w:t>
      </w:r>
      <w:r w:rsidRPr="00B13376">
        <w:rPr>
          <w:rFonts w:asciiTheme="minorHAnsi" w:hAnsiTheme="minorHAnsi" w:cstheme="minorHAnsi"/>
          <w:sz w:val="22"/>
          <w:szCs w:val="22"/>
        </w:rPr>
        <w:br/>
        <w:t>- Adam Nadolny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br/>
        <w:t>- Krzysztof Ostrowski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Aneta Karaś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Katarzyna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>-Szpek</w:t>
      </w:r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Katarzyna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t>-Szpek (Ad Vocem)</w:t>
      </w:r>
      <w:r w:rsidRPr="00B13376">
        <w:rPr>
          <w:rFonts w:asciiTheme="minorHAnsi" w:hAnsiTheme="minorHAnsi" w:cstheme="minorHAnsi"/>
          <w:sz w:val="22"/>
          <w:szCs w:val="22"/>
        </w:rPr>
        <w:br/>
        <w:t>- Maciej Gracz (Ad Vocem)</w:t>
      </w:r>
      <w:r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Pr="00B13376">
        <w:rPr>
          <w:rFonts w:asciiTheme="minorHAnsi" w:hAnsiTheme="minorHAnsi" w:cstheme="minorHAnsi"/>
          <w:sz w:val="22"/>
          <w:szCs w:val="22"/>
        </w:rPr>
        <w:br/>
        <w:t>- Szymon Witt (Ad Vocem)</w:t>
      </w:r>
      <w:r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lastRenderedPageBreak/>
        <w:t>- Szymon Witt</w:t>
      </w:r>
      <w:r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Ostrowski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br/>
        <w:t>- Waldemar Cyranek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</w:p>
    <w:p w14:paraId="6E82547C" w14:textId="77777777" w:rsidR="00853C1A" w:rsidRPr="00B13376" w:rsidRDefault="00000000" w:rsidP="00853C1A">
      <w:pPr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br/>
        <w:t>5. Funkcjonowanie służby zdrowia w Gminie Rogoźno.</w:t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Nikodem</w:t>
      </w:r>
      <w:r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Pr="00B13376">
        <w:rPr>
          <w:rFonts w:asciiTheme="minorHAnsi" w:hAnsiTheme="minorHAnsi" w:cstheme="minorHAnsi"/>
          <w:sz w:val="22"/>
          <w:szCs w:val="22"/>
        </w:rPr>
        <w:br/>
        <w:t>- Henryk Janus</w:t>
      </w:r>
      <w:r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Nikodem</w:t>
      </w:r>
      <w:r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Ostrowski</w:t>
      </w:r>
      <w:r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Ostrowski</w:t>
      </w:r>
      <w:r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br/>
        <w:t>- Henryk Janus</w:t>
      </w:r>
      <w:r w:rsidRPr="00B13376">
        <w:rPr>
          <w:rFonts w:asciiTheme="minorHAnsi" w:hAnsiTheme="minorHAnsi" w:cstheme="minorHAnsi"/>
          <w:sz w:val="22"/>
          <w:szCs w:val="22"/>
        </w:rPr>
        <w:br/>
        <w:t>- Krzysztof Nikodem</w:t>
      </w:r>
      <w:r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Pr="00B13376">
        <w:rPr>
          <w:rFonts w:asciiTheme="minorHAnsi" w:hAnsiTheme="minorHAnsi" w:cstheme="minorHAnsi"/>
          <w:sz w:val="22"/>
          <w:szCs w:val="22"/>
        </w:rPr>
        <w:br/>
      </w:r>
      <w:r w:rsidRPr="00B13376">
        <w:rPr>
          <w:rFonts w:asciiTheme="minorHAnsi" w:hAnsiTheme="minorHAnsi" w:cstheme="minorHAnsi"/>
          <w:sz w:val="22"/>
          <w:szCs w:val="22"/>
        </w:rPr>
        <w:br/>
        <w:t>6. Ocena działalności finansowej podległych jednostek: GOPS, ZAMK, CUW, RCK, CIS.</w:t>
      </w:r>
    </w:p>
    <w:p w14:paraId="7B3EBD40" w14:textId="298D7146" w:rsidR="00000000" w:rsidRPr="00B13376" w:rsidRDefault="00853C1A" w:rsidP="00853C1A">
      <w:pPr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>(sprawozdania stanowią załącznik do protokołu).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7. Podjęcie uchwał w sprawach: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a) zmiany planu pracy Rady Miejskiej w Rogoźnie na 2026 r.,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zmiany planu pracy Rady Miejskiej w Rogoźnie na 2026 r.,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12, PRZECIW: 0, WSTRZYMUJĘ SIĘ: 0, BRAK GŁOSU: 0, NIEOBECNI: 3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Kinach,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b) Statutu Gminy Rogoźno,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Ewelina Polkowska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Statutu Gminy Rogoźno,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11, PRZECIW: 0, WSTRZYMUJĘ SIĘ: 2,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Marcin Bukowski,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c) wyrażenia zgody na sprzedaż działek nr: 255/3 i 255/4, położonych w obrębie GOŚCIEJEWO, w trybie 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sprzedaż działek nr: 255/3 i 255/4, położonych w obrębie GOŚCIEJEWO, w trybie 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12, PRZECIW: 0, WSTRZYMUJĘ SIĘ: 0, BRAK GŁOSU: 1,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d) wyrażenia zgody na sprzedaż działki nr 2594, położonej w obrębie ROGOŹNO, w trybie 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sprzedaż działki nr 2594, położonej w obrębie ROGOŹNO, w trybie 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lastRenderedPageBreak/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e) wyrażenia zgody na sprzedaż działki nr 2085/1, położonej w obrębie ROGOŹNO, przeznaczonej do zbycia na poprawę warunków zagospodarowania nieruchomości przyległych,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sprzedaż działki nr 2085/1, położonej w obrębie ROGOŹNO, przeznaczonej do zbycia na poprawę warunków zagospodarowania nieruchomości przyległych,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f) wyrażenia zgody na sprzedaż działki nr 2595, położonej w obrębie ROGOŹNO, przeznaczonej do zbycia na poprawę warunków zagospodarowania nieruchomości przyległych,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sprzedaż działki nr 2595, położonej w obrębie ROGOŹNO, przeznaczonej do zbycia na poprawę warunków zagospodarowania nieruchomości przyległych,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g) wyrażenia zgody na sprzedaż działki nr 2090/7, położonej w obrębie ROGOŹNO, przeznaczonej do zbycia na poprawę warunków zagospodarowania nieruchomości przyległych,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sprzedaż działki nr 2090/7, położonej w obrębie ROGOŹNO, przeznaczonej do zbycia na poprawę warunków zagospodarowania nieruchomości przyległych,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h) wyrażenia zgody na wydzierżawienie działki nr 67/19 w miejscowości Kaziopole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wydzierżawienie działki nr 67/19 w miejscowości Kaziopole w trybie bezprzetargowym,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12, PRZECIW: 0, WSTRZYMUJĘ SIĘ: 0, BRAK GŁOSU: 1,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Henryk Janus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i) wyrażenia zgody na udzielenie bonifikaty od ceny sprzedaży działek nr: 67/18, 67/20 i 67/21, położonych w obrębie KAZIOPOLE przeznaczonych do zbycia na poprawę warunków zagospodarowania nieruchomości przyległych,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udzielenie bonifikaty od ceny sprzedaży działek nr: 67/18, 67/20 i 67/21, położonych w obrębie KAZIOPOLE przeznaczonych do zbycia na poprawę warunków zagospodarowania nieruchomości przyległych,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 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12, PRZECIW: 0, WSTRZYMUJĘ SIĘ: 0, BRAK GŁOSU: 1,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Szymon Witt, Paweł </w:t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t>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Henryk Janus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j) wyrażenia zgody na dokonanie darowizny gminnej działki gruntu nr 348/4 (obręb JARACZ) na rzecz Muzeum Narodowego Rolnictwa i Przemysłu Rolno-Spożywczego w Szreniawie,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wyrażenia zgody na dokonanie darowizny gminnej działki gruntu nr 348/4 (obręb JARACZ) na rzecz Muzeum Narodowego Rolnictwa i Przemysłu Rolno-Spożywczego w Szreniawie,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k) udzielenia dotacji na sfinansowanie prac konserwatorskich, restauratorskich przy zabytku wpisanym do rejestru zabytków,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Marcin Bukowski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Krzysztof Ostrowski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udzielenia dotacji na sfinansowanie prac konserwatorskich, restauratorskich przy zabytku wpisanym do rejestru zabytków, (osoba referująca - kierownik Olimpia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Jęchorek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10, PRZECIW: 1, WSTRZYMUJĘ SIĘ: 1, BRAK GŁOSU: 1,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(10)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PRZECIW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Marcin Bukowski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l) ustalenia ryczałtowej stawki opłaty za gospodarowanie odpadami komunalnymi ponoszonej przez właścicieli nieruchomości, na której znajduje się domek letniskowy i innej nieruchomości wykorzystywanej na cele rekreacyjno-wypoczynkowe, (osoba referująca - kierownik Magdalena Skrzypek),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ustalenia ryczałtowej stawki opłaty za gospodarowanie odpadami komunalnymi ponoszonej przez właścicieli nieruchomości, na której znajduje się domek letniskowy i innej nieruchomości wykorzystywanej na cele rekreacyjno-wypoczynkowe, (osoba referująca - kierownik Magdalena Skrzypek),.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12, PRZECIW: 0, WSTRZYMUJĘ SIĘ: 0, BRAK GŁOSU: 1,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m) zmian w budżecie Gminy Rogoźno na rok 2026, (osoba referująca - skarbnik Anna Kornobis),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Anna Kornobis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Anna Kornobis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Roman Piątkowski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Roman Piątkowski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Roman Piątkowski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Ewelina Polkowska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Adam Nadolny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Zaproszony Gość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Adam Nadolny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przyjęcia autopoprawki nr 1,.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11, PRZECIW: 0, WSTRZYMUJĘ SIĘ: 1, BRAK GŁOSU: 1,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Marcin Bukowski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zmian w budżecie Gminy Rogoźno na rok 2026, (osoba referująca - skarbnik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anna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 Kornobis),.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13, PRZECIW: 0, WSTRZYMUJĘ SIĘ: 0,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Szymon </w:t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t>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n) zmian w WPF na lata 2026 - 2040, (osoba referująca - skarbnik Anna Kornobis),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Anna Kornobis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zmian w WPF na lata 2026 - 2040, (osoba referująca - skarbnik Anna Kornobis),.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12, PRZECIW: 0, WSTRZYMUJĘ SIĘ: 1, BRAK GŁOSU: 0,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Marcin Bukowski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o) w sprawie stwierdzenia wygaśnięcia mandatu radnego Marcina Bukowskiego,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Marcin Bukowski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-Szpek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Adam Nadolny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-Szpek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Ewelina Polkowska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Adam Nadolny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 sprawie stwierdzenia wygaśnięcia mandatu radnego Marcina Bukowskiego,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7, PRZECIW: 3, WSTRZYMUJĘ SIĘ: 1, BRAK GŁOSU: 2, NIEOBECNI: 2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(7)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PRZECIW (3)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Maciej Kutka, Jarosław Łatka,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Henryk Janus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Marcin Bukowski,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wniosek formalny Radnego Szymona Witta o wykreślenie w pkt. 7 podpunktu p) i dodanie podpunkt r).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9, PRZECIW: 0, WSTRZYMUJĘ SIĘ: 2, BRAK GŁOSU: 1, NIEOBECNI: 3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(9)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Jarosław Łatka,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(2)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Maciej Kutka,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Marcin Bukowski, 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trike/>
          <w:sz w:val="22"/>
          <w:szCs w:val="22"/>
        </w:rPr>
        <w:t xml:space="preserve">p) w sprawie stwierdzenia wygaśnięcia mandatu radnego Szymona Witta,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trike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trike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r) udzielenia odpowiedzi na pismo Wojewody Wielkopolskiego znak NP-II.4100.29.2026.6,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),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Ewelina Polkowska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udzielenia odpowiedzi na pismo Wojewody Wielkopolskiego znak NP-II.4100.29.2026.6, (osoba referująca - Przewodniczący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),.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8, PRZECIW: 0, WSTRZYMUJĘ SIĘ: 3, BRAK GŁOSU: 1, NIEOBECNI: 3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(8)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-Szpek, 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Adam Nadolny, Krzysztof Nikodem, Krzysztof Ostrowski,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Maciej Kutka, Jarosław Łatka,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Marcin Bukowski, Zbigniew Chudzicki, Roman Kinach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8. Informacje Przewodniczącego Rady Miejskiej, Wiceprzewodniczących Rady Miejskiej, Przewodniczących Komisji i Radnych Rady Miejskiej o aktywności w okresie międzysesyjnym.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Krzysztof Ostrowski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9. Sprawozdanie Burmistrza Rogoźna o pracach w okresie międzysesyjnym oraz z wykonania uchwał Rady Miejskiej.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10. Wolne głosy i wnioski.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W dyskusji wzięli udział: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Krzysztof Nikodem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Henryk Janus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Krzysztof Nikodem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Henryk Janus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Krzysztof Nikodem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Henryk Janus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Adam Nadolny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Henryk Janus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Krzysztof Nikodem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Gracz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Jarosław Łatka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Łukasz Zaranek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Blanka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Gaździak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Paweł Wojciechowski (Ad Vocem)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Blanka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Gaździak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  <w:t>- Maciej Kutka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-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wniosku Radnego Krzysztofa Nikodema o wystąpienie z pismem do NFZ o ogłoszenie postępowania konkursowego uzupełniającego o zabezpieczenie świadczeń ginekologiczno-położniczych na terenie Powiatu Obornickiego w celu zapewnienia lekarza o tej specjalizacji w Gminie Rogoźno..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10, PRZECIW: 0, WSTRZYMUJĘ SIĘ: 0, BRAK GŁOSU: 0, NIEOBECNI: 5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(10)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(5)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Zbigniew Chudzicki,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-Szpek, Roman Kinach, Krzysztof Ostrowski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wniosku Radnego Henryka Janusa o wystąpienie z pismem do NFZ o ogłoszenie postępowania konkursowego uzupełniającego o zabezpieczenie świadczeń kardiologicznych na terenie Powiatu Obornickiego w celu zapewnienia lekarza o tej specjalizacji w Gminie Rogoźno..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lastRenderedPageBreak/>
        <w:t>ZA: 9, PRZECIW: 0, WSTRZYMUJĘ SIĘ: 0, BRAK GŁOSU: 1, NIEOBECNI: 5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(9)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Henryk Janus, 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Maciej Kutka, Jarosław Łatka, Adam Nadolny, Krzysztof Nikodem,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BRAK GŁOSU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(5)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Zbigniew Chudzicki,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-Szpek, Roman Kinach, Krzysztof Ostrowski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b/>
          <w:bCs/>
          <w:sz w:val="22"/>
          <w:szCs w:val="22"/>
          <w:u w:val="single"/>
        </w:rPr>
        <w:t>Głosowano w sprawie: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wniosku Radnego Macieja Kutki o bieżącą informację dla Radnych jakie projekty inwestycyjne zostają zlecone przez Gminę. . 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Wyniki głosowania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ZA: 3, PRZECIW: 5, WSTRZYMUJĘ SIĘ: 1, BRAK GŁOSU: 0, NIEOBECNI: 6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  <w:u w:val="single"/>
        </w:rPr>
        <w:t>Wyniki imienne: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ZA (3)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Maciej Kutka, Jarosław Łatka, Paweł Wojciechowski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PRZECIW (5)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Aneta Karaś, Hubert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Kuszak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 xml:space="preserve">, Krzysztof Nikodem, Bartosz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Perlicjan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, Szymon Witt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WSTRZYMUJĘ SIĘ (1)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Henryk Janus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NIEOBECNI (6)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 xml:space="preserve">Marcin Bukowski, Zbigniew Chudzicki, Katarzyna </w:t>
      </w:r>
      <w:proofErr w:type="spellStart"/>
      <w:r w:rsidR="00000000" w:rsidRPr="00B13376">
        <w:rPr>
          <w:rFonts w:asciiTheme="minorHAnsi" w:hAnsiTheme="minorHAnsi" w:cstheme="minorHAnsi"/>
          <w:sz w:val="22"/>
          <w:szCs w:val="22"/>
        </w:rPr>
        <w:t>Erenc</w:t>
      </w:r>
      <w:proofErr w:type="spellEnd"/>
      <w:r w:rsidR="00000000" w:rsidRPr="00B13376">
        <w:rPr>
          <w:rFonts w:asciiTheme="minorHAnsi" w:hAnsiTheme="minorHAnsi" w:cstheme="minorHAnsi"/>
          <w:sz w:val="22"/>
          <w:szCs w:val="22"/>
        </w:rPr>
        <w:t>-Szpek, Roman Kinach, Adam Nadolny, Krzysztof Ostrowski</w:t>
      </w:r>
      <w:r w:rsidR="00000000" w:rsidRPr="00B13376">
        <w:rPr>
          <w:rFonts w:asciiTheme="minorHAnsi" w:hAnsiTheme="minorHAnsi" w:cstheme="minorHAnsi"/>
          <w:sz w:val="22"/>
          <w:szCs w:val="22"/>
        </w:rPr>
        <w:br/>
      </w:r>
      <w:r w:rsidR="00000000" w:rsidRPr="00B13376">
        <w:rPr>
          <w:rFonts w:asciiTheme="minorHAnsi" w:hAnsiTheme="minorHAnsi" w:cstheme="minorHAnsi"/>
          <w:sz w:val="22"/>
          <w:szCs w:val="22"/>
        </w:rPr>
        <w:br/>
        <w:t>11. Zakończenie.</w:t>
      </w:r>
    </w:p>
    <w:p w14:paraId="30EF3151" w14:textId="77777777" w:rsidR="00000000" w:rsidRPr="00B13376" w:rsidRDefault="00000000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>Przewodniczący</w:t>
      </w:r>
      <w:r w:rsidRPr="00B13376">
        <w:rPr>
          <w:rFonts w:asciiTheme="minorHAnsi" w:hAnsiTheme="minorHAnsi" w:cstheme="minorHAnsi"/>
          <w:sz w:val="22"/>
          <w:szCs w:val="22"/>
        </w:rPr>
        <w:br/>
        <w:t>Rada Miejska w Rogoźnie</w:t>
      </w:r>
    </w:p>
    <w:p w14:paraId="6343CE02" w14:textId="77777777" w:rsidR="00000000" w:rsidRPr="00B13376" w:rsidRDefault="00000000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B13376">
        <w:rPr>
          <w:rFonts w:asciiTheme="minorHAnsi" w:hAnsiTheme="minorHAnsi" w:cstheme="minorHAnsi"/>
          <w:sz w:val="22"/>
          <w:szCs w:val="22"/>
        </w:rPr>
        <w:t> </w:t>
      </w:r>
    </w:p>
    <w:p w14:paraId="3B431DE9" w14:textId="21FBD081" w:rsidR="00000000" w:rsidRDefault="00000000">
      <w:pPr>
        <w:pStyle w:val="NormalnyWeb"/>
      </w:pPr>
      <w:r w:rsidRPr="00B13376">
        <w:rPr>
          <w:rFonts w:asciiTheme="minorHAnsi" w:hAnsiTheme="minorHAnsi" w:cstheme="minorHAnsi"/>
          <w:sz w:val="22"/>
          <w:szCs w:val="22"/>
        </w:rPr>
        <w:br/>
        <w:t>Przygotował(a): A</w:t>
      </w:r>
      <w:r w:rsidR="00853C1A" w:rsidRPr="00B13376">
        <w:rPr>
          <w:rFonts w:asciiTheme="minorHAnsi" w:hAnsiTheme="minorHAnsi" w:cstheme="minorHAnsi"/>
          <w:sz w:val="22"/>
          <w:szCs w:val="22"/>
        </w:rPr>
        <w:t>nna Mazur</w:t>
      </w:r>
      <w:r>
        <w:t xml:space="preserve"> </w:t>
      </w:r>
    </w:p>
    <w:p w14:paraId="18DF3EC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06F7DCAB">
          <v:rect id="_x0000_i1025" style="width:0;height:1.5pt" o:hralign="center" o:hrstd="t" o:hr="t" fillcolor="#a0a0a0" stroked="f"/>
        </w:pict>
      </w:r>
    </w:p>
    <w:p w14:paraId="4778F911" w14:textId="77777777" w:rsidR="00624AD3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62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12A2"/>
    <w:multiLevelType w:val="hybridMultilevel"/>
    <w:tmpl w:val="FCC839BA"/>
    <w:lvl w:ilvl="0" w:tplc="F712F0A6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23C6AE5A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78005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48"/>
    <w:rsid w:val="00617482"/>
    <w:rsid w:val="00624AD3"/>
    <w:rsid w:val="00853C1A"/>
    <w:rsid w:val="00B13376"/>
    <w:rsid w:val="00C320AA"/>
    <w:rsid w:val="00C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21AF3"/>
  <w15:chartTrackingRefBased/>
  <w15:docId w15:val="{CD23DE2A-8C03-4CA4-A82D-72A5B37C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3579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4</cp:revision>
  <dcterms:created xsi:type="dcterms:W3CDTF">2026-05-15T10:53:00Z</dcterms:created>
  <dcterms:modified xsi:type="dcterms:W3CDTF">2026-05-15T10:54:00Z</dcterms:modified>
</cp:coreProperties>
</file>