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91" w:rsidRPr="00FE1E91" w:rsidRDefault="00FE1E91" w:rsidP="00FE1E91">
      <w:pPr>
        <w:spacing w:after="0" w:line="240" w:lineRule="auto"/>
        <w:ind w:left="5669"/>
        <w:rPr>
          <w:rFonts w:ascii="Times New Roman" w:eastAsia="Times New Roman" w:hAnsi="Times New Roman" w:cs="Times New Roman"/>
          <w:b/>
          <w:i/>
          <w:sz w:val="20"/>
          <w:szCs w:val="24"/>
          <w:u w:val="thick"/>
          <w:lang w:eastAsia="pl-PL" w:bidi="pl-PL"/>
        </w:rPr>
      </w:pPr>
      <w:r w:rsidRPr="00FE1E91">
        <w:rPr>
          <w:rFonts w:ascii="Times New Roman" w:eastAsia="Times New Roman" w:hAnsi="Times New Roman" w:cs="Times New Roman"/>
          <w:b/>
          <w:i/>
          <w:sz w:val="20"/>
          <w:szCs w:val="24"/>
          <w:u w:val="thick"/>
          <w:lang w:eastAsia="pl-PL" w:bidi="pl-PL"/>
        </w:rPr>
        <w:t>Projekt</w:t>
      </w:r>
    </w:p>
    <w:p w:rsidR="00FE1E91" w:rsidRPr="00FE1E91" w:rsidRDefault="00FE1E91" w:rsidP="00FE1E91">
      <w:pPr>
        <w:spacing w:after="0" w:line="240" w:lineRule="auto"/>
        <w:ind w:left="5669"/>
        <w:rPr>
          <w:rFonts w:ascii="Times New Roman" w:eastAsia="Times New Roman" w:hAnsi="Times New Roman" w:cs="Times New Roman"/>
          <w:b/>
          <w:i/>
          <w:sz w:val="20"/>
          <w:szCs w:val="24"/>
          <w:u w:val="thick"/>
          <w:lang w:eastAsia="pl-PL" w:bidi="pl-PL"/>
        </w:rPr>
      </w:pPr>
    </w:p>
    <w:p w:rsidR="00FE1E91" w:rsidRPr="00FE1E91" w:rsidRDefault="00FE1E91" w:rsidP="00FE1E91">
      <w:pPr>
        <w:spacing w:after="0" w:line="240" w:lineRule="auto"/>
        <w:ind w:left="5669"/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 xml:space="preserve">z dnia </w:t>
      </w:r>
      <w:r w:rsidR="0043491A"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>29 kwietnia</w:t>
      </w:r>
      <w:r w:rsidRPr="00FE1E91"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 xml:space="preserve"> </w:t>
      </w:r>
      <w:bookmarkStart w:id="0" w:name="_GoBack"/>
      <w:bookmarkEnd w:id="0"/>
      <w:r w:rsidRPr="00FE1E91"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>2026 r.</w:t>
      </w:r>
    </w:p>
    <w:p w:rsidR="00FE1E91" w:rsidRPr="00FE1E91" w:rsidRDefault="00FE1E91" w:rsidP="00FE1E91">
      <w:pPr>
        <w:spacing w:after="0" w:line="240" w:lineRule="auto"/>
        <w:ind w:left="5669"/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</w:pPr>
      <w:r w:rsidRPr="00FE1E91"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>Zatwierdzony przez .........................</w:t>
      </w:r>
    </w:p>
    <w:p w:rsidR="00FE1E91" w:rsidRPr="00FE1E91" w:rsidRDefault="00FE1E91" w:rsidP="00FE1E91">
      <w:pPr>
        <w:spacing w:after="0" w:line="240" w:lineRule="auto"/>
        <w:ind w:left="5669"/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</w:pPr>
    </w:p>
    <w:p w:rsidR="00FE1E91" w:rsidRPr="00FE1E91" w:rsidRDefault="00FE1E91" w:rsidP="00FE1E91">
      <w:pPr>
        <w:spacing w:after="0" w:line="240" w:lineRule="auto"/>
        <w:ind w:left="5669"/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</w:pPr>
    </w:p>
    <w:p w:rsidR="00FE1E91" w:rsidRPr="00FE1E91" w:rsidRDefault="00FE1E91" w:rsidP="00FE1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4"/>
          <w:lang w:eastAsia="pl-PL" w:bidi="pl-PL"/>
        </w:rPr>
      </w:pPr>
      <w:r w:rsidRPr="00FE1E91">
        <w:rPr>
          <w:rFonts w:ascii="Times New Roman" w:eastAsia="Times New Roman" w:hAnsi="Times New Roman" w:cs="Times New Roman"/>
          <w:b/>
          <w:caps/>
          <w:szCs w:val="24"/>
          <w:lang w:eastAsia="pl-PL" w:bidi="pl-PL"/>
        </w:rPr>
        <w:t>Uchwała Nr ....................</w:t>
      </w:r>
      <w:r w:rsidRPr="00FE1E91">
        <w:rPr>
          <w:rFonts w:ascii="Times New Roman" w:eastAsia="Times New Roman" w:hAnsi="Times New Roman" w:cs="Times New Roman"/>
          <w:b/>
          <w:caps/>
          <w:szCs w:val="24"/>
          <w:lang w:eastAsia="pl-PL" w:bidi="pl-PL"/>
        </w:rPr>
        <w:br/>
        <w:t>Rady Miejskiej w Rogoźnie</w:t>
      </w:r>
    </w:p>
    <w:p w:rsidR="00FE1E91" w:rsidRPr="00FE1E91" w:rsidRDefault="00FE1E91" w:rsidP="00FE1E9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aps/>
          <w:szCs w:val="24"/>
          <w:lang w:eastAsia="pl-PL" w:bidi="pl-PL"/>
        </w:rPr>
      </w:pPr>
      <w:r w:rsidRPr="00FE1E91">
        <w:rPr>
          <w:rFonts w:ascii="Times New Roman" w:eastAsia="Times New Roman" w:hAnsi="Times New Roman" w:cs="Times New Roman"/>
          <w:b/>
          <w:szCs w:val="24"/>
          <w:lang w:eastAsia="pl-PL" w:bidi="pl-PL"/>
        </w:rPr>
        <w:t>z dnia .................... 2026 r.</w:t>
      </w:r>
    </w:p>
    <w:p w:rsidR="00FE1E91" w:rsidRPr="00FE1E91" w:rsidRDefault="00FE1E91" w:rsidP="00FE1E91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FE1E91">
        <w:rPr>
          <w:rFonts w:ascii="Times New Roman" w:eastAsia="Times New Roman" w:hAnsi="Times New Roman" w:cs="Times New Roman"/>
          <w:b/>
          <w:szCs w:val="24"/>
          <w:lang w:eastAsia="pl-PL" w:bidi="pl-PL"/>
        </w:rPr>
        <w:t>w sprawie udzielenia dotacji na sfinansowanie prac konserwatorskich, restauratorskich przy zabytku wpisanym do rejestru zabytków</w:t>
      </w:r>
    </w:p>
    <w:p w:rsidR="00FE1E91" w:rsidRPr="00FE1E91" w:rsidRDefault="00FE1E91" w:rsidP="00FE1E91">
      <w:pPr>
        <w:keepLines/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</w:pPr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Na podstawie art. 18 ust. 2 pkt 15 ustawy z dnia 8 marca 1990 r. o samo</w:t>
      </w:r>
      <w:r w:rsidR="008F5AEB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rządzie gminnym (</w:t>
      </w:r>
      <w:proofErr w:type="spellStart"/>
      <w:r w:rsidR="008F5AEB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t.j</w:t>
      </w:r>
      <w:proofErr w:type="spellEnd"/>
      <w:r w:rsidR="008F5AEB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. Dz.U. 2025</w:t>
      </w:r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 xml:space="preserve"> r.</w:t>
      </w:r>
      <w:r w:rsidR="008F5AEB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, poz. 1153</w:t>
      </w:r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) w związku z art. 81 ust. 1 ustawy z dnia 23 lipca 2003 r. o ochronie zabytków i opiece nad zabytkami (</w:t>
      </w:r>
      <w:proofErr w:type="spellStart"/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t.j</w:t>
      </w:r>
      <w:proofErr w:type="spellEnd"/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 xml:space="preserve">. Dz. </w:t>
      </w:r>
      <w:r w:rsidR="00ED7EDA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U. 2024 r. poz. 1292 ze zm.</w:t>
      </w:r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) oraz § 6 Uchwały Nr XXVII/259/2016 Rady Miejskiej w Rogoźnie z dnia 22 czerwca 2016 r. w sprawie określenia zasad udzielania dotacji na sfinansowanie prac konserwatorskich, restauratorskich lub robót budowlanych przy zabytku wpisanym do rejestru zabytków (Dz. U. Woj. Wlkp. z 2016 r., poz. 4107)</w:t>
      </w:r>
      <w:r w:rsidR="00C82626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,</w:t>
      </w:r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 xml:space="preserve">  zmienionej Uchwałą Nr LXXV/773/2022 Rady Miejskiej w Rogoźnie z dnia 28 grudnia 2022 r. (Dz. U. Woj. Wlkp. z 2023 r., </w:t>
      </w:r>
      <w:r w:rsidR="00ED7EDA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br/>
      </w:r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poz. 129), Rada Miejska w Rogoźnie uchwala, co następuje:</w:t>
      </w:r>
    </w:p>
    <w:p w:rsidR="00FE1E91" w:rsidRPr="00FE1E91" w:rsidRDefault="00FE1E91" w:rsidP="00FE1E91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</w:pPr>
      <w:r w:rsidRPr="00FE1E91">
        <w:rPr>
          <w:rFonts w:ascii="Times New Roman" w:eastAsia="Times New Roman" w:hAnsi="Times New Roman" w:cs="Times New Roman"/>
          <w:b/>
          <w:sz w:val="21"/>
          <w:szCs w:val="21"/>
          <w:lang w:eastAsia="pl-PL" w:bidi="pl-PL"/>
        </w:rPr>
        <w:t>§ 1. </w:t>
      </w:r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 xml:space="preserve">Udziela się dotacji celowej z budżetu Gminy Rogoźno w wysokości 86.747,00 zł (słownie: osiemdziesiąt </w:t>
      </w:r>
      <w:r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 xml:space="preserve">sześć tysięcy siedemset czterdzieści siedem </w:t>
      </w:r>
      <w:r w:rsidR="00426280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złotych 00/100</w:t>
      </w:r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 xml:space="preserve">) Parafii rzymskokatolickiej pw. </w:t>
      </w:r>
      <w:r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 xml:space="preserve">NMP Królowej Świata w Parkowie </w:t>
      </w:r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 xml:space="preserve">z przeznaczeniem na dofinansowanie zadania </w:t>
      </w:r>
      <w:r w:rsidR="00426280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–</w:t>
      </w:r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 xml:space="preserve"> </w:t>
      </w:r>
      <w:r w:rsidR="00426280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 xml:space="preserve">„Kompleksowy remont </w:t>
      </w:r>
      <w:r w:rsidR="00480539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 xml:space="preserve">zabytkowego kościoła filialnego </w:t>
      </w:r>
      <w:r w:rsidR="00480539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br/>
      </w:r>
      <w:r w:rsidR="00426280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pw. Podwyższenia Krzyża Świętego w Wełnie – etap I – wymiana instalacji elektrycznych”</w:t>
      </w:r>
      <w:r w:rsidR="00137904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 xml:space="preserve">. </w:t>
      </w:r>
    </w:p>
    <w:p w:rsidR="00FE1E91" w:rsidRPr="00FE1E91" w:rsidRDefault="00FE1E91" w:rsidP="00FE1E91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</w:pPr>
    </w:p>
    <w:p w:rsidR="00FE1E91" w:rsidRPr="00FE1E91" w:rsidRDefault="00FE1E91" w:rsidP="00FE1E91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</w:pPr>
      <w:r w:rsidRPr="00FE1E91">
        <w:rPr>
          <w:rFonts w:ascii="Times New Roman" w:eastAsia="Times New Roman" w:hAnsi="Times New Roman" w:cs="Times New Roman"/>
          <w:b/>
          <w:sz w:val="21"/>
          <w:szCs w:val="21"/>
          <w:lang w:eastAsia="pl-PL" w:bidi="pl-PL"/>
        </w:rPr>
        <w:t>§ 2. </w:t>
      </w:r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Wykonanie uchwały powierza się Burmistrzowi Rogoźna.</w:t>
      </w:r>
    </w:p>
    <w:p w:rsidR="00FE1E91" w:rsidRPr="00FE1E91" w:rsidRDefault="00FE1E91" w:rsidP="00FE1E91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</w:pPr>
    </w:p>
    <w:p w:rsidR="00FE1E91" w:rsidRPr="00FE1E91" w:rsidRDefault="00FE1E91" w:rsidP="00FE1E91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</w:pPr>
      <w:r w:rsidRPr="00FE1E91">
        <w:rPr>
          <w:rFonts w:ascii="Times New Roman" w:eastAsia="Times New Roman" w:hAnsi="Times New Roman" w:cs="Times New Roman"/>
          <w:b/>
          <w:sz w:val="21"/>
          <w:szCs w:val="21"/>
          <w:lang w:eastAsia="pl-PL" w:bidi="pl-PL"/>
        </w:rPr>
        <w:t>§ 3. </w:t>
      </w:r>
      <w:r w:rsidRPr="00FE1E91"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>Uchwała wchodzi w życie z dniem podjęcia.</w:t>
      </w:r>
    </w:p>
    <w:p w:rsidR="00FE1E91" w:rsidRPr="00FE1E91" w:rsidRDefault="00FE1E91" w:rsidP="00FE1E91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sectPr w:rsidR="00FE1E91" w:rsidRPr="00FE1E91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FE1E91" w:rsidRPr="00FE1E91" w:rsidRDefault="00FE1E91" w:rsidP="00FE1E9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x-none"/>
        </w:rPr>
      </w:pPr>
    </w:p>
    <w:p w:rsidR="005F6976" w:rsidRPr="00FE1E91" w:rsidRDefault="00FE1E91" w:rsidP="005F69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1"/>
          <w:szCs w:val="21"/>
          <w:shd w:val="clear" w:color="auto" w:fill="FFFFFF"/>
        </w:rPr>
      </w:pPr>
      <w:r w:rsidRPr="00FE1E91">
        <w:rPr>
          <w:rFonts w:ascii="Times New Roman" w:eastAsia="Times New Roman" w:hAnsi="Times New Roman" w:cs="Times New Roman"/>
          <w:b/>
          <w:caps/>
          <w:color w:val="000000"/>
          <w:sz w:val="21"/>
          <w:szCs w:val="21"/>
          <w:shd w:val="clear" w:color="auto" w:fill="FFFFFF"/>
          <w:lang w:val="x-none"/>
        </w:rPr>
        <w:t>uzasadnienie</w:t>
      </w:r>
    </w:p>
    <w:p w:rsidR="00C82626" w:rsidRDefault="00FE1E91" w:rsidP="00C826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FE1E9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x-none"/>
        </w:rPr>
        <w:t xml:space="preserve">Z </w:t>
      </w:r>
      <w:r w:rsidR="005F697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delegacji art. 7 ust. 1 pkt 9 ustawy z dnia 8 marca 1990 r. o samorządzie gminnym (</w:t>
      </w:r>
      <w:proofErr w:type="spellStart"/>
      <w:r w:rsidR="005F697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t.j</w:t>
      </w:r>
      <w:proofErr w:type="spellEnd"/>
      <w:r w:rsidR="005F697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. Dz. U. </w:t>
      </w:r>
      <w:r w:rsidR="00FC407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br/>
      </w:r>
      <w:r w:rsidR="005F697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z </w:t>
      </w:r>
      <w:r w:rsidR="00C8262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2025 r., poz. 1153) wynika, iż do zadań własnych gminy należą sprawy dotyczące ochrony zabytków i opieki nad zabytkami. </w:t>
      </w:r>
    </w:p>
    <w:p w:rsidR="00417B6C" w:rsidRDefault="00C82626" w:rsidP="00C826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Ze względu na </w:t>
      </w:r>
      <w:r w:rsidR="00FE1E91" w:rsidRPr="00FE1E9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x-none"/>
        </w:rPr>
        <w:t xml:space="preserve">konieczność ochrony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zabytków oraz sprawowanie opieki nad zabytkami</w:t>
      </w:r>
      <w:r w:rsidR="00FC407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usytuowanymi na terenie</w:t>
      </w:r>
      <w:r w:rsidR="00FE1E91" w:rsidRPr="00FE1E9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x-none"/>
        </w:rPr>
        <w:t xml:space="preserve"> Gminy Rogoźno, a także </w:t>
      </w:r>
      <w:r w:rsidR="00FC407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biorąc pod uwagę </w:t>
      </w:r>
      <w:r w:rsidR="00FE1E91" w:rsidRPr="00FE1E9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x-none"/>
        </w:rPr>
        <w:t>znaczenie obiektów wpisanych do rejestru zabytków dla kształ</w:t>
      </w:r>
      <w:r w:rsidR="00FC407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x-none"/>
        </w:rPr>
        <w:t>towania wizerunku gminy, zasadn</w:t>
      </w:r>
      <w:r w:rsidR="00FC407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ym</w:t>
      </w:r>
      <w:r w:rsidR="00FE1E91" w:rsidRPr="00FE1E9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x-none"/>
        </w:rPr>
        <w:t xml:space="preserve"> jest udzielenie dofinansowania na prace remontowo-konserwatorskie </w:t>
      </w:r>
      <w:r w:rsidR="00417B6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przy przedmiotowym zabytku zewidencjonowanym w rejestrze zabytków. </w:t>
      </w:r>
    </w:p>
    <w:p w:rsidR="00FE1E91" w:rsidRPr="00FE1E91" w:rsidRDefault="00137904" w:rsidP="001379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 w:bidi="pl-PL"/>
        </w:rPr>
        <w:t xml:space="preserve">Zadanie polega </w:t>
      </w:r>
      <w:r w:rsidR="00FE1E91" w:rsidRPr="00FE1E9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 w:bidi="pl-PL"/>
        </w:rPr>
        <w:t xml:space="preserve">na wykonaniu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 w:bidi="pl-PL"/>
        </w:rPr>
        <w:t xml:space="preserve">kompleksowego remontu </w:t>
      </w:r>
      <w:r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t xml:space="preserve">zabytkowego kościoła filialnego </w:t>
      </w:r>
      <w:r>
        <w:rPr>
          <w:rFonts w:ascii="Times New Roman" w:eastAsia="Times New Roman" w:hAnsi="Times New Roman" w:cs="Times New Roman"/>
          <w:sz w:val="21"/>
          <w:szCs w:val="21"/>
          <w:lang w:eastAsia="pl-PL" w:bidi="pl-PL"/>
        </w:rPr>
        <w:br/>
        <w:t>pw. Podwyższenia Krzyża Świętego w Wełnie – etap I – wymiana instalacji elektrycznych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 w:bidi="pl-PL"/>
        </w:rPr>
        <w:t>, zlokalizowanego na działce ewidencyjnej nr 560 obręb geodezyjny Parkowo, gmina Rog</w:t>
      </w:r>
      <w:r w:rsidR="00300C6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 w:bidi="pl-PL"/>
        </w:rPr>
        <w:t>oźno. Ponadto na udzielenie rzec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 w:bidi="pl-PL"/>
        </w:rPr>
        <w:t>z</w:t>
      </w:r>
      <w:r w:rsidR="00300C6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 w:bidi="pl-PL"/>
        </w:rPr>
        <w:t>o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 w:bidi="pl-PL"/>
        </w:rPr>
        <w:t xml:space="preserve">nej dotacji </w:t>
      </w:r>
      <w:r w:rsidR="00300C6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 w:bidi="pl-PL"/>
        </w:rPr>
        <w:t xml:space="preserve">w zakresie prac konserwatorskich, restauratorskich lub robót budowlanych prowadzonych przy zabytkach wpisanych do rejestru zabytków, na 2026 rok zabezpieczone zostały środki finansowe w budżecie Gminy Rogoźno. </w:t>
      </w:r>
    </w:p>
    <w:p w:rsidR="00137904" w:rsidRDefault="00137904"/>
    <w:sectPr w:rsidR="00137904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969" w:rsidRDefault="00531969" w:rsidP="005F6976">
      <w:pPr>
        <w:spacing w:after="0" w:line="240" w:lineRule="auto"/>
      </w:pPr>
      <w:r>
        <w:separator/>
      </w:r>
    </w:p>
  </w:endnote>
  <w:endnote w:type="continuationSeparator" w:id="0">
    <w:p w:rsidR="00531969" w:rsidRDefault="00531969" w:rsidP="005F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137904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37904" w:rsidRDefault="00137904">
          <w:pPr>
            <w:rPr>
              <w:sz w:val="18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37904" w:rsidRDefault="0013790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3491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37904" w:rsidRDefault="00137904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137904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37904" w:rsidRDefault="00137904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37904" w:rsidRDefault="0013790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3491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37904" w:rsidRDefault="0013790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969" w:rsidRDefault="00531969" w:rsidP="005F6976">
      <w:pPr>
        <w:spacing w:after="0" w:line="240" w:lineRule="auto"/>
      </w:pPr>
      <w:r>
        <w:separator/>
      </w:r>
    </w:p>
  </w:footnote>
  <w:footnote w:type="continuationSeparator" w:id="0">
    <w:p w:rsidR="00531969" w:rsidRDefault="00531969" w:rsidP="005F6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1"/>
    <w:rsid w:val="0006267B"/>
    <w:rsid w:val="000E165D"/>
    <w:rsid w:val="00137904"/>
    <w:rsid w:val="00300C6E"/>
    <w:rsid w:val="00417B6C"/>
    <w:rsid w:val="00426280"/>
    <w:rsid w:val="0043491A"/>
    <w:rsid w:val="00480539"/>
    <w:rsid w:val="00531969"/>
    <w:rsid w:val="005F6976"/>
    <w:rsid w:val="008F5AEB"/>
    <w:rsid w:val="00BA530C"/>
    <w:rsid w:val="00C82626"/>
    <w:rsid w:val="00E31C10"/>
    <w:rsid w:val="00ED7EDA"/>
    <w:rsid w:val="00FC407E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6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976"/>
  </w:style>
  <w:style w:type="paragraph" w:styleId="Stopka">
    <w:name w:val="footer"/>
    <w:basedOn w:val="Normalny"/>
    <w:link w:val="StopkaZnak"/>
    <w:uiPriority w:val="99"/>
    <w:unhideWhenUsed/>
    <w:rsid w:val="005F6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6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976"/>
  </w:style>
  <w:style w:type="paragraph" w:styleId="Stopka">
    <w:name w:val="footer"/>
    <w:basedOn w:val="Normalny"/>
    <w:link w:val="StopkaZnak"/>
    <w:uiPriority w:val="99"/>
    <w:unhideWhenUsed/>
    <w:rsid w:val="005F6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Goździk</dc:creator>
  <cp:lastModifiedBy>Mateusz Goździk</cp:lastModifiedBy>
  <cp:revision>10</cp:revision>
  <dcterms:created xsi:type="dcterms:W3CDTF">2026-04-14T06:39:00Z</dcterms:created>
  <dcterms:modified xsi:type="dcterms:W3CDTF">2026-04-15T11:23:00Z</dcterms:modified>
</cp:coreProperties>
</file>