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1B2887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1B2887">
      <w:pPr>
        <w:ind w:left="5669"/>
        <w:jc w:val="left"/>
        <w:rPr>
          <w:sz w:val="20"/>
        </w:rPr>
      </w:pPr>
      <w:r>
        <w:rPr>
          <w:sz w:val="20"/>
        </w:rPr>
        <w:t>z dnia  11 marca 2026 r.</w:t>
      </w:r>
    </w:p>
    <w:p w:rsidR="00A77B3E" w:rsidRDefault="001B2887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1B288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:rsidR="00A77B3E" w:rsidRDefault="001B2887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2026 r.</w:t>
      </w:r>
    </w:p>
    <w:p w:rsidR="00A77B3E" w:rsidRDefault="001B2887">
      <w:pPr>
        <w:keepNext/>
        <w:spacing w:after="480"/>
        <w:jc w:val="center"/>
      </w:pPr>
      <w:r>
        <w:rPr>
          <w:b/>
        </w:rPr>
        <w:t xml:space="preserve">w sprawie oddania w najem lokalu użytkowego oraz pomieszczeń wspólnych </w:t>
      </w:r>
      <w:r>
        <w:rPr>
          <w:b/>
        </w:rPr>
        <w:t>usytuowanych w budynku przy ul. Wojska Polskiego 4b w Rogoźnie w trybie bezprzetargowym</w:t>
      </w:r>
    </w:p>
    <w:p w:rsidR="00A77B3E" w:rsidRDefault="001B2887">
      <w:pPr>
        <w:keepLines/>
        <w:spacing w:before="120" w:after="120"/>
        <w:ind w:firstLine="227"/>
      </w:pPr>
      <w:r>
        <w:t xml:space="preserve">Na podstawie art. 18 ust. 2 pkt 9 lit. a ustawy  z dnia 8 marca 1990 r. o samorządzie gminnym  </w:t>
      </w:r>
      <w:r>
        <w:t xml:space="preserve">(tekst jedn. Dz. U. z 2025 r., poz. 1153 z </w:t>
      </w:r>
      <w:proofErr w:type="spellStart"/>
      <w:r>
        <w:t>późn</w:t>
      </w:r>
      <w:proofErr w:type="spellEnd"/>
      <w:r>
        <w:t>. zm.), ar</w:t>
      </w:r>
      <w:r>
        <w:t xml:space="preserve">t. 37 ust. 4 ustawy z dnia 21 sierpnia 1997 r. o gospodarce nieruchomościami (tekst jedn. Dz. U. z 2024 r., poz. 1145 z </w:t>
      </w:r>
      <w:proofErr w:type="spellStart"/>
      <w:r>
        <w:t>późn</w:t>
      </w:r>
      <w:proofErr w:type="spellEnd"/>
      <w:r>
        <w:t>. zm.)  uchwala się, co następuje:</w:t>
      </w:r>
    </w:p>
    <w:p w:rsidR="00A77B3E" w:rsidRDefault="001B2887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wynajęcie dotychczasowemu najemcy w trybie bezprzetargowym, na czas nieo</w:t>
      </w:r>
      <w:r>
        <w:t xml:space="preserve">znaczony lokalu użytkowego usytuowanego na parterze budynku przy ul. Wojska Polskiego 4b </w:t>
      </w:r>
      <w:r>
        <w:t xml:space="preserve"> w  Rogoźnie obejmującego:  </w:t>
      </w:r>
      <w:proofErr w:type="spellStart"/>
      <w:r>
        <w:t>o</w:t>
      </w:r>
      <w:r>
        <w:t>gabinet</w:t>
      </w:r>
      <w:proofErr w:type="spellEnd"/>
      <w:r>
        <w:t xml:space="preserve"> nr 13 o pow. 29,00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, </w:t>
      </w:r>
      <w:proofErr w:type="spellStart"/>
      <w:r>
        <w:rPr>
          <w:color w:val="000000"/>
          <w:u w:color="000000"/>
        </w:rPr>
        <w:t>ogabinet</w:t>
      </w:r>
      <w:proofErr w:type="spellEnd"/>
      <w:r>
        <w:rPr>
          <w:color w:val="000000"/>
          <w:u w:color="000000"/>
        </w:rPr>
        <w:t xml:space="preserve"> nr 14 o pow. 14,48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  <w:vertAlign w:val="subscript"/>
        </w:rPr>
        <w:t xml:space="preserve">, </w:t>
      </w:r>
      <w:r>
        <w:rPr>
          <w:color w:val="000000"/>
          <w:u w:color="000000"/>
        </w:rPr>
        <w:t xml:space="preserve">oraz pomieszczeń wspólnych tj. </w:t>
      </w:r>
      <w:proofErr w:type="spellStart"/>
      <w:r>
        <w:rPr>
          <w:color w:val="000000"/>
          <w:u w:color="000000"/>
        </w:rPr>
        <w:t>wc</w:t>
      </w:r>
      <w:proofErr w:type="spellEnd"/>
      <w:r>
        <w:rPr>
          <w:color w:val="000000"/>
          <w:u w:color="000000"/>
        </w:rPr>
        <w:t xml:space="preserve">  i korytarza o pow. 26,51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(proporcjonalnie do wynajmowanej powierzchni).</w:t>
      </w:r>
    </w:p>
    <w:p w:rsidR="001B2887" w:rsidRDefault="001B2887">
      <w:pPr>
        <w:keepLines/>
        <w:ind w:firstLine="340"/>
        <w:rPr>
          <w:color w:val="000000"/>
          <w:u w:color="000000"/>
        </w:rPr>
      </w:pPr>
    </w:p>
    <w:p w:rsidR="00A77B3E" w:rsidRDefault="001B2887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Rogoźna.</w:t>
      </w:r>
    </w:p>
    <w:p w:rsidR="001B2887" w:rsidRDefault="001B2887">
      <w:pPr>
        <w:keepLines/>
        <w:ind w:firstLine="340"/>
        <w:rPr>
          <w:color w:val="000000"/>
          <w:u w:color="000000"/>
        </w:rPr>
      </w:pPr>
      <w:bookmarkStart w:id="0" w:name="_GoBack"/>
      <w:bookmarkEnd w:id="0"/>
    </w:p>
    <w:p w:rsidR="00A77B3E" w:rsidRDefault="001B2887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 życie z dniem podjęcia.</w:t>
      </w:r>
    </w:p>
    <w:p w:rsidR="001B2887" w:rsidRDefault="001B2887">
      <w:pPr>
        <w:keepLines/>
        <w:ind w:firstLine="340"/>
        <w:rPr>
          <w:color w:val="000000"/>
          <w:u w:color="000000"/>
        </w:rPr>
        <w:sectPr w:rsidR="001B2887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3B204C" w:rsidRDefault="003B204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3B204C" w:rsidRDefault="001B2887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3B204C" w:rsidRDefault="001B2887">
      <w:pPr>
        <w:widowControl w:val="0"/>
        <w:suppressAutoHyphens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Zgodnie z art. 18 ust. 2 pkt 9 lit. a ustawy z dnia 8 marca 1990 roku o samorządzie gminnym (tekst jedn. Dz. U. z 2025 poz. 1153 z </w:t>
      </w:r>
      <w:proofErr w:type="spellStart"/>
      <w:r>
        <w:rPr>
          <w:color w:val="000000"/>
          <w:szCs w:val="20"/>
          <w:shd w:val="clear" w:color="auto" w:fill="FFFFFF"/>
        </w:rPr>
        <w:t>późn</w:t>
      </w:r>
      <w:proofErr w:type="spellEnd"/>
      <w:r>
        <w:rPr>
          <w:color w:val="000000"/>
          <w:szCs w:val="20"/>
          <w:shd w:val="clear" w:color="auto" w:fill="FFFFFF"/>
        </w:rPr>
        <w:t xml:space="preserve">. zm.) oraz art 37 ust. 4 ustawy z dnia 21 sierpnia 1997 r.  </w:t>
      </w:r>
      <w:r>
        <w:rPr>
          <w:color w:val="000000"/>
          <w:szCs w:val="20"/>
          <w:shd w:val="clear" w:color="auto" w:fill="FFFFFF"/>
        </w:rPr>
        <w:t xml:space="preserve">o gospodarce nieruchomościami (tekst jedn. Dz. U. 2024 poz. 1145 z </w:t>
      </w:r>
      <w:proofErr w:type="spellStart"/>
      <w:r>
        <w:rPr>
          <w:color w:val="000000"/>
          <w:szCs w:val="20"/>
          <w:shd w:val="clear" w:color="auto" w:fill="FFFFFF"/>
        </w:rPr>
        <w:t>późn</w:t>
      </w:r>
      <w:proofErr w:type="spellEnd"/>
      <w:r>
        <w:rPr>
          <w:color w:val="000000"/>
          <w:szCs w:val="20"/>
          <w:shd w:val="clear" w:color="auto" w:fill="FFFFFF"/>
        </w:rPr>
        <w:t>. zm.) ustawodawca nałożył obowiązek podjęcia uchwały Rady Miejskiej w przypadku, gdy po umowie zawartej na czas oznaczony do lat 3, strona zawiera kolej</w:t>
      </w:r>
      <w:r>
        <w:rPr>
          <w:color w:val="000000"/>
          <w:szCs w:val="20"/>
          <w:shd w:val="clear" w:color="auto" w:fill="FFFFFF"/>
        </w:rPr>
        <w:t>ną umowę, których przedmiotem jest ta sama nieruchomość.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Dotychczasowy najemca zwrócił się z wnioskiem o dalsze wynajęcie lokalu użytkowego oraz pomieszczeń wspólnych usytuowanych w budynku przy u. Wojska Polskiego 4b w Rogoźnie.</w:t>
      </w:r>
    </w:p>
    <w:p w:rsidR="003B204C" w:rsidRDefault="001B2887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nawiązaniu do powyższego</w:t>
      </w:r>
      <w:r>
        <w:rPr>
          <w:color w:val="000000"/>
          <w:szCs w:val="20"/>
          <w:shd w:val="clear" w:color="auto" w:fill="FFFFFF"/>
        </w:rPr>
        <w:t xml:space="preserve"> podjęcie przez Radę Miejską niniejszej uchwały jest w pełni uzasadnione.</w:t>
      </w:r>
    </w:p>
    <w:p w:rsidR="003B204C" w:rsidRDefault="003B204C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B204C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2887">
      <w:r>
        <w:separator/>
      </w:r>
    </w:p>
  </w:endnote>
  <w:endnote w:type="continuationSeparator" w:id="0">
    <w:p w:rsidR="00000000" w:rsidRDefault="001B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3B204C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B204C" w:rsidRDefault="001B2887">
          <w:pPr>
            <w:jc w:val="left"/>
            <w:rPr>
              <w:sz w:val="18"/>
            </w:rPr>
          </w:pPr>
          <w:r>
            <w:rPr>
              <w:sz w:val="18"/>
            </w:rPr>
            <w:t>Id: E6D0A1F8-BC10-482B-A9F8-BDC6DF5E488F.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B204C" w:rsidRDefault="001B288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B204C" w:rsidRDefault="003B204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3B204C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B204C" w:rsidRDefault="001B2887">
          <w:pPr>
            <w:jc w:val="left"/>
            <w:rPr>
              <w:sz w:val="18"/>
            </w:rPr>
          </w:pPr>
          <w:r>
            <w:rPr>
              <w:sz w:val="18"/>
            </w:rPr>
            <w:t>Id: E6D0A1F8-BC10-482B-A9F8-BDC6DF5E488F.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B204C" w:rsidRDefault="001B288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B204C" w:rsidRDefault="003B204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2887">
      <w:r>
        <w:separator/>
      </w:r>
    </w:p>
  </w:footnote>
  <w:footnote w:type="continuationSeparator" w:id="0">
    <w:p w:rsidR="00000000" w:rsidRDefault="001B2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B2887"/>
    <w:rsid w:val="003B204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oddania w najem lokalu użytkowego oraz pomieszczeń wspólnych usytuowanych w budynku przy ul. Wojska Polskiego 4b w Rogoźnie w trybie bezprzetargowym</dc:subject>
  <dc:creator>bjarzyniewski</dc:creator>
  <cp:lastModifiedBy>Bartosz Jarzyniewski</cp:lastModifiedBy>
  <cp:revision>2</cp:revision>
  <dcterms:created xsi:type="dcterms:W3CDTF">2026-03-11T07:57:00Z</dcterms:created>
  <dcterms:modified xsi:type="dcterms:W3CDTF">2026-03-11T06:59:00Z</dcterms:modified>
  <cp:category>Akt prawny</cp:category>
</cp:coreProperties>
</file>