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A73A" w14:textId="7BAA1123" w:rsidR="006330DE" w:rsidRDefault="00000000">
      <w:pPr>
        <w:tabs>
          <w:tab w:val="center" w:pos="2268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FF0000"/>
          <w:sz w:val="48"/>
          <w:szCs w:val="48"/>
          <w:lang w:val="pl-PL" w:bidi="ar-SA"/>
        </w:rPr>
      </w:pPr>
      <w:r>
        <w:rPr>
          <w:rFonts w:eastAsia="Calibri" w:cs="Times New Roman"/>
          <w:noProof/>
          <w:color w:val="00000A"/>
          <w:szCs w:val="22"/>
          <w:lang w:val="pl-PL" w:bidi="ar-SA"/>
        </w:rPr>
        <w:object w:dxaOrig="1440" w:dyaOrig="1440" w14:anchorId="15EDE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.6pt;margin-top:-19.9pt;width:90.25pt;height:99.4pt;z-index:251658240">
            <v:imagedata r:id="rId6" o:title=""/>
          </v:shape>
          <o:OLEObject Type="Embed" ProgID="CorelDRAWSE.Graphic.20" ShapeID="_x0000_s1027" DrawAspect="Content" ObjectID="_1833362188" r:id="rId7"/>
        </w:object>
      </w:r>
      <w:r w:rsidR="00965681">
        <w:rPr>
          <w:rFonts w:eastAsia="Calibri" w:cs="Times New Roman"/>
          <w:color w:val="00000A"/>
          <w:szCs w:val="22"/>
          <w:lang w:val="pl-PL" w:bidi="ar-SA"/>
        </w:rPr>
        <w:tab/>
      </w:r>
      <w:r w:rsidR="00965681">
        <w:rPr>
          <w:rFonts w:eastAsia="Calibri" w:cs="Times New Roman"/>
          <w:b/>
          <w:color w:val="FF0000"/>
          <w:sz w:val="48"/>
          <w:szCs w:val="48"/>
          <w:lang w:val="pl-PL" w:bidi="ar-SA"/>
        </w:rPr>
        <w:t>RADA MIEJSKA W ROGOŹNIE</w:t>
      </w:r>
    </w:p>
    <w:p w14:paraId="7EE25B98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sz w:val="12"/>
          <w:szCs w:val="12"/>
          <w:lang w:val="pl-PL" w:bidi="ar-SA"/>
        </w:rPr>
      </w:pPr>
      <w:r>
        <w:rPr>
          <w:rFonts w:eastAsia="Calibri" w:cs="Times New Roman"/>
          <w:b/>
          <w:noProof/>
          <w:color w:val="00000A"/>
          <w:sz w:val="12"/>
          <w:szCs w:val="12"/>
          <w:lang w:val="pl-PL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4E88C051" wp14:editId="6F46C342">
                <wp:simplePos x="0" y="0"/>
                <wp:positionH relativeFrom="column">
                  <wp:posOffset>1269365</wp:posOffset>
                </wp:positionH>
                <wp:positionV relativeFrom="paragraph">
                  <wp:posOffset>29210</wp:posOffset>
                </wp:positionV>
                <wp:extent cx="4494530" cy="1270"/>
                <wp:effectExtent l="0" t="0" r="0" b="0"/>
                <wp:wrapNone/>
                <wp:docPr id="1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38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.95pt,2.3pt" to="453.75pt,2.3pt" ID="Łącznik prosty 2" stroked="t" style="position:absolute">
                <v:stroke color="black" weight="9360" joinstyle="round" endcap="flat"/>
                <v:fill on="false" o:detectmouseclick="t"/>
              </v:line>
            </w:pict>
          </mc:Fallback>
        </mc:AlternateContent>
      </w:r>
    </w:p>
    <w:p w14:paraId="4CE0DC6A" w14:textId="32B17B1D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firstLine="1985"/>
        <w:rPr>
          <w:rFonts w:eastAsia="Calibri" w:cs="Times New Roman"/>
          <w:b/>
          <w:color w:val="00000A"/>
          <w:lang w:val="pl-PL" w:bidi="ar-SA"/>
        </w:rPr>
      </w:pPr>
      <w:r>
        <w:rPr>
          <w:rFonts w:eastAsia="Calibri" w:cs="Times New Roman"/>
          <w:b/>
          <w:color w:val="00000A"/>
          <w:lang w:val="pl-PL" w:bidi="ar-SA"/>
        </w:rPr>
        <w:t>64-610 Rogoźno, ul.</w:t>
      </w:r>
      <w:r w:rsidR="00710BE2">
        <w:rPr>
          <w:rFonts w:eastAsia="Calibri" w:cs="Times New Roman"/>
          <w:b/>
          <w:color w:val="00000A"/>
          <w:lang w:val="pl-PL" w:bidi="ar-SA"/>
        </w:rPr>
        <w:t xml:space="preserve"> </w:t>
      </w:r>
      <w:r>
        <w:rPr>
          <w:rFonts w:eastAsia="Calibri" w:cs="Times New Roman"/>
          <w:b/>
          <w:color w:val="00000A"/>
          <w:lang w:val="pl-PL" w:bidi="ar-SA"/>
        </w:rPr>
        <w:t>Nowa 2</w:t>
      </w:r>
      <w:r>
        <w:rPr>
          <w:rFonts w:eastAsia="Calibri" w:cs="Times New Roman"/>
          <w:b/>
          <w:color w:val="00000A"/>
          <w:lang w:val="pl-PL" w:bidi="ar-SA"/>
        </w:rPr>
        <w:tab/>
      </w:r>
    </w:p>
    <w:p w14:paraId="6974B4A2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color w:val="00000A"/>
          <w:sz w:val="20"/>
          <w:szCs w:val="20"/>
          <w:lang w:bidi="ar-SA"/>
        </w:rPr>
        <w:t>tel. (0-67) 26-84-400, 785-009-402, fax (0-67) 26-18-075</w:t>
      </w:r>
      <w:r>
        <w:rPr>
          <w:rFonts w:eastAsia="Calibri" w:cs="Times New Roman"/>
          <w:color w:val="00000A"/>
          <w:sz w:val="20"/>
          <w:szCs w:val="20"/>
          <w:lang w:bidi="ar-SA"/>
        </w:rPr>
        <w:tab/>
      </w:r>
      <w:r>
        <w:rPr>
          <w:rFonts w:eastAsia="Calibri" w:cs="Times New Roman"/>
          <w:sz w:val="20"/>
          <w:szCs w:val="20"/>
          <w:lang w:bidi="ar-SA"/>
        </w:rPr>
        <w:t>www.rogozno.pl</w:t>
      </w:r>
    </w:p>
    <w:p w14:paraId="3D429ACB" w14:textId="77777777" w:rsidR="006330DE" w:rsidRDefault="00965681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sz w:val="20"/>
          <w:szCs w:val="20"/>
          <w:lang w:bidi="ar-SA"/>
        </w:rPr>
      </w:pPr>
      <w:r>
        <w:rPr>
          <w:rFonts w:eastAsia="Calibri" w:cs="Times New Roman"/>
          <w:sz w:val="20"/>
          <w:szCs w:val="20"/>
          <w:lang w:bidi="ar-SA"/>
        </w:rPr>
        <w:t>NIP: 6060066997, REG: 570791425</w:t>
      </w:r>
      <w:r>
        <w:rPr>
          <w:rFonts w:eastAsia="Calibri" w:cs="Times New Roman"/>
          <w:sz w:val="20"/>
          <w:szCs w:val="20"/>
          <w:lang w:bidi="ar-SA"/>
        </w:rPr>
        <w:tab/>
      </w:r>
      <w:hyperlink r:id="rId8">
        <w:r>
          <w:rPr>
            <w:rStyle w:val="czeinternetowe"/>
            <w:rFonts w:eastAsia="Calibri" w:cs="Times New Roman"/>
            <w:color w:val="00000A"/>
            <w:sz w:val="20"/>
            <w:szCs w:val="20"/>
            <w:lang w:bidi="ar-SA"/>
          </w:rPr>
          <w:t>um@rogozno.pl</w:t>
        </w:r>
      </w:hyperlink>
    </w:p>
    <w:p w14:paraId="3F3945D2" w14:textId="77777777" w:rsidR="006330DE" w:rsidRDefault="006330DE">
      <w:pPr>
        <w:tabs>
          <w:tab w:val="center" w:pos="4536"/>
          <w:tab w:val="left" w:pos="7371"/>
        </w:tabs>
        <w:suppressAutoHyphens w:val="0"/>
        <w:spacing w:line="240" w:lineRule="auto"/>
        <w:ind w:firstLine="1985"/>
        <w:rPr>
          <w:rFonts w:eastAsia="Calibri" w:cs="Times New Roman"/>
          <w:color w:val="00000A"/>
          <w:sz w:val="8"/>
          <w:szCs w:val="8"/>
          <w:lang w:bidi="ar-SA"/>
        </w:rPr>
      </w:pPr>
    </w:p>
    <w:p w14:paraId="13386E98" w14:textId="77777777" w:rsidR="006330DE" w:rsidRDefault="00965681">
      <w:pPr>
        <w:tabs>
          <w:tab w:val="center" w:pos="4536"/>
          <w:tab w:val="right" w:pos="9072"/>
        </w:tabs>
        <w:suppressAutoHyphens w:val="0"/>
        <w:spacing w:line="240" w:lineRule="auto"/>
        <w:ind w:hanging="709"/>
        <w:rPr>
          <w:rFonts w:eastAsia="Calibri" w:cs="Times New Roman"/>
          <w:color w:val="00000A"/>
          <w:szCs w:val="22"/>
          <w:lang w:bidi="ar-SA"/>
        </w:rPr>
      </w:pPr>
      <w:r>
        <w:rPr>
          <w:rFonts w:eastAsia="Calibri" w:cs="Times New Roman"/>
          <w:noProof/>
          <w:color w:val="00000A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8BDA108" wp14:editId="6DD772AA">
                <wp:simplePos x="0" y="0"/>
                <wp:positionH relativeFrom="column">
                  <wp:posOffset>-403860</wp:posOffset>
                </wp:positionH>
                <wp:positionV relativeFrom="paragraph">
                  <wp:posOffset>47625</wp:posOffset>
                </wp:positionV>
                <wp:extent cx="6524625" cy="1270"/>
                <wp:effectExtent l="0" t="0" r="0" b="0"/>
                <wp:wrapNone/>
                <wp:docPr id="2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3920" cy="0"/>
                        </a:xfrm>
                        <a:prstGeom prst="line">
                          <a:avLst/>
                        </a:prstGeom>
                        <a:ln w="6336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31.8pt,3.75pt" to="481.85pt,3.75pt" ID="Łącznik prosty 1" stroked="t" style="position:absolute">
                <v:stroke color="red" weight="63360" joinstyle="round" endcap="flat"/>
                <v:fill on="false" o:detectmouseclick="t"/>
              </v:line>
            </w:pict>
          </mc:Fallback>
        </mc:AlternateContent>
      </w:r>
    </w:p>
    <w:p w14:paraId="76F786DF" w14:textId="0EC992FD" w:rsidR="006330DE" w:rsidRDefault="0096568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BR.0002.</w:t>
      </w:r>
      <w:r w:rsidR="007F478E">
        <w:rPr>
          <w:rFonts w:ascii="Calibri" w:hAnsi="Calibri" w:cs="Calibri"/>
          <w:b/>
          <w:sz w:val="22"/>
          <w:szCs w:val="22"/>
          <w:lang w:val="pl-PL"/>
        </w:rPr>
        <w:t>30</w:t>
      </w:r>
      <w:r>
        <w:rPr>
          <w:rFonts w:ascii="Calibri" w:hAnsi="Calibri" w:cs="Calibri"/>
          <w:b/>
          <w:sz w:val="22"/>
          <w:szCs w:val="22"/>
          <w:lang w:val="pl-PL"/>
        </w:rPr>
        <w:t>.202</w:t>
      </w:r>
      <w:r w:rsidR="0069719F">
        <w:rPr>
          <w:rFonts w:ascii="Calibri" w:hAnsi="Calibri" w:cs="Calibri"/>
          <w:b/>
          <w:sz w:val="22"/>
          <w:szCs w:val="22"/>
          <w:lang w:val="pl-PL"/>
        </w:rPr>
        <w:t>6</w:t>
      </w:r>
      <w:r>
        <w:rPr>
          <w:rFonts w:ascii="Calibri" w:hAnsi="Calibri" w:cs="Calibri"/>
          <w:sz w:val="22"/>
          <w:szCs w:val="22"/>
          <w:lang w:val="pl-PL"/>
        </w:rPr>
        <w:t xml:space="preserve">                                                                            </w:t>
      </w:r>
      <w:r>
        <w:rPr>
          <w:rFonts w:ascii="Calibri" w:hAnsi="Calibri" w:cs="Calibri"/>
          <w:sz w:val="22"/>
          <w:szCs w:val="22"/>
          <w:lang w:val="pl-PL"/>
        </w:rPr>
        <w:tab/>
        <w:t xml:space="preserve">          Rogoźno,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dn. </w:t>
      </w:r>
      <w:r w:rsidR="00990A70">
        <w:rPr>
          <w:rFonts w:ascii="Calibri" w:hAnsi="Calibri" w:cs="Calibri"/>
          <w:sz w:val="22"/>
          <w:szCs w:val="22"/>
          <w:lang w:val="pl-PL"/>
        </w:rPr>
        <w:t>2</w:t>
      </w:r>
      <w:r w:rsidR="003C528E">
        <w:rPr>
          <w:rFonts w:ascii="Calibri" w:hAnsi="Calibri" w:cs="Calibri"/>
          <w:sz w:val="22"/>
          <w:szCs w:val="22"/>
          <w:lang w:val="pl-PL"/>
        </w:rPr>
        <w:t>3</w:t>
      </w:r>
      <w:r w:rsidR="007F478E">
        <w:rPr>
          <w:rFonts w:ascii="Calibri" w:hAnsi="Calibri" w:cs="Calibri"/>
          <w:sz w:val="22"/>
          <w:szCs w:val="22"/>
          <w:lang w:val="pl-PL"/>
        </w:rPr>
        <w:t xml:space="preserve"> lutego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202</w:t>
      </w:r>
      <w:r w:rsidR="0069719F">
        <w:rPr>
          <w:rFonts w:ascii="Calibri" w:hAnsi="Calibri" w:cs="Calibri"/>
          <w:sz w:val="22"/>
          <w:szCs w:val="22"/>
          <w:lang w:val="pl-PL"/>
        </w:rPr>
        <w:t>6</w:t>
      </w:r>
      <w:r>
        <w:rPr>
          <w:rFonts w:ascii="Calibri" w:eastAsia="Book Antiqua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r.</w:t>
      </w:r>
    </w:p>
    <w:p w14:paraId="10FE080F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D56DDE3" wp14:editId="088B50AB">
                <wp:simplePos x="0" y="0"/>
                <wp:positionH relativeFrom="column">
                  <wp:posOffset>3662680</wp:posOffset>
                </wp:positionH>
                <wp:positionV relativeFrom="paragraph">
                  <wp:posOffset>92710</wp:posOffset>
                </wp:positionV>
                <wp:extent cx="2449195" cy="1037590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195" cy="1037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FB749F1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Sz.P.</w:t>
                            </w:r>
                          </w:p>
                          <w:p w14:paraId="459C7B44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 xml:space="preserve">Radni Rady Miejskiej </w:t>
                            </w:r>
                          </w:p>
                          <w:p w14:paraId="1F31BBF1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 Rogoźnie</w:t>
                            </w:r>
                          </w:p>
                          <w:p w14:paraId="7119F0DC" w14:textId="283198D1" w:rsidR="00710BE2" w:rsidRDefault="00710BE2">
                            <w:pPr>
                              <w:pStyle w:val="Zawartoramki"/>
                              <w:ind w:right="436"/>
                              <w:jc w:val="right"/>
                              <w:rPr>
                                <w:i/>
                                <w:lang w:val="pl-PL"/>
                              </w:rPr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oraz zaproszeni goście</w:t>
                            </w:r>
                          </w:p>
                          <w:p w14:paraId="5203D707" w14:textId="77777777" w:rsidR="006330DE" w:rsidRDefault="00965681">
                            <w:pPr>
                              <w:pStyle w:val="Zawartoramki"/>
                              <w:ind w:right="436"/>
                              <w:jc w:val="right"/>
                            </w:pPr>
                            <w:r>
                              <w:rPr>
                                <w:i/>
                                <w:lang w:val="pl-PL"/>
                              </w:rPr>
                              <w:t>wg rozdzielnika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56DDE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88.4pt;margin-top:7.3pt;width:192.85pt;height:81.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" strokecolor="white">
                <v:textbox>
                  <w:txbxContent>
                    <w:p w14:paraId="4FB749F1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Sz.P.</w:t>
                      </w:r>
                    </w:p>
                    <w:p w14:paraId="459C7B44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 xml:space="preserve">Radni Rady Miejskiej </w:t>
                      </w:r>
                    </w:p>
                    <w:p w14:paraId="1F31BBF1" w14:textId="77777777" w:rsidR="006330DE" w:rsidRDefault="00965681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w Rogoźnie</w:t>
                      </w:r>
                    </w:p>
                    <w:p w14:paraId="7119F0DC" w14:textId="283198D1" w:rsidR="00710BE2" w:rsidRDefault="00710BE2">
                      <w:pPr>
                        <w:pStyle w:val="Zawartoramki"/>
                        <w:ind w:right="436"/>
                        <w:jc w:val="right"/>
                        <w:rPr>
                          <w:i/>
                          <w:lang w:val="pl-PL"/>
                        </w:rPr>
                      </w:pPr>
                      <w:r>
                        <w:rPr>
                          <w:i/>
                          <w:lang w:val="pl-PL"/>
                        </w:rPr>
                        <w:t>oraz zaproszeni goście</w:t>
                      </w:r>
                    </w:p>
                    <w:p w14:paraId="5203D707" w14:textId="77777777" w:rsidR="006330DE" w:rsidRDefault="00965681">
                      <w:pPr>
                        <w:pStyle w:val="Zawartoramki"/>
                        <w:ind w:right="436"/>
                        <w:jc w:val="right"/>
                      </w:pPr>
                      <w:r>
                        <w:rPr>
                          <w:i/>
                          <w:lang w:val="pl-PL"/>
                        </w:rPr>
                        <w:t>wg rozdzielnika</w:t>
                      </w:r>
                    </w:p>
                  </w:txbxContent>
                </v:textbox>
              </v:shape>
            </w:pict>
          </mc:Fallback>
        </mc:AlternateContent>
      </w:r>
    </w:p>
    <w:p w14:paraId="7C87E26A" w14:textId="77777777" w:rsidR="006330DE" w:rsidRDefault="00965681">
      <w:pPr>
        <w:rPr>
          <w:rFonts w:ascii="Book Antiqua" w:hAnsi="Book Antiqua" w:cs="Book Antiqua"/>
          <w:sz w:val="22"/>
          <w:szCs w:val="22"/>
          <w:lang w:val="pl-PL"/>
        </w:rPr>
      </w:pP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  <w:r>
        <w:rPr>
          <w:rFonts w:ascii="Book Antiqua" w:hAnsi="Book Antiqua" w:cs="Book Antiqua"/>
          <w:sz w:val="22"/>
          <w:szCs w:val="22"/>
          <w:lang w:val="pl-PL"/>
        </w:rPr>
        <w:tab/>
      </w:r>
    </w:p>
    <w:p w14:paraId="0405FAD7" w14:textId="77777777" w:rsidR="006330DE" w:rsidRDefault="00965681">
      <w:pP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</w:p>
    <w:p w14:paraId="7474C72B" w14:textId="77777777" w:rsidR="006330DE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eastAsia="Book Antiqua" w:hAnsi="Book Antiqua" w:cs="Book Antiqua"/>
          <w:b/>
          <w:bCs/>
          <w:sz w:val="22"/>
          <w:szCs w:val="22"/>
          <w:lang w:val="pl-PL"/>
        </w:rPr>
        <w:tab/>
      </w:r>
      <w:r>
        <w:rPr>
          <w:rFonts w:ascii="Book Antiqua" w:hAnsi="Book Antiqua" w:cs="Book Antiqua"/>
          <w:b/>
          <w:bCs/>
          <w:sz w:val="22"/>
          <w:szCs w:val="22"/>
          <w:lang w:val="pl-PL"/>
        </w:rPr>
        <w:t xml:space="preserve">   </w:t>
      </w:r>
    </w:p>
    <w:p w14:paraId="3F09BE3F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73D45A04" w14:textId="77777777" w:rsidR="006330DE" w:rsidRDefault="006330DE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</w:p>
    <w:p w14:paraId="13DA3217" w14:textId="3F571136" w:rsidR="006330DE" w:rsidRPr="004D6FB5" w:rsidRDefault="00965681">
      <w:pPr>
        <w:rPr>
          <w:rFonts w:ascii="Book Antiqua" w:hAnsi="Book Antiqua" w:cs="Book Antiqua"/>
          <w:b/>
          <w:bCs/>
          <w:sz w:val="22"/>
          <w:szCs w:val="22"/>
          <w:lang w:val="pl-PL"/>
        </w:rPr>
      </w:pPr>
      <w:r>
        <w:rPr>
          <w:rFonts w:ascii="Book Antiqua" w:hAnsi="Book Antiqua" w:cs="Book Antiqua"/>
          <w:b/>
          <w:bCs/>
          <w:sz w:val="22"/>
          <w:szCs w:val="22"/>
          <w:lang w:val="pl-PL"/>
        </w:rPr>
        <w:tab/>
      </w:r>
    </w:p>
    <w:p w14:paraId="34C05201" w14:textId="77777777" w:rsidR="006330DE" w:rsidRDefault="00965681">
      <w:pPr>
        <w:jc w:val="center"/>
        <w:rPr>
          <w:rFonts w:ascii="Book Antiqua" w:hAnsi="Book Antiqua" w:cs="Book Antiqua"/>
          <w:b/>
          <w:bCs/>
          <w:u w:val="single"/>
          <w:lang w:val="pl-PL"/>
        </w:rPr>
      </w:pPr>
      <w:r>
        <w:rPr>
          <w:rFonts w:ascii="Book Antiqua" w:hAnsi="Book Antiqua" w:cs="Book Antiqua"/>
          <w:b/>
          <w:bCs/>
          <w:u w:val="single"/>
          <w:lang w:val="pl-PL"/>
        </w:rPr>
        <w:t>ZAPROSZENIE</w:t>
      </w:r>
    </w:p>
    <w:p w14:paraId="5116CC4D" w14:textId="77777777" w:rsidR="006330DE" w:rsidRDefault="006330DE">
      <w:pPr>
        <w:jc w:val="center"/>
        <w:rPr>
          <w:rFonts w:ascii="Book Antiqua" w:hAnsi="Book Antiqua" w:cs="Book Antiqua"/>
          <w:sz w:val="22"/>
          <w:szCs w:val="22"/>
          <w:lang w:val="pl-PL"/>
        </w:rPr>
      </w:pPr>
    </w:p>
    <w:p w14:paraId="72A87AF0" w14:textId="5E9C5A3A" w:rsidR="006330DE" w:rsidRDefault="00965681">
      <w:pPr>
        <w:jc w:val="both"/>
      </w:pP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podstawie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art.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ustawy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dnia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8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marca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1990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roku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samorządzie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gminnym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(Dz.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202</w:t>
      </w:r>
      <w:r w:rsidR="00DB00A3">
        <w:rPr>
          <w:rFonts w:ascii="Calibri" w:hAnsi="Calibri" w:cs="Book Antiqua"/>
          <w:sz w:val="22"/>
          <w:szCs w:val="22"/>
          <w:lang w:val="pl-PL"/>
        </w:rPr>
        <w:t>5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r.,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poz.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1</w:t>
      </w:r>
      <w:r w:rsidR="00DB00A3">
        <w:rPr>
          <w:rFonts w:ascii="Calibri" w:hAnsi="Calibri" w:cs="Book Antiqua"/>
          <w:sz w:val="22"/>
          <w:szCs w:val="22"/>
          <w:lang w:val="pl-PL"/>
        </w:rPr>
        <w:t>153</w:t>
      </w:r>
      <w:r>
        <w:rPr>
          <w:rFonts w:ascii="Calibri" w:hAnsi="Calibri" w:cs="Book Antiqua"/>
          <w:sz w:val="22"/>
          <w:szCs w:val="22"/>
          <w:lang w:val="pl-PL"/>
        </w:rPr>
        <w:t>)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oraz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/>
          <w:sz w:val="22"/>
          <w:szCs w:val="22"/>
          <w:lang w:val="pl-PL"/>
        </w:rPr>
        <w:t>§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19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ust.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1 Statutu Gminy Rogoźno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i </w:t>
      </w:r>
      <w:r>
        <w:rPr>
          <w:rFonts w:ascii="Calibri" w:hAnsi="Calibri"/>
          <w:sz w:val="22"/>
          <w:szCs w:val="22"/>
          <w:lang w:val="pl-PL"/>
        </w:rPr>
        <w:t xml:space="preserve">§ 9 ust. 6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Regulaminu Rady Miejskiej w Rogoźnie </w:t>
      </w:r>
      <w:r>
        <w:rPr>
          <w:rFonts w:ascii="Calibri" w:hAnsi="Calibri" w:cs="Book Antiqua"/>
          <w:sz w:val="22"/>
          <w:szCs w:val="22"/>
          <w:lang w:val="pl-PL"/>
        </w:rPr>
        <w:t>zwołuję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="001A4492">
        <w:rPr>
          <w:rFonts w:ascii="Calibri" w:hAnsi="Calibri" w:cs="Book Antiqua"/>
          <w:sz w:val="22"/>
          <w:szCs w:val="22"/>
          <w:lang w:val="pl-PL"/>
        </w:rPr>
        <w:t>X</w:t>
      </w:r>
      <w:r w:rsidR="00DB00A3">
        <w:rPr>
          <w:rFonts w:ascii="Calibri" w:hAnsi="Calibri" w:cs="Book Antiqua"/>
          <w:sz w:val="22"/>
          <w:szCs w:val="22"/>
          <w:lang w:val="pl-PL"/>
        </w:rPr>
        <w:t>X</w:t>
      </w:r>
      <w:r w:rsidR="0069719F">
        <w:rPr>
          <w:rFonts w:ascii="Calibri" w:hAnsi="Calibri" w:cs="Book Antiqua"/>
          <w:sz w:val="22"/>
          <w:szCs w:val="22"/>
          <w:lang w:val="pl-PL"/>
        </w:rPr>
        <w:t>X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 xml:space="preserve">Sesję 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- </w:t>
      </w:r>
      <w:r w:rsidR="001A4492">
        <w:rPr>
          <w:rFonts w:ascii="Calibri" w:hAnsi="Calibri" w:cs="Book Antiqua"/>
          <w:sz w:val="22"/>
          <w:szCs w:val="22"/>
          <w:lang w:val="pl-PL"/>
        </w:rPr>
        <w:t>IX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kadencji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Rady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Miejskiej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w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Rogoźnie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>
        <w:rPr>
          <w:rFonts w:ascii="Calibri" w:hAnsi="Calibri" w:cs="Book Antiqua"/>
          <w:sz w:val="22"/>
          <w:szCs w:val="22"/>
          <w:lang w:val="pl-PL"/>
        </w:rPr>
        <w:t>na</w:t>
      </w:r>
      <w:r>
        <w:rPr>
          <w:rFonts w:ascii="Calibri" w:eastAsia="Book Antiqua" w:hAnsi="Calibri" w:cs="Book Antiqua"/>
          <w:sz w:val="22"/>
          <w:szCs w:val="22"/>
          <w:lang w:val="pl-PL"/>
        </w:rPr>
        <w:t xml:space="preserve"> </w:t>
      </w:r>
      <w:r w:rsidRPr="00965681">
        <w:rPr>
          <w:rFonts w:ascii="Calibri" w:hAnsi="Calibri" w:cs="Book Antiqua"/>
          <w:b/>
          <w:bCs/>
          <w:color w:val="FF0000"/>
          <w:sz w:val="22"/>
          <w:szCs w:val="22"/>
          <w:lang w:val="pl-PL"/>
        </w:rPr>
        <w:t>dzień</w:t>
      </w:r>
      <w:r>
        <w:rPr>
          <w:rFonts w:ascii="Calibri" w:eastAsia="Book Antiqua" w:hAnsi="Calibri" w:cs="Book Antiqua"/>
          <w:color w:val="FF0000"/>
          <w:sz w:val="22"/>
          <w:szCs w:val="22"/>
          <w:lang w:val="pl-PL"/>
        </w:rPr>
        <w:t xml:space="preserve"> </w:t>
      </w:r>
      <w:r w:rsidR="00990A70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0</w:t>
      </w:r>
      <w:r w:rsidR="003C528E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3</w:t>
      </w:r>
      <w:r w:rsidR="007F478E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 xml:space="preserve"> </w:t>
      </w:r>
      <w:r w:rsidR="00990A70">
        <w:rPr>
          <w:rFonts w:ascii="Calibri" w:eastAsia="Book Antiqua" w:hAnsi="Calibri" w:cs="Book Antiqua"/>
          <w:b/>
          <w:color w:val="FF0000"/>
          <w:sz w:val="22"/>
          <w:szCs w:val="22"/>
          <w:u w:val="single"/>
          <w:lang w:val="pl-PL"/>
        </w:rPr>
        <w:t>marca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202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6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roku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o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godzinie</w:t>
      </w:r>
      <w:r>
        <w:rPr>
          <w:rFonts w:ascii="Calibri" w:eastAsia="Book Antiqua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</w:t>
      </w:r>
      <w:r w:rsidR="0069719F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1</w:t>
      </w:r>
      <w:r w:rsidR="003C528E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7</w:t>
      </w:r>
      <w:r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:00 w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RCK ul. Wojska Polskiego </w:t>
      </w:r>
      <w:r w:rsidR="008C3911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>4</w:t>
      </w:r>
      <w:r w:rsidR="009E5283">
        <w:rPr>
          <w:rFonts w:ascii="Calibri" w:hAnsi="Calibri" w:cs="Book Antiqua"/>
          <w:b/>
          <w:bCs/>
          <w:color w:val="FF0000"/>
          <w:sz w:val="22"/>
          <w:szCs w:val="22"/>
          <w:u w:val="single"/>
          <w:lang w:val="pl-PL"/>
        </w:rPr>
        <w:t xml:space="preserve"> w Rogoźnie.</w:t>
      </w:r>
    </w:p>
    <w:p w14:paraId="448148A4" w14:textId="77777777" w:rsidR="006330DE" w:rsidRDefault="006330DE"/>
    <w:p w14:paraId="2ECC945F" w14:textId="77777777" w:rsidR="006330DE" w:rsidRDefault="006330DE"/>
    <w:p w14:paraId="13D58EE6" w14:textId="77777777" w:rsidR="00DB00A3" w:rsidRPr="002C536D" w:rsidRDefault="00DB00A3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1. Otwarcie sesji i stwierdzenie quorum.</w:t>
      </w:r>
    </w:p>
    <w:p w14:paraId="02D7D4BE" w14:textId="77777777" w:rsidR="00DB00A3" w:rsidRPr="002C536D" w:rsidRDefault="00DB00A3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2C536D">
        <w:rPr>
          <w:rFonts w:asciiTheme="minorHAnsi" w:eastAsia="Times New Roman" w:hAnsiTheme="minorHAnsi" w:cstheme="minorHAnsi"/>
          <w:color w:val="auto"/>
          <w:lang w:val="pl-PL" w:eastAsia="pl-PL" w:bidi="ar-SA"/>
        </w:rPr>
        <w:t>2. Przyjęcie porządku obrad.</w:t>
      </w:r>
    </w:p>
    <w:p w14:paraId="04798293" w14:textId="0647E486" w:rsidR="0069719F" w:rsidRPr="0069719F" w:rsidRDefault="0069719F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3. Przyjęcie protokołów z sesji XX</w:t>
      </w:r>
      <w:r w:rsidR="007F478E">
        <w:rPr>
          <w:rFonts w:asciiTheme="minorHAnsi" w:eastAsia="Times New Roman" w:hAnsiTheme="minorHAnsi" w:cstheme="minorHAnsi"/>
          <w:color w:val="auto"/>
          <w:lang w:val="pl-PL" w:eastAsia="pl-PL" w:bidi="ar-SA"/>
        </w:rPr>
        <w:t>IX</w:t>
      </w: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 - IX kadencji Rady Miejskiej w Rogoźnie.</w:t>
      </w:r>
    </w:p>
    <w:p w14:paraId="4492FC4C" w14:textId="77777777" w:rsidR="0069719F" w:rsidRPr="0069719F" w:rsidRDefault="0069719F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4. Pytania do Starosty, Radnych Rady Powiatu, Burmistrza, Radnych Rady Miejskiej w Rogoźnie i Sołtysów.</w:t>
      </w:r>
    </w:p>
    <w:p w14:paraId="6A1AE1B5" w14:textId="2765F801" w:rsidR="0069719F" w:rsidRPr="007F478E" w:rsidRDefault="0069719F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 xml:space="preserve">5. </w:t>
      </w:r>
      <w:r w:rsidR="007F478E" w:rsidRPr="007F478E">
        <w:rPr>
          <w:rFonts w:asciiTheme="minorHAnsi" w:hAnsiTheme="minorHAnsi" w:cstheme="minorHAnsi"/>
          <w:b/>
        </w:rPr>
        <w:t>Stan bezpieczeństwa mieszkańców gminy i powiatu.</w:t>
      </w:r>
    </w:p>
    <w:p w14:paraId="77D2E8D2" w14:textId="652C21BE" w:rsidR="00FC4571" w:rsidRDefault="006228D7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>6</w:t>
      </w:r>
      <w:r w:rsidR="0069719F"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. Podjęcie uchwał w sprawach:</w:t>
      </w:r>
    </w:p>
    <w:p w14:paraId="5E1853C2" w14:textId="53F0DB81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a) udzielenia odpowiedzi na pismo Wojewody Wielkopolskiego nr NP-II.4100.7.2026.9 w sprawie możliwego naruszenia przez radnego Rady Miejskiej ustawowego zakazu określonego w art. 24b us</w:t>
      </w:r>
      <w:r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tawy o samorządzie </w:t>
      </w: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g</w:t>
      </w:r>
      <w:r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minnym</w:t>
      </w: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 (osoba referująca - sekretarz Blanka Gaździak),</w:t>
      </w:r>
    </w:p>
    <w:p w14:paraId="66522B97" w14:textId="4579CEA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b) ustalenia regulaminu wynagradzania nauczycieli w placówkach oświatowych, dla których organem prowadzącym jest Gmina Rogoźno (osoba referująca - dyrektor CUW Wojciech Wasielewski)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,</w:t>
      </w:r>
    </w:p>
    <w:p w14:paraId="795F3231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c) upoważnienia Dyrektora Centrum Usług Wspólnych w Rogoźnie do załatwiania indywidualnych spraw z zakresu administracji publicznej (osoba referująca - dyrektor CUW Wojciech Wasielewski), </w:t>
      </w:r>
    </w:p>
    <w:p w14:paraId="5415890C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d) zmieniająca uchwałę Nr XXVII/258/2016 Rady Miejskiej w Rogoźnie z dnia 22 czerwca 2016 r. w sprawie likwidacji Zespołu Ekonomiczno-Administracyjnego Placówek Oświatowych w Rogoźnie i utworzenia Centrum Usług Wspólnych w Rogoźnie i nadania statutu (osoba referująca - dyrektor CUW Wojciech Wasielewski),</w:t>
      </w:r>
    </w:p>
    <w:p w14:paraId="593765F4" w14:textId="6CF9C903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e) wyrażenia zgody na wydzierżawienie części działki nr 1427/1 położonej w miejscowości Rogoźno w trybie bezprzetargowym, (osoba referująca - kierownik Olimpia Jęchorek)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,</w:t>
      </w:r>
    </w:p>
    <w:p w14:paraId="3D4F1E41" w14:textId="45A16AF4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f) wyrażenia zgody na wydzierżawienie działki nr 65/11 położonej w miejscowości Jaracz w trybie bezprzetargowym (osoba referująca - kierownik Olimpia Jęchorek)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,</w:t>
      </w:r>
    </w:p>
    <w:p w14:paraId="1F486A93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g) wyrażenia zgody na wydzierżawienie części działki nr 1413/13 położonej w miejscowości Rogoźno w trybie bezprzetargowym (osoba referująca - kierownik Olimpia Jęchorek),</w:t>
      </w:r>
    </w:p>
    <w:p w14:paraId="382D3D67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lastRenderedPageBreak/>
        <w:t>h) przystąpienia do sporządzenia miejscowego planu zagospodarowania przestrzennego na terenie części obrębu Kaziopole, gmina Rogoźno (osoba referująca - kierownik Olimpia Jęchorek)</w:t>
      </w:r>
    </w:p>
    <w:p w14:paraId="3A997481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i) przystąpienia do sporządzenia miejscowego planu zagospodarowania przestrzennego na terenie części obrębu Gościejewo, gmina Rogoźno, (osoba referująca - kierownik Olimpia Jęchorek)</w:t>
      </w:r>
    </w:p>
    <w:p w14:paraId="2C175BC5" w14:textId="3ED6961D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j) miejscowego planu zagospodarowania przestrzennego na obszarze części miasta Rogoźno – rejon „Wójtostwo Północ”, (osoba referująca - kierownik Olimpia Jęchorek)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,</w:t>
      </w:r>
    </w:p>
    <w:p w14:paraId="1728656B" w14:textId="4949AEBA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k) miejscowego planu zagospodarowania przestrzennego na obszarze położonym w obrębie Parkowo, gmina Rogoźno, (osoba referująca - kierownik Olimpia Jęchorek)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,</w:t>
      </w:r>
    </w:p>
    <w:p w14:paraId="03C76CFA" w14:textId="2AC0E765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l) miejscowego planu zagospodarowania przestrzennego dla wybranych terenów położonych na obszarze Gminy Rogoźno, (osoba referująca - kierownik Olimpia Jęchorek)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,</w:t>
      </w:r>
    </w:p>
    <w:p w14:paraId="14AC61A7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m) przyjęcia Programu opieki nad zwierzętami bezdomnymi oraz zapobiegania bezdomności zwierząt na terenie Gminy Rogoźno na rok 2026, (osoba referująca - kierownik Magdalena Skrzypek),</w:t>
      </w:r>
    </w:p>
    <w:p w14:paraId="342B0B4D" w14:textId="22D9584F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n) udzielenia pomocy finansowej Województwu Wielkopolskiemu na wsparcie procesu powstawania Muzeum Powstania Wielkopolskiego 1918-1919 w Poznaniu (osoba referująca - </w:t>
      </w:r>
      <w:r w:rsidR="00276630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r</w:t>
      </w: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adny Paweł Wojciechowski),</w:t>
      </w:r>
    </w:p>
    <w:p w14:paraId="725D5552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o) pozostawienia środków obrotowych za rok 2025 samorządowego zakładu budżetowego Zarząd Administracyjny Mienia Komunalnego w Rogoźnie, (osoba referująca - skarbnik Anna Kornobis),</w:t>
      </w:r>
    </w:p>
    <w:p w14:paraId="019F2E84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p) sprostowania oczywistej omyłki pisarskiej w Uchwale Nr XXVIII/302/2025 Rady Miejskiej w Rogoźnie z dnia 30 grudnia 2025 r. w sprawie określenia jednostkowej stawki dotacji przedmiotowej na 2026 rok dla zakładu budżetowego (osoba referująca - skarbnik Anna Kornobis),</w:t>
      </w:r>
    </w:p>
    <w:p w14:paraId="52C83E04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r) zmieniająca uchwałę w sprawie udzielenia Województwu Wielkopolskiemu pomocy finansowej w formie dotacji celowej na pokrycie części wkładu własnego w związku z realizacją Projektu pn. „Rewitalizacja kolejowego ciągu komunikacyjnego na liniach kolejowych nr 390/236 Czarnków – Rogoźno – Wągrowiec” (osoba referująca - skarbnik Anna Kornobis),</w:t>
      </w:r>
    </w:p>
    <w:p w14:paraId="670004E8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s) pomocy finansowej dla Powiatu Obornickiego (osoba referująca - skarbnik Anna Kornobis),</w:t>
      </w:r>
    </w:p>
    <w:p w14:paraId="06C91B57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t) pozostawienia środków obrotowych za rok 2025 samorządowego zakładu budżetowego Centrum Integracji Społecznej w Rogoźnie (osoba referująca - skarbnik Anna Kornobis),</w:t>
      </w:r>
    </w:p>
    <w:p w14:paraId="6C2A9106" w14:textId="77777777" w:rsidR="00E35557" w:rsidRPr="00E35557" w:rsidRDefault="00E35557" w:rsidP="00E35557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u) zmian w budżecie Gminy Rogoźno na rok 2026, (osoba referująca - skarbnik Anna Kornobis),</w:t>
      </w:r>
    </w:p>
    <w:p w14:paraId="0B2648CF" w14:textId="06607E36" w:rsidR="00990A70" w:rsidRPr="004D6FB5" w:rsidRDefault="00E35557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</w:pP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w) zmian w WPF na lata 2026 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–</w:t>
      </w: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 2040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 (osob</w:t>
      </w: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a</w:t>
      </w:r>
      <w:r w:rsidR="004D6FB5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 referująca</w:t>
      </w:r>
      <w:r w:rsidRPr="00E35557"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 xml:space="preserve"> - skarbnik Anna Kornobis)</w:t>
      </w:r>
      <w:r>
        <w:rPr>
          <w:rFonts w:asciiTheme="minorHAnsi" w:eastAsia="Times New Roman" w:hAnsiTheme="minorHAnsi" w:cstheme="minorHAnsi"/>
          <w:b/>
          <w:bCs/>
          <w:i/>
          <w:iCs/>
          <w:color w:val="auto"/>
          <w:lang w:val="pl-PL" w:eastAsia="pl-PL" w:bidi="ar-SA"/>
        </w:rPr>
        <w:t>.</w:t>
      </w:r>
    </w:p>
    <w:p w14:paraId="13FCE1CF" w14:textId="4287331B" w:rsidR="0069719F" w:rsidRPr="0069719F" w:rsidRDefault="006228D7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>7</w:t>
      </w:r>
      <w:r w:rsidR="0069719F"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. Informacje Przewodniczącego Rady Miejskiej, Wiceprzewodniczących Rady Miejskiej, Przewodniczących Komisji i Radnych Rady Miejskiej o aktywności w okresie międzysesyjnym.</w:t>
      </w:r>
    </w:p>
    <w:p w14:paraId="676F9119" w14:textId="0D795DF2" w:rsidR="0069719F" w:rsidRPr="0069719F" w:rsidRDefault="006228D7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>8</w:t>
      </w:r>
      <w:r w:rsidR="0069719F"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. Sprawozdanie Burmistrza Rogoźna o pracach w okresie międzysesyjnym oraz z wykonania uchwał Rady Miejskiej.</w:t>
      </w:r>
    </w:p>
    <w:p w14:paraId="3E1E5030" w14:textId="5DCC1DFA" w:rsidR="0069719F" w:rsidRPr="0069719F" w:rsidRDefault="006228D7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>
        <w:rPr>
          <w:rFonts w:asciiTheme="minorHAnsi" w:eastAsia="Times New Roman" w:hAnsiTheme="minorHAnsi" w:cstheme="minorHAnsi"/>
          <w:color w:val="auto"/>
          <w:lang w:val="pl-PL" w:eastAsia="pl-PL" w:bidi="ar-SA"/>
        </w:rPr>
        <w:t>9</w:t>
      </w:r>
      <w:r w:rsidR="0069719F"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. Wolne głosy i wnioski.</w:t>
      </w:r>
    </w:p>
    <w:p w14:paraId="3FFB5A31" w14:textId="6E2F979B" w:rsidR="0069719F" w:rsidRPr="0069719F" w:rsidRDefault="0069719F" w:rsidP="00F8186A">
      <w:pPr>
        <w:suppressAutoHyphens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lang w:val="pl-PL" w:eastAsia="pl-PL" w:bidi="ar-SA"/>
        </w:rPr>
      </w:pP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1</w:t>
      </w:r>
      <w:r w:rsidR="006228D7">
        <w:rPr>
          <w:rFonts w:asciiTheme="minorHAnsi" w:eastAsia="Times New Roman" w:hAnsiTheme="minorHAnsi" w:cstheme="minorHAnsi"/>
          <w:color w:val="auto"/>
          <w:lang w:val="pl-PL" w:eastAsia="pl-PL" w:bidi="ar-SA"/>
        </w:rPr>
        <w:t>0</w:t>
      </w:r>
      <w:r w:rsidRPr="0069719F">
        <w:rPr>
          <w:rFonts w:asciiTheme="minorHAnsi" w:eastAsia="Times New Roman" w:hAnsiTheme="minorHAnsi" w:cstheme="minorHAnsi"/>
          <w:color w:val="auto"/>
          <w:lang w:val="pl-PL" w:eastAsia="pl-PL" w:bidi="ar-SA"/>
        </w:rPr>
        <w:t>. Zakończenie.</w:t>
      </w:r>
    </w:p>
    <w:p w14:paraId="6C708642" w14:textId="77777777" w:rsidR="006330DE" w:rsidRDefault="00965681" w:rsidP="00F8186A">
      <w:pPr>
        <w:jc w:val="both"/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  <w:t>Z poważaniem</w:t>
      </w:r>
    </w:p>
    <w:p w14:paraId="33DB8B70" w14:textId="77777777" w:rsidR="006330DE" w:rsidRDefault="00965681">
      <w:pP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00000A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Przewodniczący Rady Miejskiej</w:t>
      </w:r>
    </w:p>
    <w:p w14:paraId="4D02AD72" w14:textId="7AC4D9B5" w:rsidR="00844B92" w:rsidRPr="00844B92" w:rsidRDefault="00965681" w:rsidP="00844B92">
      <w:pPr>
        <w:rPr>
          <w:rFonts w:asciiTheme="minorHAnsi" w:eastAsia="Times New Roman" w:hAnsiTheme="minorHAnsi" w:cstheme="minorHAnsi"/>
          <w:color w:val="FF0000"/>
          <w:sz w:val="22"/>
          <w:szCs w:val="22"/>
          <w:lang w:val="pl-PL" w:eastAsia="pl-PL" w:bidi="ar-SA"/>
        </w:rPr>
      </w:pP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ab/>
      </w:r>
      <w:r w:rsidR="00DB00A3">
        <w:rPr>
          <w:rFonts w:ascii="Calibri" w:eastAsia="Times New Roman" w:hAnsi="Calibri" w:cstheme="minorHAnsi"/>
          <w:color w:val="FF0000"/>
          <w:sz w:val="22"/>
          <w:szCs w:val="22"/>
          <w:lang w:val="pl-PL" w:eastAsia="pl-PL" w:bidi="ar-SA"/>
        </w:rPr>
        <w:t>Hubert Kuszak</w:t>
      </w:r>
    </w:p>
    <w:p w14:paraId="24717EE3" w14:textId="3E33319A" w:rsidR="00C51240" w:rsidRPr="00873C72" w:rsidRDefault="00873C72" w:rsidP="00873C72">
      <w:pPr>
        <w:suppressAutoHyphens w:val="0"/>
        <w:spacing w:before="100" w:beforeAutospacing="1" w:after="100" w:afterAutospacing="1" w:line="240" w:lineRule="auto"/>
        <w:ind w:left="5664" w:firstLine="708"/>
        <w:rPr>
          <w:rFonts w:eastAsia="Times New Roman" w:cs="Times New Roman"/>
          <w:color w:val="auto"/>
          <w:lang w:val="pl-PL" w:eastAsia="pl-PL" w:bidi="ar-SA"/>
        </w:rPr>
      </w:pPr>
      <w:r w:rsidRPr="00873C72">
        <w:rPr>
          <w:rFonts w:eastAsia="Times New Roman" w:cs="Times New Roman"/>
          <w:noProof/>
          <w:color w:val="auto"/>
          <w:lang w:val="pl-PL" w:eastAsia="pl-PL" w:bidi="ar-SA"/>
        </w:rPr>
        <w:drawing>
          <wp:inline distT="0" distB="0" distL="0" distR="0" wp14:anchorId="42375549" wp14:editId="49B4A61F">
            <wp:extent cx="952047" cy="428625"/>
            <wp:effectExtent l="0" t="0" r="635" b="0"/>
            <wp:docPr id="845074078" name="Obraz 84507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42" cy="4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1503C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0DC32583" w14:textId="77777777" w:rsidR="00844B92" w:rsidRDefault="00844B92" w:rsidP="001A4492">
      <w:pPr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</w:p>
    <w:p w14:paraId="748FCEAF" w14:textId="6CE0F926" w:rsidR="001A4492" w:rsidRPr="001A4492" w:rsidRDefault="001A4492" w:rsidP="001A4492">
      <w:pPr>
        <w:jc w:val="both"/>
        <w:rPr>
          <w:rFonts w:ascii="Calibri" w:eastAsia="Times New Roman" w:hAnsi="Calibri" w:cs="Times New Roman"/>
          <w:bCs/>
          <w:kern w:val="1"/>
          <w:sz w:val="12"/>
          <w:szCs w:val="12"/>
          <w:u w:val="single"/>
          <w:lang w:val="pl-PL" w:eastAsia="ar-SA" w:bidi="ar-SA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Otrzymują: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ab/>
      </w:r>
    </w:p>
    <w:p w14:paraId="4BF8F4F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Burmistrz – Łukasz Zaranek</w:t>
      </w:r>
    </w:p>
    <w:p w14:paraId="28DA0557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Z-ca Burmistrza – Maciej Gracz</w:t>
      </w:r>
    </w:p>
    <w:p w14:paraId="4F0BA622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Sekretarz – Blanka Gaździak</w:t>
      </w:r>
    </w:p>
    <w:p w14:paraId="0CF143C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Skarbnik – Anna Kornobis</w:t>
      </w:r>
    </w:p>
    <w:p w14:paraId="1EC26344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Starosta Obornicki – Zofia Kotecka</w:t>
      </w:r>
    </w:p>
    <w:p w14:paraId="2266FB1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Radni Rady Powiatu</w:t>
      </w:r>
    </w:p>
    <w:p w14:paraId="63BBCE4A" w14:textId="77777777" w:rsid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Piotr Płoszczyca</w:t>
      </w:r>
    </w:p>
    <w:p w14:paraId="7F079596" w14:textId="4FF2D6BF" w:rsidR="00DB05BD" w:rsidRDefault="00DB05BD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Radca Prawny – Ewelina Polkowska</w:t>
      </w:r>
    </w:p>
    <w:p w14:paraId="460FF6A4" w14:textId="05088373" w:rsidR="00990A70" w:rsidRDefault="00990A70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Komendant PSP – bryg. Tomasz Daszkiewicz</w:t>
      </w:r>
    </w:p>
    <w:p w14:paraId="60043B37" w14:textId="3D8AB0E5" w:rsidR="00990A70" w:rsidRPr="00990A70" w:rsidRDefault="00990A70" w:rsidP="001A4492">
      <w:pPr>
        <w:suppressAutoHyphens w:val="0"/>
        <w:spacing w:line="240" w:lineRule="auto"/>
        <w:ind w:left="720"/>
        <w:rPr>
          <w:rFonts w:asciiTheme="minorHAnsi" w:eastAsia="Times New Roman" w:hAnsiTheme="minorHAnsi" w:cstheme="minorHAnsi"/>
          <w:b/>
          <w:bCs/>
          <w:kern w:val="1"/>
          <w:sz w:val="12"/>
          <w:szCs w:val="12"/>
          <w:lang w:val="pl-PL" w:eastAsia="ar-SA" w:bidi="ar-SA"/>
        </w:rPr>
      </w:pPr>
      <w:r w:rsidRPr="00990A70">
        <w:rPr>
          <w:rStyle w:val="Pogrubienie"/>
          <w:rFonts w:asciiTheme="minorHAnsi" w:hAnsiTheme="minorHAnsi" w:cstheme="minorHAnsi"/>
          <w:b w:val="0"/>
          <w:bCs w:val="0"/>
          <w:sz w:val="12"/>
          <w:szCs w:val="12"/>
        </w:rPr>
        <w:t>Miejsko-Gminny Związek Ochotniczych Straży Pożarnych RP w Rogoźnie</w:t>
      </w:r>
      <w:r>
        <w:rPr>
          <w:rStyle w:val="Pogrubienie"/>
          <w:rFonts w:asciiTheme="minorHAnsi" w:hAnsiTheme="minorHAnsi" w:cstheme="minorHAnsi"/>
          <w:b w:val="0"/>
          <w:bCs w:val="0"/>
          <w:sz w:val="12"/>
          <w:szCs w:val="12"/>
        </w:rPr>
        <w:t xml:space="preserve"> – Komendant Sebastian Rabsch</w:t>
      </w:r>
    </w:p>
    <w:p w14:paraId="36E5CF6A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Sołtysi</w:t>
      </w:r>
    </w:p>
    <w:p w14:paraId="2952E9E1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Dyrektorzy Jednostek Oświatowych</w:t>
      </w:r>
    </w:p>
    <w:p w14:paraId="6CE32471" w14:textId="7FEE3020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Aquabellis</w:t>
      </w: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 – Jakub Dworzański</w:t>
      </w:r>
    </w:p>
    <w:p w14:paraId="60F9FCBC" w14:textId="5662A160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Prezes </w:t>
      </w:r>
      <w:r w:rsidR="00DB00A3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KOMSPORT – Roman Piątkowski</w:t>
      </w:r>
    </w:p>
    <w:p w14:paraId="71619189" w14:textId="668DF842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Komendant Policji </w:t>
      </w:r>
      <w:r w:rsidR="00990A70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w Rogoźnie </w:t>
      </w: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 xml:space="preserve">– </w:t>
      </w:r>
      <w:r w:rsidR="006473C7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asp. sztab. Marcin Czubak</w:t>
      </w:r>
    </w:p>
    <w:p w14:paraId="47191B6C" w14:textId="77777777" w:rsidR="001A4492" w:rsidRPr="001A4492" w:rsidRDefault="001A4492" w:rsidP="001A4492">
      <w:pPr>
        <w:suppressAutoHyphens w:val="0"/>
        <w:spacing w:line="240" w:lineRule="auto"/>
        <w:ind w:left="720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eastAsia="Times New Roman" w:hAnsi="Calibri" w:cs="Times New Roman"/>
          <w:bCs/>
          <w:kern w:val="1"/>
          <w:sz w:val="12"/>
          <w:szCs w:val="12"/>
          <w:lang w:val="pl-PL" w:eastAsia="ar-SA" w:bidi="ar-SA"/>
        </w:rPr>
        <w:t>Komendant Straży Miejskiej – Jan Stępień</w:t>
      </w:r>
    </w:p>
    <w:p w14:paraId="293DD261" w14:textId="2FBFCB09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Magdalena Skrzypek</w:t>
      </w:r>
    </w:p>
    <w:p w14:paraId="43BCAC67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– Dorota Ślachciak</w:t>
      </w:r>
    </w:p>
    <w:p w14:paraId="382ECB1A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Kierownik – Olimpia Jęchorek</w:t>
      </w:r>
    </w:p>
    <w:p w14:paraId="76327C8F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Kierownik GOPS – Ewelina Kowalska</w:t>
      </w:r>
    </w:p>
    <w:p w14:paraId="09E16B2B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ZAMK – Krzysztof Głów</w:t>
      </w:r>
    </w:p>
    <w:p w14:paraId="27D915C8" w14:textId="77777777" w:rsidR="001A4492" w:rsidRPr="001A4492" w:rsidRDefault="001A4492" w:rsidP="001A4492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>Dyrektor CUW – Wojciech Wasielewski</w:t>
      </w:r>
    </w:p>
    <w:p w14:paraId="0BCFD7B4" w14:textId="71A3D535" w:rsidR="001A4492" w:rsidRPr="001A4492" w:rsidRDefault="001A4492" w:rsidP="006473C7">
      <w:pPr>
        <w:ind w:left="720"/>
        <w:jc w:val="both"/>
        <w:rPr>
          <w:rFonts w:ascii="Calibri" w:hAnsi="Calibri" w:cs="Calibri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Kierownik CIS – </w:t>
      </w:r>
      <w:r w:rsidR="006473C7">
        <w:rPr>
          <w:rFonts w:ascii="Calibri" w:hAnsi="Calibri" w:cs="Calibri"/>
          <w:bCs/>
          <w:kern w:val="1"/>
          <w:sz w:val="12"/>
          <w:szCs w:val="12"/>
          <w:lang w:val="pl-PL"/>
        </w:rPr>
        <w:t>Piotr Warnke</w:t>
      </w:r>
    </w:p>
    <w:p w14:paraId="3F92C7F1" w14:textId="7248FEB0" w:rsidR="001A4492" w:rsidRPr="001A4492" w:rsidRDefault="001A4492" w:rsidP="001A449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Calibri"/>
          <w:bCs/>
          <w:kern w:val="1"/>
          <w:sz w:val="12"/>
          <w:szCs w:val="12"/>
          <w:lang w:val="pl-PL"/>
        </w:rPr>
        <w:t xml:space="preserve">Dyrektor </w:t>
      </w: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RCK – Marta Sygnecka</w:t>
      </w:r>
    </w:p>
    <w:p w14:paraId="008ACA13" w14:textId="1C819803" w:rsidR="001A4492" w:rsidRDefault="001A4492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Dyrektor Żłobka – Emilia Jarzyniewska</w:t>
      </w:r>
    </w:p>
    <w:p w14:paraId="70A0CE64" w14:textId="1CB27DEE" w:rsidR="006473C7" w:rsidRPr="001A4492" w:rsidRDefault="006473C7" w:rsidP="00710BE2">
      <w:pPr>
        <w:ind w:left="720"/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  <w:r>
        <w:rPr>
          <w:rFonts w:ascii="Calibri" w:hAnsi="Calibri" w:cs="Book Antiqua"/>
          <w:bCs/>
          <w:kern w:val="1"/>
          <w:sz w:val="12"/>
          <w:szCs w:val="12"/>
          <w:lang w:val="pl-PL"/>
        </w:rPr>
        <w:t>Kierownik SDŚ – Marta Szymańska</w:t>
      </w:r>
    </w:p>
    <w:p w14:paraId="6776E349" w14:textId="77777777" w:rsidR="001A4492" w:rsidRPr="001A4492" w:rsidRDefault="001A4492" w:rsidP="001A4492">
      <w:pPr>
        <w:jc w:val="both"/>
        <w:rPr>
          <w:rFonts w:ascii="Calibri" w:hAnsi="Calibri" w:cs="Book Antiqua"/>
          <w:bCs/>
          <w:kern w:val="1"/>
          <w:sz w:val="12"/>
          <w:szCs w:val="12"/>
          <w:lang w:val="pl-PL"/>
        </w:rPr>
      </w:pPr>
    </w:p>
    <w:p w14:paraId="56FA640D" w14:textId="77777777" w:rsidR="001A4492" w:rsidRPr="001A4492" w:rsidRDefault="001A4492" w:rsidP="001A4492">
      <w:pPr>
        <w:ind w:left="720"/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bCs/>
          <w:kern w:val="1"/>
          <w:sz w:val="12"/>
          <w:szCs w:val="12"/>
          <w:lang w:val="pl-PL"/>
        </w:rPr>
        <w:t>Radni Rady Miejskiej:</w:t>
      </w:r>
    </w:p>
    <w:p w14:paraId="5EDD27AE" w14:textId="77777777" w:rsidR="001A4492" w:rsidRPr="001A4492" w:rsidRDefault="001A4492" w:rsidP="001A4492">
      <w:pPr>
        <w:ind w:left="360"/>
        <w:jc w:val="both"/>
        <w:rPr>
          <w:rFonts w:ascii="Book Antiqua" w:hAnsi="Book Antiqua" w:cs="Book Antiqua"/>
          <w:kern w:val="1"/>
          <w:sz w:val="14"/>
          <w:szCs w:val="14"/>
          <w:lang w:val="pl-PL"/>
        </w:rPr>
      </w:pPr>
    </w:p>
    <w:p w14:paraId="654819B2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Marcin Bukowski</w:t>
      </w:r>
    </w:p>
    <w:p w14:paraId="1A0EB98D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Zbigniew Chudzicki</w:t>
      </w:r>
    </w:p>
    <w:p w14:paraId="41F121AD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Katarzyna Erenc – Szpek</w:t>
      </w:r>
    </w:p>
    <w:p w14:paraId="5AA5C050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Henryk Janus</w:t>
      </w:r>
    </w:p>
    <w:p w14:paraId="23CFAE6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Aneta Karaś</w:t>
      </w:r>
    </w:p>
    <w:p w14:paraId="716384F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Roman Kinach</w:t>
      </w:r>
    </w:p>
    <w:p w14:paraId="11F174E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Maciej Kutka</w:t>
      </w:r>
    </w:p>
    <w:p w14:paraId="771F05DA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Hubert Kuszak</w:t>
      </w:r>
    </w:p>
    <w:p w14:paraId="7C307C0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Jarosław Łatka</w:t>
      </w:r>
    </w:p>
    <w:p w14:paraId="6B12C785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Adam Nadolny</w:t>
      </w:r>
    </w:p>
    <w:p w14:paraId="4A7D3553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Nikodem</w:t>
      </w:r>
    </w:p>
    <w:p w14:paraId="40737C4E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Bartosz Perlicjan</w:t>
      </w:r>
    </w:p>
    <w:p w14:paraId="29749D4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Krzysztof Ostrowski</w:t>
      </w:r>
    </w:p>
    <w:p w14:paraId="79C321BB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Paweł Wojciechowski</w:t>
      </w:r>
    </w:p>
    <w:p w14:paraId="4DF1FAD1" w14:textId="77777777" w:rsidR="001A4492" w:rsidRPr="001A4492" w:rsidRDefault="001A4492" w:rsidP="001A4492">
      <w:pPr>
        <w:numPr>
          <w:ilvl w:val="0"/>
          <w:numId w:val="6"/>
        </w:numPr>
        <w:jc w:val="both"/>
        <w:rPr>
          <w:rFonts w:ascii="Calibri" w:hAnsi="Calibri" w:cs="Book Antiqua"/>
          <w:kern w:val="1"/>
          <w:sz w:val="12"/>
          <w:szCs w:val="12"/>
          <w:lang w:val="pl-PL"/>
        </w:rPr>
      </w:pPr>
      <w:r w:rsidRPr="001A4492">
        <w:rPr>
          <w:rFonts w:ascii="Calibri" w:hAnsi="Calibri" w:cs="Book Antiqua"/>
          <w:kern w:val="1"/>
          <w:sz w:val="12"/>
          <w:szCs w:val="12"/>
          <w:lang w:val="pl-PL"/>
        </w:rPr>
        <w:t>Szymon Witt</w:t>
      </w:r>
    </w:p>
    <w:p w14:paraId="573015BE" w14:textId="77777777" w:rsidR="001A4492" w:rsidRPr="001A4492" w:rsidRDefault="001A4492" w:rsidP="001A4492">
      <w:pPr>
        <w:jc w:val="both"/>
        <w:rPr>
          <w:rFonts w:ascii="Book Antiqua" w:hAnsi="Book Antiqua" w:cs="Book Antiqua"/>
          <w:kern w:val="1"/>
          <w:sz w:val="22"/>
          <w:szCs w:val="22"/>
          <w:lang w:val="pl-PL"/>
        </w:rPr>
      </w:pPr>
    </w:p>
    <w:p w14:paraId="3EA6CF8E" w14:textId="77777777" w:rsidR="006330DE" w:rsidRDefault="006330DE">
      <w:pPr>
        <w:ind w:left="360"/>
        <w:jc w:val="both"/>
        <w:rPr>
          <w:rFonts w:ascii="Calibri" w:hAnsi="Calibri" w:cs="Book Antiqua"/>
          <w:sz w:val="16"/>
          <w:szCs w:val="16"/>
          <w:lang w:val="pl-PL"/>
        </w:rPr>
      </w:pPr>
    </w:p>
    <w:p w14:paraId="207557F3" w14:textId="77777777" w:rsidR="006330DE" w:rsidRDefault="006330DE"/>
    <w:sectPr w:rsidR="006330DE" w:rsidSect="001A4492">
      <w:pgSz w:w="11906" w:h="16838"/>
      <w:pgMar w:top="709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82369C"/>
    <w:multiLevelType w:val="multilevel"/>
    <w:tmpl w:val="851AD3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CA65EF"/>
    <w:multiLevelType w:val="hybridMultilevel"/>
    <w:tmpl w:val="22DE1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23DB1"/>
    <w:multiLevelType w:val="multilevel"/>
    <w:tmpl w:val="D76CD0A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B0081D"/>
    <w:multiLevelType w:val="hybridMultilevel"/>
    <w:tmpl w:val="C862E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44BDC"/>
    <w:multiLevelType w:val="hybridMultilevel"/>
    <w:tmpl w:val="BA34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F5552"/>
    <w:multiLevelType w:val="hybridMultilevel"/>
    <w:tmpl w:val="E23A8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34F83"/>
    <w:multiLevelType w:val="multilevel"/>
    <w:tmpl w:val="3DF2F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D64BF"/>
    <w:multiLevelType w:val="hybridMultilevel"/>
    <w:tmpl w:val="3F32E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76E74"/>
    <w:multiLevelType w:val="hybridMultilevel"/>
    <w:tmpl w:val="4F3C1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953B7"/>
    <w:multiLevelType w:val="hybridMultilevel"/>
    <w:tmpl w:val="1CE00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518507">
    <w:abstractNumId w:val="7"/>
  </w:num>
  <w:num w:numId="2" w16cid:durableId="1436748113">
    <w:abstractNumId w:val="3"/>
  </w:num>
  <w:num w:numId="3" w16cid:durableId="1225944647">
    <w:abstractNumId w:val="1"/>
  </w:num>
  <w:num w:numId="4" w16cid:durableId="880288624">
    <w:abstractNumId w:val="9"/>
  </w:num>
  <w:num w:numId="5" w16cid:durableId="749933380">
    <w:abstractNumId w:val="0"/>
  </w:num>
  <w:num w:numId="6" w16cid:durableId="198346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2850957">
    <w:abstractNumId w:val="5"/>
  </w:num>
  <w:num w:numId="8" w16cid:durableId="1567688879">
    <w:abstractNumId w:val="6"/>
  </w:num>
  <w:num w:numId="9" w16cid:durableId="587080994">
    <w:abstractNumId w:val="4"/>
  </w:num>
  <w:num w:numId="10" w16cid:durableId="1649630257">
    <w:abstractNumId w:val="8"/>
  </w:num>
  <w:num w:numId="11" w16cid:durableId="1045834207">
    <w:abstractNumId w:val="2"/>
  </w:num>
  <w:num w:numId="12" w16cid:durableId="97603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DE"/>
    <w:rsid w:val="000054F2"/>
    <w:rsid w:val="000F5D89"/>
    <w:rsid w:val="00120E6D"/>
    <w:rsid w:val="0017077A"/>
    <w:rsid w:val="001A4492"/>
    <w:rsid w:val="00276630"/>
    <w:rsid w:val="002C536D"/>
    <w:rsid w:val="003C528E"/>
    <w:rsid w:val="003D2E8C"/>
    <w:rsid w:val="00437F9F"/>
    <w:rsid w:val="0045498E"/>
    <w:rsid w:val="004D1ADD"/>
    <w:rsid w:val="004D6FB5"/>
    <w:rsid w:val="0052071C"/>
    <w:rsid w:val="005A5CF5"/>
    <w:rsid w:val="006228D7"/>
    <w:rsid w:val="006330DE"/>
    <w:rsid w:val="006473C7"/>
    <w:rsid w:val="0069719F"/>
    <w:rsid w:val="006F360D"/>
    <w:rsid w:val="00710BE2"/>
    <w:rsid w:val="00716498"/>
    <w:rsid w:val="0077647F"/>
    <w:rsid w:val="00781D50"/>
    <w:rsid w:val="007F27E8"/>
    <w:rsid w:val="007F478E"/>
    <w:rsid w:val="00831513"/>
    <w:rsid w:val="00844B92"/>
    <w:rsid w:val="00873C72"/>
    <w:rsid w:val="008871DD"/>
    <w:rsid w:val="008C3911"/>
    <w:rsid w:val="009042BA"/>
    <w:rsid w:val="00965681"/>
    <w:rsid w:val="00990A70"/>
    <w:rsid w:val="009E5283"/>
    <w:rsid w:val="00B85C6C"/>
    <w:rsid w:val="00B90A08"/>
    <w:rsid w:val="00C51240"/>
    <w:rsid w:val="00C770DA"/>
    <w:rsid w:val="00CD1DA8"/>
    <w:rsid w:val="00D76D8C"/>
    <w:rsid w:val="00DB00A3"/>
    <w:rsid w:val="00DB05BD"/>
    <w:rsid w:val="00E35557"/>
    <w:rsid w:val="00E42FF9"/>
    <w:rsid w:val="00E520EC"/>
    <w:rsid w:val="00EC0EAD"/>
    <w:rsid w:val="00F333AC"/>
    <w:rsid w:val="00F8186A"/>
    <w:rsid w:val="00FA243A"/>
    <w:rsid w:val="00FB3690"/>
    <w:rsid w:val="00FC4571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E92BB2"/>
  <w15:docId w15:val="{ED6BEEFF-E6D5-4E87-9E51-9916CBA7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135"/>
    <w:pPr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E1C51"/>
    <w:rPr>
      <w:b/>
      <w:bCs/>
    </w:rPr>
  </w:style>
  <w:style w:type="character" w:customStyle="1" w:styleId="ListLabel1">
    <w:name w:val="ListLabel 1"/>
    <w:rPr>
      <w:rFonts w:cs="Book Antiqua"/>
      <w:b/>
      <w:bCs/>
      <w:color w:val="000000"/>
      <w:sz w:val="22"/>
      <w:szCs w:val="22"/>
      <w:lang w:val="pl-PL"/>
    </w:rPr>
  </w:style>
  <w:style w:type="character" w:customStyle="1" w:styleId="ListLabel2">
    <w:name w:val="ListLabel 2"/>
    <w:rPr>
      <w:rFonts w:cs="Calibri"/>
      <w:sz w:val="22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eastAsia="Lucida Sans Unicode" w:cs="Tahoma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ascii="Arial" w:hAnsi="Arial"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Mangal"/>
    </w:rPr>
  </w:style>
  <w:style w:type="paragraph" w:styleId="NormalnyWeb">
    <w:name w:val="Normal (Web)"/>
    <w:basedOn w:val="Normalny"/>
    <w:rsid w:val="00096491"/>
    <w:pPr>
      <w:suppressAutoHyphens w:val="0"/>
      <w:spacing w:before="280" w:after="119" w:line="240" w:lineRule="auto"/>
    </w:pPr>
    <w:rPr>
      <w:rFonts w:eastAsia="Times New Roman" w:cs="Times New Roman"/>
      <w:color w:val="00000A"/>
      <w:lang w:val="pl-PL" w:eastAsia="zh-CN" w:bidi="ar-SA"/>
    </w:rPr>
  </w:style>
  <w:style w:type="paragraph" w:styleId="Akapitzlist">
    <w:name w:val="List Paragraph"/>
    <w:basedOn w:val="Normalny"/>
    <w:uiPriority w:val="34"/>
    <w:qFormat/>
    <w:rsid w:val="009F51F9"/>
    <w:pPr>
      <w:ind w:left="720"/>
      <w:contextualSpacing/>
    </w:pPr>
  </w:style>
  <w:style w:type="paragraph" w:customStyle="1" w:styleId="Zawartoramki">
    <w:name w:val="Zawartość ramki"/>
    <w:basedOn w:val="Normalny"/>
  </w:style>
  <w:style w:type="paragraph" w:customStyle="1" w:styleId="Akapitzlist1">
    <w:name w:val="Akapit z listą1"/>
    <w:basedOn w:val="Normalny"/>
    <w:rsid w:val="001A4492"/>
    <w:rPr>
      <w:kern w:val="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rogozno.p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F9387-1167-4DB6-AC2B-7C89540D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Anna Mazur</cp:lastModifiedBy>
  <cp:revision>14</cp:revision>
  <cp:lastPrinted>2026-02-23T13:19:00Z</cp:lastPrinted>
  <dcterms:created xsi:type="dcterms:W3CDTF">2026-02-05T11:25:00Z</dcterms:created>
  <dcterms:modified xsi:type="dcterms:W3CDTF">2026-02-23T13:30:00Z</dcterms:modified>
  <dc:language>pl-PL</dc:language>
</cp:coreProperties>
</file>