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7EFDC" w14:textId="77777777" w:rsidR="00D55358" w:rsidRPr="00D55358" w:rsidRDefault="00D55358" w:rsidP="002F1516">
      <w:pPr>
        <w:spacing w:after="0"/>
        <w:jc w:val="center"/>
        <w:rPr>
          <w:rFonts w:ascii="Arial" w:hAnsi="Arial" w:cs="Arial"/>
          <w:b/>
          <w:color w:val="FF0000"/>
        </w:rPr>
      </w:pPr>
      <w:r w:rsidRPr="00D55358">
        <w:rPr>
          <w:rFonts w:ascii="Arial" w:hAnsi="Arial" w:cs="Arial"/>
          <w:b/>
          <w:color w:val="FF0000"/>
        </w:rPr>
        <w:t>Projekt</w:t>
      </w:r>
    </w:p>
    <w:p w14:paraId="0279AE6E" w14:textId="67A98939" w:rsidR="00D55358" w:rsidRPr="00D55358" w:rsidRDefault="00D55358" w:rsidP="00D55358">
      <w:pPr>
        <w:jc w:val="center"/>
        <w:rPr>
          <w:rFonts w:ascii="Arial" w:hAnsi="Arial" w:cs="Arial"/>
          <w:b/>
        </w:rPr>
      </w:pPr>
      <w:r w:rsidRPr="00D55358">
        <w:rPr>
          <w:rFonts w:ascii="Arial" w:hAnsi="Arial" w:cs="Arial"/>
          <w:b/>
        </w:rPr>
        <w:t>Uchwała Nr XXV</w:t>
      </w:r>
      <w:r w:rsidR="000A3160">
        <w:rPr>
          <w:rFonts w:ascii="Arial" w:hAnsi="Arial" w:cs="Arial"/>
          <w:b/>
        </w:rPr>
        <w:t>II</w:t>
      </w:r>
      <w:r w:rsidRPr="00D55358">
        <w:rPr>
          <w:rFonts w:ascii="Arial" w:hAnsi="Arial" w:cs="Arial"/>
          <w:b/>
        </w:rPr>
        <w:t>I/</w:t>
      </w:r>
      <w:r w:rsidR="000A3160">
        <w:rPr>
          <w:rFonts w:ascii="Arial" w:hAnsi="Arial" w:cs="Arial"/>
          <w:b/>
        </w:rPr>
        <w:t>xxx/</w:t>
      </w:r>
      <w:r w:rsidRPr="00D55358">
        <w:rPr>
          <w:rFonts w:ascii="Arial" w:hAnsi="Arial" w:cs="Arial"/>
          <w:b/>
        </w:rPr>
        <w:t>2025</w:t>
      </w:r>
      <w:r w:rsidRPr="00D55358">
        <w:rPr>
          <w:rFonts w:ascii="Arial" w:hAnsi="Arial" w:cs="Arial"/>
          <w:b/>
          <w:color w:val="FF0000"/>
        </w:rPr>
        <w:br/>
      </w:r>
      <w:r w:rsidRPr="00D55358">
        <w:rPr>
          <w:rFonts w:ascii="Arial" w:hAnsi="Arial" w:cs="Arial"/>
          <w:b/>
        </w:rPr>
        <w:t>Rady Miejskiej w Rogoźnie</w:t>
      </w:r>
      <w:r w:rsidRPr="00D55358">
        <w:rPr>
          <w:rFonts w:ascii="Arial" w:hAnsi="Arial" w:cs="Arial"/>
          <w:b/>
        </w:rPr>
        <w:br/>
        <w:t>z dnia 30 grudnia 2025 roku</w:t>
      </w:r>
    </w:p>
    <w:p w14:paraId="11256DD5" w14:textId="77777777" w:rsidR="00D55358" w:rsidRPr="00D55358" w:rsidRDefault="00D55358" w:rsidP="00D55358">
      <w:pPr>
        <w:spacing w:after="0" w:line="240" w:lineRule="auto"/>
        <w:jc w:val="center"/>
        <w:rPr>
          <w:rFonts w:ascii="Arial" w:hAnsi="Arial" w:cs="Arial"/>
          <w:b/>
        </w:rPr>
      </w:pPr>
      <w:r w:rsidRPr="00D55358">
        <w:rPr>
          <w:rFonts w:ascii="Arial" w:hAnsi="Arial" w:cs="Arial"/>
          <w:b/>
        </w:rPr>
        <w:t>w sprawie określenia jednostkowej stawki dotacji przedmiotowej na 2026 rok dla zakładu budżetowego</w:t>
      </w:r>
    </w:p>
    <w:p w14:paraId="63F33CE0" w14:textId="77777777" w:rsidR="00D55358" w:rsidRPr="00D55358" w:rsidRDefault="00D55358" w:rsidP="00D55358">
      <w:pPr>
        <w:spacing w:after="0" w:line="240" w:lineRule="auto"/>
        <w:rPr>
          <w:rFonts w:ascii="Arial" w:hAnsi="Arial" w:cs="Arial"/>
          <w:b/>
        </w:rPr>
      </w:pPr>
    </w:p>
    <w:p w14:paraId="05734C93" w14:textId="77777777" w:rsidR="00D55358" w:rsidRPr="00D55358" w:rsidRDefault="00D55358" w:rsidP="00D553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</w:rPr>
      </w:pPr>
      <w:r w:rsidRPr="00D55358">
        <w:rPr>
          <w:rFonts w:ascii="Arial" w:hAnsi="Arial" w:cs="Arial"/>
        </w:rPr>
        <w:tab/>
        <w:t>Na podstawie art. 18 ust. 2 pkt 15 ustawy z dnia 8 marca 1990 r. o samorządzie gminnym (</w:t>
      </w:r>
      <w:proofErr w:type="spellStart"/>
      <w:r w:rsidRPr="00D55358">
        <w:rPr>
          <w:rFonts w:ascii="Arial" w:hAnsi="Arial" w:cs="Arial"/>
        </w:rPr>
        <w:t>t.j</w:t>
      </w:r>
      <w:proofErr w:type="spellEnd"/>
      <w:r w:rsidRPr="00D55358">
        <w:rPr>
          <w:rFonts w:ascii="Arial" w:hAnsi="Arial" w:cs="Arial"/>
        </w:rPr>
        <w:t>. Dz.U. z 2025 r. poz. 1153 ze zm.)</w:t>
      </w:r>
      <w:r w:rsidRPr="00D55358">
        <w:rPr>
          <w:rFonts w:ascii="Arial" w:hAnsi="Arial" w:cs="Arial"/>
          <w:color w:val="FF0000"/>
        </w:rPr>
        <w:t xml:space="preserve"> </w:t>
      </w:r>
      <w:r w:rsidRPr="00D55358">
        <w:rPr>
          <w:rFonts w:ascii="Arial" w:hAnsi="Arial" w:cs="Arial"/>
        </w:rPr>
        <w:t>i art. 219 ust. 1 i 4 ustawy z dnia 27 sierpnia 2009 roku o finansach publicznych (</w:t>
      </w:r>
      <w:proofErr w:type="spellStart"/>
      <w:r w:rsidRPr="00D55358">
        <w:rPr>
          <w:rFonts w:ascii="Arial" w:hAnsi="Arial" w:cs="Arial"/>
        </w:rPr>
        <w:t>t.j</w:t>
      </w:r>
      <w:proofErr w:type="spellEnd"/>
      <w:r w:rsidRPr="00D55358">
        <w:rPr>
          <w:rFonts w:ascii="Arial" w:hAnsi="Arial" w:cs="Arial"/>
        </w:rPr>
        <w:t xml:space="preserve">. Dz.U. z 2025 r. poz. 1483 ze zm.), </w:t>
      </w:r>
      <w:r w:rsidRPr="00D55358">
        <w:rPr>
          <w:rFonts w:ascii="Arial" w:hAnsi="Arial" w:cs="Arial"/>
          <w:bCs/>
        </w:rPr>
        <w:t>Rada Miejska uchwala, co następuje:</w:t>
      </w:r>
    </w:p>
    <w:p w14:paraId="334D45CC" w14:textId="77777777" w:rsidR="00D55358" w:rsidRPr="00D55358" w:rsidRDefault="00D55358" w:rsidP="00D55358">
      <w:pPr>
        <w:pStyle w:val="Bezodstpw"/>
        <w:rPr>
          <w:rFonts w:ascii="Arial" w:hAnsi="Arial" w:cs="Arial"/>
        </w:rPr>
      </w:pPr>
    </w:p>
    <w:p w14:paraId="367B64E6" w14:textId="77777777" w:rsidR="00D55358" w:rsidRPr="00D55358" w:rsidRDefault="00D55358" w:rsidP="00BC0065">
      <w:pPr>
        <w:tabs>
          <w:tab w:val="left" w:pos="567"/>
        </w:tabs>
        <w:ind w:left="567" w:hanging="567"/>
        <w:jc w:val="both"/>
        <w:rPr>
          <w:rFonts w:ascii="Arial" w:hAnsi="Arial" w:cs="Arial"/>
          <w:vertAlign w:val="superscript"/>
        </w:rPr>
      </w:pPr>
      <w:r w:rsidRPr="00D55358">
        <w:rPr>
          <w:rFonts w:ascii="Arial" w:hAnsi="Arial" w:cs="Arial"/>
        </w:rPr>
        <w:t>§ 1.</w:t>
      </w:r>
      <w:r w:rsidRPr="00D55358">
        <w:rPr>
          <w:rFonts w:ascii="Arial" w:hAnsi="Arial" w:cs="Arial"/>
        </w:rPr>
        <w:tab/>
        <w:t>Określa się stawkę jednostkową dotacji przedmiotowej obowiązującej w zakresie wyliczenia kwoty dotacji należnej z budżetu Gminy Rogoźno w 2026 roku dla zakładu budżetowego – Zarządu Administracyjnego Mienia Komunalnego w Rogoźnie.</w:t>
      </w:r>
    </w:p>
    <w:p w14:paraId="36DA9177" w14:textId="5066D507" w:rsidR="00D55358" w:rsidRPr="00D55358" w:rsidRDefault="00D55358" w:rsidP="00F5570B">
      <w:pPr>
        <w:tabs>
          <w:tab w:val="left" w:pos="567"/>
        </w:tabs>
        <w:spacing w:after="0"/>
        <w:ind w:left="567" w:hanging="567"/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§ 2.1.</w:t>
      </w:r>
      <w:r w:rsidRPr="00D55358">
        <w:rPr>
          <w:rFonts w:ascii="Arial" w:hAnsi="Arial" w:cs="Arial"/>
        </w:rPr>
        <w:tab/>
        <w:t xml:space="preserve">Dotację dla zakładu budżetowego, o którym mowa w § 1 ustala się według stawki rocznej w zakresie działalności związanej z administrowaniem zasobami </w:t>
      </w:r>
      <w:r w:rsidR="00F5570B">
        <w:rPr>
          <w:rFonts w:ascii="Arial" w:hAnsi="Arial" w:cs="Arial"/>
        </w:rPr>
        <w:t>m</w:t>
      </w:r>
      <w:r w:rsidRPr="00D55358">
        <w:rPr>
          <w:rFonts w:ascii="Arial" w:hAnsi="Arial" w:cs="Arial"/>
        </w:rPr>
        <w:t>ieszkaniowymi do:</w:t>
      </w:r>
    </w:p>
    <w:p w14:paraId="7A0B47C3" w14:textId="77777777" w:rsidR="00D55358" w:rsidRPr="00D55358" w:rsidRDefault="00D55358" w:rsidP="00BC006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kosztów eksploatacji mieszkań komunalnych w budynkach Wspólnot Mieszkaniowych ,</w:t>
      </w:r>
    </w:p>
    <w:p w14:paraId="1DCCF343" w14:textId="77777777" w:rsidR="00D55358" w:rsidRPr="00D55358" w:rsidRDefault="00D55358" w:rsidP="00BC006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kosztów eksploatacji lokali socjalnych ,</w:t>
      </w:r>
    </w:p>
    <w:p w14:paraId="5A9D08B6" w14:textId="77777777" w:rsidR="00D55358" w:rsidRPr="00D55358" w:rsidRDefault="00D55358" w:rsidP="00BC006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color w:val="FF0000"/>
        </w:rPr>
      </w:pPr>
      <w:r w:rsidRPr="00D55358">
        <w:rPr>
          <w:rFonts w:ascii="Arial" w:hAnsi="Arial" w:cs="Arial"/>
        </w:rPr>
        <w:t>kosztów eksploatacji lokali z wyrokami eksmisji ,</w:t>
      </w:r>
    </w:p>
    <w:p w14:paraId="556410DF" w14:textId="5FAE608C" w:rsidR="00D55358" w:rsidRPr="00D55358" w:rsidRDefault="00D55358" w:rsidP="00BC006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color w:val="FF0000"/>
        </w:rPr>
      </w:pPr>
      <w:r w:rsidRPr="00D55358">
        <w:rPr>
          <w:rFonts w:ascii="Arial" w:hAnsi="Arial" w:cs="Arial"/>
        </w:rPr>
        <w:t xml:space="preserve">kosztów konserwacji i remontów bieżących </w:t>
      </w:r>
      <w:r w:rsidR="002F7CBF">
        <w:rPr>
          <w:rFonts w:ascii="Arial" w:hAnsi="Arial" w:cs="Arial"/>
        </w:rPr>
        <w:t xml:space="preserve">lokali mieszkalnych oraz pomieszczeń </w:t>
      </w:r>
      <w:r w:rsidRPr="00D55358">
        <w:rPr>
          <w:rFonts w:ascii="Arial" w:hAnsi="Arial" w:cs="Arial"/>
        </w:rPr>
        <w:t>gospodarczych .</w:t>
      </w:r>
    </w:p>
    <w:p w14:paraId="7AE82448" w14:textId="1EC29ABC" w:rsidR="00D55358" w:rsidRPr="00D55358" w:rsidRDefault="00D55358" w:rsidP="00BC0065">
      <w:pPr>
        <w:tabs>
          <w:tab w:val="left" w:pos="284"/>
        </w:tabs>
        <w:ind w:left="567" w:hanging="283"/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2.</w:t>
      </w:r>
      <w:r w:rsidRPr="00D55358">
        <w:rPr>
          <w:rFonts w:ascii="Arial" w:hAnsi="Arial" w:cs="Arial"/>
        </w:rPr>
        <w:tab/>
        <w:t xml:space="preserve">Kalkulacja </w:t>
      </w:r>
      <w:r w:rsidR="00F5570B">
        <w:rPr>
          <w:rFonts w:ascii="Arial" w:hAnsi="Arial" w:cs="Arial"/>
        </w:rPr>
        <w:t xml:space="preserve">rocznych </w:t>
      </w:r>
      <w:r w:rsidRPr="00D55358">
        <w:rPr>
          <w:rFonts w:ascii="Arial" w:hAnsi="Arial" w:cs="Arial"/>
        </w:rPr>
        <w:t xml:space="preserve">stawek jednostkowych </w:t>
      </w:r>
      <w:r w:rsidR="00F5570B">
        <w:rPr>
          <w:rFonts w:ascii="Arial" w:hAnsi="Arial" w:cs="Arial"/>
        </w:rPr>
        <w:t>oraz kwotę dotacji przedmiotowej określa</w:t>
      </w:r>
      <w:r w:rsidRPr="00D55358">
        <w:rPr>
          <w:rFonts w:ascii="Arial" w:hAnsi="Arial" w:cs="Arial"/>
        </w:rPr>
        <w:t xml:space="preserve"> załącznik nr 1 do uchwały.</w:t>
      </w:r>
    </w:p>
    <w:p w14:paraId="36C4E63A" w14:textId="77777777" w:rsidR="00D55358" w:rsidRPr="00D55358" w:rsidRDefault="00D55358" w:rsidP="00BC0065">
      <w:pPr>
        <w:tabs>
          <w:tab w:val="left" w:pos="284"/>
        </w:tabs>
        <w:ind w:left="567" w:hanging="283"/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3.</w:t>
      </w:r>
      <w:r w:rsidRPr="00D55358">
        <w:rPr>
          <w:rFonts w:ascii="Arial" w:hAnsi="Arial" w:cs="Arial"/>
        </w:rPr>
        <w:tab/>
        <w:t>Łączna kwota dotacji nie przekracza 50% kosztów zakładu.</w:t>
      </w:r>
    </w:p>
    <w:p w14:paraId="3AC11384" w14:textId="77777777" w:rsidR="00D55358" w:rsidRPr="00D55358" w:rsidRDefault="00D55358" w:rsidP="00BC0065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§ 3.</w:t>
      </w:r>
      <w:r w:rsidRPr="00D55358">
        <w:rPr>
          <w:rFonts w:ascii="Arial" w:hAnsi="Arial" w:cs="Arial"/>
        </w:rPr>
        <w:tab/>
        <w:t>Wykonanie uchwały powierza się Burmistrzowi Rogoźna.</w:t>
      </w:r>
    </w:p>
    <w:p w14:paraId="1C167DA1" w14:textId="6F8D02E5" w:rsidR="00D55358" w:rsidRPr="00D55358" w:rsidRDefault="00D55358" w:rsidP="00BC0065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§ 4.</w:t>
      </w:r>
      <w:r w:rsidRPr="00D55358">
        <w:rPr>
          <w:rFonts w:ascii="Arial" w:hAnsi="Arial" w:cs="Arial"/>
        </w:rPr>
        <w:tab/>
        <w:t>Uchwała wchodzi w ż</w:t>
      </w:r>
      <w:r w:rsidR="007C131A">
        <w:rPr>
          <w:rFonts w:ascii="Arial" w:hAnsi="Arial" w:cs="Arial"/>
        </w:rPr>
        <w:t>ycie z dniem 1 stycznia 2026 roku.</w:t>
      </w:r>
    </w:p>
    <w:p w14:paraId="25DE58B0" w14:textId="77777777" w:rsidR="00D55358" w:rsidRPr="00D55358" w:rsidRDefault="00D55358" w:rsidP="00D55358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</w:p>
    <w:p w14:paraId="5DFD318D" w14:textId="77777777" w:rsidR="00D55358" w:rsidRPr="00D55358" w:rsidRDefault="00D55358" w:rsidP="00D55358">
      <w:r w:rsidRPr="00D55358">
        <w:br w:type="page"/>
      </w:r>
    </w:p>
    <w:p w14:paraId="5562D15A" w14:textId="21B8616B" w:rsidR="00D55358" w:rsidRPr="005264A8" w:rsidRDefault="00D55358" w:rsidP="000A3160">
      <w:pPr>
        <w:tabs>
          <w:tab w:val="left" w:pos="284"/>
          <w:tab w:val="left" w:pos="567"/>
        </w:tabs>
        <w:spacing w:after="0" w:line="240" w:lineRule="auto"/>
        <w:ind w:right="-284"/>
        <w:rPr>
          <w:rFonts w:ascii="Arial" w:hAnsi="Arial" w:cs="Arial"/>
        </w:rPr>
      </w:pPr>
      <w:r w:rsidRPr="005264A8">
        <w:rPr>
          <w:rFonts w:ascii="Arial" w:hAnsi="Arial" w:cs="Arial"/>
        </w:rPr>
        <w:lastRenderedPageBreak/>
        <w:t>Załącznik Nr 1</w:t>
      </w:r>
      <w:r w:rsidRPr="005264A8">
        <w:rPr>
          <w:rFonts w:ascii="Arial" w:hAnsi="Arial" w:cs="Arial"/>
        </w:rPr>
        <w:br/>
        <w:t>do Uchwały nr XXV</w:t>
      </w:r>
      <w:r w:rsidR="000A3160" w:rsidRPr="005264A8">
        <w:rPr>
          <w:rFonts w:ascii="Arial" w:hAnsi="Arial" w:cs="Arial"/>
        </w:rPr>
        <w:t>II</w:t>
      </w:r>
      <w:r w:rsidRPr="005264A8">
        <w:rPr>
          <w:rFonts w:ascii="Arial" w:hAnsi="Arial" w:cs="Arial"/>
        </w:rPr>
        <w:t>I/</w:t>
      </w:r>
      <w:r w:rsidR="000A3160" w:rsidRPr="005264A8">
        <w:rPr>
          <w:rFonts w:ascii="Arial" w:hAnsi="Arial" w:cs="Arial"/>
        </w:rPr>
        <w:t>xxx</w:t>
      </w:r>
      <w:r w:rsidRPr="005264A8">
        <w:rPr>
          <w:rFonts w:ascii="Arial" w:hAnsi="Arial" w:cs="Arial"/>
        </w:rPr>
        <w:t>/2025</w:t>
      </w:r>
      <w:r w:rsidRPr="005264A8">
        <w:rPr>
          <w:rFonts w:ascii="Arial" w:hAnsi="Arial" w:cs="Arial"/>
        </w:rPr>
        <w:br/>
        <w:t>Rady Miejskiej w Rogoźnie</w:t>
      </w:r>
      <w:r w:rsidRPr="005264A8">
        <w:rPr>
          <w:rFonts w:ascii="Arial" w:hAnsi="Arial" w:cs="Arial"/>
        </w:rPr>
        <w:br/>
        <w:t>z dnia 30 grudnia 2025 roku</w:t>
      </w:r>
    </w:p>
    <w:p w14:paraId="4B064F73" w14:textId="77777777" w:rsidR="00D55358" w:rsidRPr="00D55358" w:rsidRDefault="00D55358" w:rsidP="00D55358">
      <w:pPr>
        <w:tabs>
          <w:tab w:val="left" w:pos="284"/>
          <w:tab w:val="left" w:pos="567"/>
          <w:tab w:val="left" w:pos="6237"/>
        </w:tabs>
        <w:spacing w:after="0" w:line="240" w:lineRule="auto"/>
        <w:ind w:left="6237" w:right="-284"/>
        <w:rPr>
          <w:rFonts w:ascii="Arial" w:hAnsi="Arial" w:cs="Arial"/>
          <w:sz w:val="20"/>
          <w:szCs w:val="20"/>
        </w:rPr>
      </w:pPr>
    </w:p>
    <w:p w14:paraId="4C22BBE1" w14:textId="7AA068BD" w:rsidR="00D55358" w:rsidRPr="00D55358" w:rsidRDefault="00D55358" w:rsidP="005264A8">
      <w:pPr>
        <w:tabs>
          <w:tab w:val="left" w:pos="284"/>
          <w:tab w:val="left" w:pos="567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55358">
        <w:rPr>
          <w:rFonts w:ascii="Arial" w:hAnsi="Arial" w:cs="Arial"/>
          <w:b/>
          <w:sz w:val="20"/>
          <w:szCs w:val="20"/>
        </w:rPr>
        <w:t xml:space="preserve">Kalkulacja </w:t>
      </w:r>
      <w:r w:rsidR="005264A8">
        <w:rPr>
          <w:rFonts w:ascii="Arial" w:hAnsi="Arial" w:cs="Arial"/>
          <w:b/>
          <w:sz w:val="20"/>
          <w:szCs w:val="20"/>
        </w:rPr>
        <w:t xml:space="preserve">rocznych </w:t>
      </w:r>
      <w:r w:rsidRPr="00D55358">
        <w:rPr>
          <w:rFonts w:ascii="Arial" w:hAnsi="Arial" w:cs="Arial"/>
          <w:b/>
          <w:sz w:val="20"/>
          <w:szCs w:val="20"/>
        </w:rPr>
        <w:t xml:space="preserve">jednostkowych stawek dotacji przedmiotowej w budżecie 2026 roku </w:t>
      </w:r>
      <w:r w:rsidRPr="00D55358">
        <w:rPr>
          <w:rFonts w:ascii="Arial" w:hAnsi="Arial" w:cs="Arial"/>
          <w:b/>
          <w:sz w:val="20"/>
          <w:szCs w:val="20"/>
        </w:rPr>
        <w:br/>
        <w:t>na administrowanie komunalnym zasobem  mieszkaniowym</w:t>
      </w:r>
      <w:r w:rsidRPr="00D55358">
        <w:rPr>
          <w:rFonts w:ascii="Arial" w:hAnsi="Arial" w:cs="Arial"/>
          <w:b/>
          <w:sz w:val="20"/>
          <w:szCs w:val="20"/>
        </w:rPr>
        <w:br/>
        <w:t xml:space="preserve"> przez Zarząd Administracyjny Mienia Komunalnego w Rogoźnie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559"/>
        <w:gridCol w:w="1276"/>
        <w:gridCol w:w="1276"/>
      </w:tblGrid>
      <w:tr w:rsidR="00D55358" w:rsidRPr="00D55358" w14:paraId="47D3B59F" w14:textId="77777777" w:rsidTr="000E6208">
        <w:tc>
          <w:tcPr>
            <w:tcW w:w="675" w:type="dxa"/>
          </w:tcPr>
          <w:p w14:paraId="364A443D" w14:textId="77777777" w:rsidR="000A3160" w:rsidRDefault="000A3160" w:rsidP="000A31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4D9927" w14:textId="497A54DE" w:rsidR="00D55358" w:rsidRDefault="00D55358" w:rsidP="000A31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55358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5264A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D5535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A316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B8E7D0E" w14:textId="77777777" w:rsidR="000A3160" w:rsidRPr="00D55358" w:rsidRDefault="000A3160" w:rsidP="000A316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14:paraId="510B0BB9" w14:textId="77777777" w:rsidR="000A3160" w:rsidRDefault="000A3160" w:rsidP="000A3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2F482" w14:textId="77777777" w:rsidR="00D55358" w:rsidRDefault="00D55358" w:rsidP="000A3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358">
              <w:rPr>
                <w:rFonts w:ascii="Arial" w:hAnsi="Arial" w:cs="Arial"/>
                <w:b/>
                <w:sz w:val="20"/>
                <w:szCs w:val="20"/>
              </w:rPr>
              <w:t>Przeznaczenie dotacji</w:t>
            </w:r>
          </w:p>
          <w:p w14:paraId="54606584" w14:textId="77777777" w:rsidR="000A3160" w:rsidRPr="00D55358" w:rsidRDefault="000A3160" w:rsidP="000A3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64B177" w14:textId="77777777" w:rsidR="00273717" w:rsidRDefault="000A3160" w:rsidP="000A3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Roczna s</w:t>
            </w:r>
            <w:r w:rsidR="00D55358" w:rsidRPr="00D55358">
              <w:rPr>
                <w:rFonts w:ascii="Arial" w:hAnsi="Arial" w:cs="Arial"/>
                <w:b/>
                <w:sz w:val="20"/>
                <w:szCs w:val="20"/>
              </w:rPr>
              <w:t>tawka jednostkowa</w:t>
            </w:r>
          </w:p>
          <w:p w14:paraId="1123544B" w14:textId="35B7DEEB" w:rsidR="00D55358" w:rsidRPr="00D55358" w:rsidRDefault="00273717" w:rsidP="000A316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zł/m²</w:t>
            </w:r>
            <w:r w:rsidR="000A316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36584D6" w14:textId="5EE783A3" w:rsidR="00D55358" w:rsidRPr="00D55358" w:rsidRDefault="00D55358" w:rsidP="002737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358">
              <w:rPr>
                <w:rFonts w:ascii="Arial" w:hAnsi="Arial" w:cs="Arial"/>
                <w:b/>
                <w:sz w:val="20"/>
                <w:szCs w:val="20"/>
              </w:rPr>
              <w:t>Kwota wg kalkulacji</w:t>
            </w:r>
            <w:r w:rsidR="00273717">
              <w:rPr>
                <w:rFonts w:ascii="Arial" w:hAnsi="Arial" w:cs="Arial"/>
                <w:b/>
                <w:sz w:val="20"/>
                <w:szCs w:val="20"/>
              </w:rPr>
              <w:t xml:space="preserve"> w zł</w:t>
            </w:r>
          </w:p>
        </w:tc>
        <w:tc>
          <w:tcPr>
            <w:tcW w:w="1276" w:type="dxa"/>
          </w:tcPr>
          <w:p w14:paraId="72B1ECAA" w14:textId="77777777" w:rsidR="00D55358" w:rsidRDefault="00D55358" w:rsidP="002737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5358">
              <w:rPr>
                <w:rFonts w:ascii="Arial" w:hAnsi="Arial" w:cs="Arial"/>
                <w:b/>
                <w:sz w:val="20"/>
                <w:szCs w:val="20"/>
              </w:rPr>
              <w:t>Kwota dotacji</w:t>
            </w:r>
          </w:p>
          <w:p w14:paraId="38A5B313" w14:textId="7A79F0A2" w:rsidR="00273717" w:rsidRPr="00D55358" w:rsidRDefault="00273717" w:rsidP="00E758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zł</w:t>
            </w:r>
          </w:p>
        </w:tc>
      </w:tr>
      <w:tr w:rsidR="00D55358" w:rsidRPr="00D55358" w14:paraId="30C7AD91" w14:textId="77777777" w:rsidTr="000E6208">
        <w:trPr>
          <w:trHeight w:val="3385"/>
        </w:trPr>
        <w:tc>
          <w:tcPr>
            <w:tcW w:w="675" w:type="dxa"/>
          </w:tcPr>
          <w:p w14:paraId="1FEB66CF" w14:textId="77777777" w:rsidR="00D55358" w:rsidRPr="00D55358" w:rsidRDefault="00D55358" w:rsidP="00E7585A">
            <w:pPr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678" w:type="dxa"/>
          </w:tcPr>
          <w:p w14:paraId="24D3E912" w14:textId="47BF312F" w:rsidR="00D55358" w:rsidRPr="00D55358" w:rsidRDefault="00D55358" w:rsidP="000A31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Dopłata do kosztów eksploatacji mieszkań komunalnych w budynkach wspólnot mieszkaniowych</w:t>
            </w:r>
            <w:r w:rsidR="000A316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0A11128" w14:textId="249892A5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powierzchnia użytkowa </w:t>
            </w:r>
            <w:r w:rsidR="000A3160">
              <w:rPr>
                <w:rFonts w:ascii="Arial" w:hAnsi="Arial" w:cs="Arial"/>
                <w:sz w:val="20"/>
                <w:szCs w:val="20"/>
              </w:rPr>
              <w:t xml:space="preserve">i przynależna </w:t>
            </w:r>
            <w:r w:rsidRPr="00D55358">
              <w:rPr>
                <w:rFonts w:ascii="Arial" w:hAnsi="Arial" w:cs="Arial"/>
                <w:sz w:val="20"/>
                <w:szCs w:val="20"/>
              </w:rPr>
              <w:t>9.873,61 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E1C1F85" w14:textId="77777777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średnia miesięczna stawka czynszu 5,50zł/m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</w:p>
          <w:p w14:paraId="47F2120C" w14:textId="77777777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średnia miesięczna kwota zaliczek 4,57 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CAB4362" w14:textId="77777777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różnica opłat 5,50 – 4,57 =0,93 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55358">
              <w:rPr>
                <w:rFonts w:ascii="Arial" w:hAnsi="Arial" w:cs="Arial"/>
                <w:sz w:val="20"/>
                <w:szCs w:val="20"/>
              </w:rPr>
              <w:t xml:space="preserve"> miesięcznie</w:t>
            </w:r>
          </w:p>
          <w:p w14:paraId="4144C518" w14:textId="77777777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miesięczne koszty administracyjne wraz z wynagrodzeniami 5,79 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649EFEE" w14:textId="5B29742C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koszty ogólne 5,79</w:t>
            </w:r>
            <w:r w:rsidR="000A3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58">
              <w:rPr>
                <w:rFonts w:ascii="Arial" w:hAnsi="Arial" w:cs="Arial"/>
                <w:sz w:val="20"/>
                <w:szCs w:val="20"/>
              </w:rPr>
              <w:t>-</w:t>
            </w:r>
            <w:r w:rsidR="000A3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5358">
              <w:rPr>
                <w:rFonts w:ascii="Arial" w:hAnsi="Arial" w:cs="Arial"/>
                <w:sz w:val="20"/>
                <w:szCs w:val="20"/>
              </w:rPr>
              <w:t>0,93 =4,86 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D863881" w14:textId="77777777" w:rsidR="00D55358" w:rsidRPr="00D55358" w:rsidRDefault="00D55358" w:rsidP="00D553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6208">
              <w:rPr>
                <w:rFonts w:ascii="Arial" w:hAnsi="Arial" w:cs="Arial"/>
                <w:b/>
                <w:sz w:val="20"/>
                <w:szCs w:val="20"/>
              </w:rPr>
              <w:t>ustalona dopłata roczna wynosi</w:t>
            </w:r>
            <w:r w:rsidRPr="00D5535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1D13E4" w14:textId="77777777" w:rsidR="00273717" w:rsidRPr="00273717" w:rsidRDefault="00D55358" w:rsidP="00D55358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  <w:r w:rsidRPr="00273717">
              <w:rPr>
                <w:rFonts w:ascii="Arial" w:hAnsi="Arial" w:cs="Arial"/>
                <w:sz w:val="20"/>
                <w:szCs w:val="20"/>
              </w:rPr>
              <w:t>4,86 zł/m</w:t>
            </w:r>
            <w:r w:rsidRPr="0027371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73717">
              <w:rPr>
                <w:rFonts w:ascii="Arial" w:hAnsi="Arial" w:cs="Arial"/>
                <w:sz w:val="20"/>
                <w:szCs w:val="20"/>
              </w:rPr>
              <w:t xml:space="preserve"> x 12 x 9.873,61</w:t>
            </w:r>
            <w:r w:rsidR="000A3160" w:rsidRPr="00273717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2737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371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73717">
              <w:rPr>
                <w:rFonts w:ascii="Arial" w:hAnsi="Arial" w:cs="Arial"/>
                <w:sz w:val="20"/>
                <w:szCs w:val="20"/>
              </w:rPr>
              <w:t xml:space="preserve">= </w:t>
            </w:r>
          </w:p>
          <w:p w14:paraId="0B29F046" w14:textId="5A90D137" w:rsidR="00D55358" w:rsidRPr="00D55358" w:rsidRDefault="00D55358" w:rsidP="00273717">
            <w:pPr>
              <w:pStyle w:val="Akapitzlist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73717">
              <w:rPr>
                <w:rFonts w:ascii="Arial" w:hAnsi="Arial" w:cs="Arial"/>
                <w:sz w:val="20"/>
                <w:szCs w:val="20"/>
              </w:rPr>
              <w:t>575.828,94 zł</w:t>
            </w:r>
          </w:p>
        </w:tc>
        <w:tc>
          <w:tcPr>
            <w:tcW w:w="1559" w:type="dxa"/>
          </w:tcPr>
          <w:p w14:paraId="628A067A" w14:textId="77777777" w:rsidR="000A3160" w:rsidRDefault="000A3160" w:rsidP="000A316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5298F" w14:textId="77777777" w:rsidR="000A3160" w:rsidRDefault="00D55358" w:rsidP="000A31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58,32 </w:t>
            </w:r>
          </w:p>
          <w:p w14:paraId="62F354C4" w14:textId="2F7AD209" w:rsidR="00D55358" w:rsidRPr="00D55358" w:rsidRDefault="00D55358" w:rsidP="002737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4276510" w14:textId="77777777" w:rsidR="000A3160" w:rsidRDefault="000A3160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7D668" w14:textId="15D877DE" w:rsidR="00D55358" w:rsidRPr="00D55358" w:rsidRDefault="00D55358" w:rsidP="002737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575.828,94 </w:t>
            </w:r>
          </w:p>
        </w:tc>
        <w:tc>
          <w:tcPr>
            <w:tcW w:w="1276" w:type="dxa"/>
          </w:tcPr>
          <w:p w14:paraId="565D027C" w14:textId="77777777" w:rsidR="000A3160" w:rsidRDefault="000A3160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B924DB" w14:textId="2C7B35E6" w:rsidR="00D55358" w:rsidRPr="00D55358" w:rsidRDefault="00D55358" w:rsidP="002737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575.828,94 </w:t>
            </w:r>
          </w:p>
        </w:tc>
      </w:tr>
      <w:tr w:rsidR="00D55358" w:rsidRPr="00D55358" w14:paraId="76A0D8E2" w14:textId="77777777" w:rsidTr="000E6208">
        <w:tc>
          <w:tcPr>
            <w:tcW w:w="675" w:type="dxa"/>
          </w:tcPr>
          <w:p w14:paraId="775A5C81" w14:textId="77777777" w:rsidR="00D55358" w:rsidRPr="00D55358" w:rsidRDefault="00D55358" w:rsidP="00E7585A">
            <w:pPr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678" w:type="dxa"/>
          </w:tcPr>
          <w:p w14:paraId="609BAFFB" w14:textId="77777777" w:rsidR="00D55358" w:rsidRPr="00D55358" w:rsidRDefault="00D55358" w:rsidP="002737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Dopłata do kosztów eksploatacji lokali socjalnych:</w:t>
            </w:r>
          </w:p>
          <w:p w14:paraId="4FBB1869" w14:textId="77777777" w:rsidR="00D55358" w:rsidRPr="00D55358" w:rsidRDefault="00D55358" w:rsidP="00D5535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powierzchnia użytkowa 1.615,70 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7A44105" w14:textId="00B4D36F" w:rsidR="00D55358" w:rsidRPr="00D55358" w:rsidRDefault="000E6208" w:rsidP="00D5535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stawka miesięczna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 xml:space="preserve"> czynszu za lok</w:t>
            </w:r>
            <w:r>
              <w:rPr>
                <w:rFonts w:ascii="Arial" w:hAnsi="Arial" w:cs="Arial"/>
                <w:sz w:val="20"/>
                <w:szCs w:val="20"/>
              </w:rPr>
              <w:t>ale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 xml:space="preserve"> socjalne 2,45 zł/m</w:t>
            </w:r>
            <w:r w:rsidR="00D55358"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535F4497" w14:textId="77777777" w:rsidR="00D55358" w:rsidRPr="00D55358" w:rsidRDefault="00D55358" w:rsidP="00D5535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średnia miesięczna stawka czynszu 5,86 zł/m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08D744A7" w14:textId="77777777" w:rsidR="00D55358" w:rsidRPr="00D55358" w:rsidRDefault="00D55358" w:rsidP="00D5535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różnica opłat 5,86 - 2,45 = 3,41 zł/ 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D55358">
              <w:rPr>
                <w:rFonts w:ascii="Arial" w:hAnsi="Arial" w:cs="Arial"/>
                <w:sz w:val="20"/>
                <w:szCs w:val="20"/>
              </w:rPr>
              <w:t>miesięcznie</w:t>
            </w:r>
          </w:p>
          <w:p w14:paraId="45716E72" w14:textId="77777777" w:rsidR="00D55358" w:rsidRPr="00D55358" w:rsidRDefault="00D55358" w:rsidP="00D55358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6208">
              <w:rPr>
                <w:rFonts w:ascii="Arial" w:hAnsi="Arial" w:cs="Arial"/>
                <w:b/>
                <w:sz w:val="20"/>
                <w:szCs w:val="20"/>
              </w:rPr>
              <w:t>ustalona dopłata roczna wynosi</w:t>
            </w:r>
            <w:r w:rsidRPr="00D5535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6D299" w14:textId="77777777" w:rsidR="00D55358" w:rsidRPr="00273717" w:rsidRDefault="00D55358" w:rsidP="00273717">
            <w:pPr>
              <w:pStyle w:val="Akapitzlist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3717">
              <w:rPr>
                <w:rFonts w:ascii="Arial" w:hAnsi="Arial" w:cs="Arial"/>
                <w:sz w:val="20"/>
                <w:szCs w:val="20"/>
              </w:rPr>
              <w:t>3,41 zł/m</w:t>
            </w:r>
            <w:r w:rsidRPr="0027371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273717">
              <w:rPr>
                <w:rFonts w:ascii="Arial" w:hAnsi="Arial" w:cs="Arial"/>
                <w:sz w:val="20"/>
                <w:szCs w:val="20"/>
              </w:rPr>
              <w:t xml:space="preserve"> x 12 x 1.615,70 m</w:t>
            </w:r>
            <w:r w:rsidRPr="002737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273717">
              <w:rPr>
                <w:rFonts w:ascii="Arial" w:hAnsi="Arial" w:cs="Arial"/>
                <w:sz w:val="20"/>
                <w:szCs w:val="20"/>
              </w:rPr>
              <w:t>=57.220,23 zł</w:t>
            </w:r>
          </w:p>
        </w:tc>
        <w:tc>
          <w:tcPr>
            <w:tcW w:w="1559" w:type="dxa"/>
          </w:tcPr>
          <w:p w14:paraId="20EAB2ED" w14:textId="77777777" w:rsidR="000E6208" w:rsidRDefault="000E620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EA007D" w14:textId="0DCF7F84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40,92 </w:t>
            </w:r>
          </w:p>
          <w:p w14:paraId="61218B22" w14:textId="00B71E73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vertAlign w:val="superscript"/>
              </w:rPr>
            </w:pPr>
          </w:p>
        </w:tc>
        <w:tc>
          <w:tcPr>
            <w:tcW w:w="1276" w:type="dxa"/>
          </w:tcPr>
          <w:p w14:paraId="66DEEF35" w14:textId="77777777" w:rsidR="000E6208" w:rsidRDefault="000E620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E37B61" w14:textId="77777777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66.114,44</w:t>
            </w:r>
          </w:p>
          <w:p w14:paraId="580124E2" w14:textId="6C5B9EF3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8BBE8A" w14:textId="77777777" w:rsidR="000E6208" w:rsidRDefault="000E620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0DA7A" w14:textId="77777777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66.114,44</w:t>
            </w:r>
          </w:p>
          <w:p w14:paraId="38FA5522" w14:textId="11EDD2BB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D55358" w:rsidRPr="00D55358" w14:paraId="1D140678" w14:textId="77777777" w:rsidTr="000E6208">
        <w:trPr>
          <w:trHeight w:val="1741"/>
        </w:trPr>
        <w:tc>
          <w:tcPr>
            <w:tcW w:w="675" w:type="dxa"/>
          </w:tcPr>
          <w:p w14:paraId="13AD46A6" w14:textId="77777777" w:rsidR="00D55358" w:rsidRPr="00D55358" w:rsidRDefault="00D55358" w:rsidP="00E7585A">
            <w:pPr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678" w:type="dxa"/>
          </w:tcPr>
          <w:p w14:paraId="797BFB2F" w14:textId="77777777" w:rsidR="00D55358" w:rsidRPr="00D55358" w:rsidRDefault="00D55358" w:rsidP="002737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Dopłata do kosztów lokali z wyrokami eksmisji:</w:t>
            </w:r>
          </w:p>
          <w:p w14:paraId="246032B6" w14:textId="77777777" w:rsidR="00D55358" w:rsidRPr="00D55358" w:rsidRDefault="00D55358" w:rsidP="00D5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powierzchnia użytkowa lokali z wyrokami 864,81 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198634AE" w14:textId="77777777" w:rsidR="00D55358" w:rsidRPr="00D55358" w:rsidRDefault="00D55358" w:rsidP="00D5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kwota odszkodowania 4.459,91 zł</w:t>
            </w:r>
          </w:p>
          <w:p w14:paraId="4C9FB267" w14:textId="341FFCE0" w:rsidR="00D55358" w:rsidRPr="00D55358" w:rsidRDefault="00D55358" w:rsidP="00D5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koszty ogólne - roczne 4.459,91 zł x12 miesięcy = 53.518,92 zł</w:t>
            </w:r>
          </w:p>
          <w:p w14:paraId="258C064A" w14:textId="6C294C57" w:rsidR="00D55358" w:rsidRPr="00D55358" w:rsidRDefault="000E6208" w:rsidP="00D55358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roczna 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 xml:space="preserve">stawka jednostkowa dotacji </w:t>
            </w:r>
          </w:p>
          <w:p w14:paraId="45121F64" w14:textId="7FE13E09" w:rsidR="00D55358" w:rsidRPr="00D55358" w:rsidRDefault="00D55358" w:rsidP="00460699">
            <w:pPr>
              <w:pStyle w:val="Akapitzlist"/>
              <w:spacing w:after="0"/>
              <w:ind w:left="677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53.518,92 zł : 864,81 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D55358">
              <w:rPr>
                <w:rFonts w:ascii="Arial" w:hAnsi="Arial" w:cs="Arial"/>
                <w:sz w:val="20"/>
                <w:szCs w:val="20"/>
              </w:rPr>
              <w:t>= 61,89</w:t>
            </w:r>
            <w:r w:rsidR="00460699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Pr="00D55358">
              <w:rPr>
                <w:rFonts w:ascii="Arial" w:hAnsi="Arial" w:cs="Arial"/>
                <w:sz w:val="20"/>
                <w:szCs w:val="20"/>
              </w:rPr>
              <w:t>/m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3E2E5929" w14:textId="77777777" w:rsidR="00F04C2A" w:rsidRDefault="00F04C2A" w:rsidP="002737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B254E" w14:textId="131F505D" w:rsidR="00273717" w:rsidRPr="00D55358" w:rsidRDefault="00D55358" w:rsidP="00273717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61,89 </w:t>
            </w:r>
          </w:p>
          <w:p w14:paraId="54E30357" w14:textId="6BBA0C8C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5ACACA" w14:textId="77777777" w:rsidR="00F04C2A" w:rsidRDefault="00F04C2A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410ED" w14:textId="77777777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53.518,92</w:t>
            </w:r>
          </w:p>
          <w:p w14:paraId="4B0A124A" w14:textId="11628D64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27A67" w14:textId="77777777" w:rsidR="00F04C2A" w:rsidRDefault="00F04C2A" w:rsidP="00D55358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6C7194" w14:textId="77777777" w:rsidR="00D55358" w:rsidRPr="00D55358" w:rsidRDefault="00D55358" w:rsidP="00D55358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53.518,92</w:t>
            </w:r>
          </w:p>
          <w:p w14:paraId="474E2CA8" w14:textId="340DF58B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358" w:rsidRPr="00D55358" w14:paraId="08011882" w14:textId="77777777" w:rsidTr="000E6208">
        <w:trPr>
          <w:trHeight w:val="373"/>
        </w:trPr>
        <w:tc>
          <w:tcPr>
            <w:tcW w:w="675" w:type="dxa"/>
          </w:tcPr>
          <w:p w14:paraId="2448F07A" w14:textId="77777777" w:rsidR="00D55358" w:rsidRPr="00D55358" w:rsidRDefault="00D55358" w:rsidP="00E7585A">
            <w:pPr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678" w:type="dxa"/>
          </w:tcPr>
          <w:p w14:paraId="1D3E4BB8" w14:textId="795DA8E6" w:rsidR="00D55358" w:rsidRDefault="00D55358" w:rsidP="002737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 xml:space="preserve">Dopłata do konserwacji i remontów bieżących </w:t>
            </w:r>
            <w:r w:rsidR="002F7CBF">
              <w:rPr>
                <w:rFonts w:ascii="Arial" w:hAnsi="Arial" w:cs="Arial"/>
                <w:sz w:val="20"/>
                <w:szCs w:val="20"/>
              </w:rPr>
              <w:t>lokali mieszkalnych</w:t>
            </w:r>
            <w:r w:rsidR="00273717">
              <w:rPr>
                <w:rFonts w:ascii="Arial" w:hAnsi="Arial" w:cs="Arial"/>
                <w:sz w:val="20"/>
                <w:szCs w:val="20"/>
              </w:rPr>
              <w:t xml:space="preserve"> oraz pomieszczeń </w:t>
            </w:r>
            <w:r w:rsidR="0072769F">
              <w:rPr>
                <w:rFonts w:ascii="Arial" w:hAnsi="Arial" w:cs="Arial"/>
                <w:sz w:val="20"/>
                <w:szCs w:val="20"/>
              </w:rPr>
              <w:t>g</w:t>
            </w:r>
            <w:r w:rsidR="00273717">
              <w:rPr>
                <w:rFonts w:ascii="Arial" w:hAnsi="Arial" w:cs="Arial"/>
                <w:sz w:val="20"/>
                <w:szCs w:val="20"/>
              </w:rPr>
              <w:t>osp</w:t>
            </w:r>
            <w:r w:rsidR="0072769F">
              <w:rPr>
                <w:rFonts w:ascii="Arial" w:hAnsi="Arial" w:cs="Arial"/>
                <w:sz w:val="20"/>
                <w:szCs w:val="20"/>
              </w:rPr>
              <w:t>.</w:t>
            </w:r>
            <w:r w:rsidR="0027371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5715AA" w14:textId="54F18817" w:rsidR="00B2106C" w:rsidRDefault="002F7CBF" w:rsidP="00273717">
            <w:pPr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106C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a) powierzchnia lokali mieszkalnych </w:t>
            </w:r>
            <w:r w:rsidR="00B2106C">
              <w:rPr>
                <w:rFonts w:ascii="Arial" w:hAnsi="Arial" w:cs="Arial"/>
                <w:sz w:val="20"/>
                <w:szCs w:val="20"/>
              </w:rPr>
              <w:t xml:space="preserve">oraz      pomieszczeń gospodarczych 16.894,85 </w:t>
            </w:r>
            <w:r w:rsidR="00B2106C" w:rsidRPr="00D55358">
              <w:rPr>
                <w:rFonts w:ascii="Arial" w:hAnsi="Arial" w:cs="Arial"/>
                <w:sz w:val="20"/>
                <w:szCs w:val="20"/>
              </w:rPr>
              <w:t>m</w:t>
            </w:r>
            <w:r w:rsidR="00B2106C"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2C20F4C1" w14:textId="77777777" w:rsidR="00D55358" w:rsidRDefault="00B2106C" w:rsidP="00B21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b)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roczna stawka jednostkowa dotacji</w:t>
            </w:r>
          </w:p>
          <w:p w14:paraId="79EB8BAF" w14:textId="1D29FCA4" w:rsidR="00B2106C" w:rsidRPr="00460699" w:rsidRDefault="00B2106C" w:rsidP="00B210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204.537,70 zł : 16.894,85 </w:t>
            </w:r>
            <w:r w:rsidRPr="00D55358">
              <w:rPr>
                <w:rFonts w:ascii="Arial" w:hAnsi="Arial" w:cs="Arial"/>
                <w:sz w:val="20"/>
                <w:szCs w:val="20"/>
              </w:rPr>
              <w:t>m</w:t>
            </w:r>
            <w:r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46069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460699">
              <w:rPr>
                <w:rFonts w:ascii="Arial" w:hAnsi="Arial" w:cs="Arial"/>
                <w:sz w:val="20"/>
                <w:szCs w:val="20"/>
              </w:rPr>
              <w:t xml:space="preserve">=12,11 </w:t>
            </w:r>
            <w:r w:rsidR="00460699">
              <w:rPr>
                <w:rFonts w:ascii="Arial" w:hAnsi="Arial" w:cs="Arial"/>
                <w:sz w:val="20"/>
                <w:szCs w:val="20"/>
              </w:rPr>
              <w:t>zł</w:t>
            </w:r>
            <w:r w:rsidR="00460699" w:rsidRPr="00D55358">
              <w:rPr>
                <w:rFonts w:ascii="Arial" w:hAnsi="Arial" w:cs="Arial"/>
                <w:sz w:val="20"/>
                <w:szCs w:val="20"/>
              </w:rPr>
              <w:t>/m</w:t>
            </w:r>
            <w:r w:rsidR="00460699" w:rsidRPr="00D5535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6EBEA525" w14:textId="77777777" w:rsidR="00F04C2A" w:rsidRDefault="00F04C2A" w:rsidP="00273717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AC178" w14:textId="6482598C" w:rsidR="00273717" w:rsidRPr="00D55358" w:rsidRDefault="00B2106C" w:rsidP="00F04C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55358" w:rsidRPr="00D5535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CED0A" w14:textId="1691A958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D27394" w14:textId="77777777" w:rsidR="00F04C2A" w:rsidRDefault="00F04C2A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AD2366" w14:textId="77777777" w:rsidR="00460699" w:rsidRPr="00D55358" w:rsidRDefault="00460699" w:rsidP="004606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204.537,70</w:t>
            </w:r>
          </w:p>
          <w:p w14:paraId="112E10E7" w14:textId="1C09C823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A8C768" w14:textId="77777777" w:rsidR="00F04C2A" w:rsidRDefault="00F04C2A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4B212C" w14:textId="77777777" w:rsidR="00D55358" w:rsidRPr="00D55358" w:rsidRDefault="00D55358" w:rsidP="00F04C2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5358">
              <w:rPr>
                <w:rFonts w:ascii="Arial" w:hAnsi="Arial" w:cs="Arial"/>
                <w:sz w:val="20"/>
                <w:szCs w:val="20"/>
              </w:rPr>
              <w:t>204.537,70</w:t>
            </w:r>
          </w:p>
          <w:p w14:paraId="704451C0" w14:textId="3E4FA043" w:rsidR="00D55358" w:rsidRPr="00D55358" w:rsidRDefault="00D55358" w:rsidP="00D5535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358" w:rsidRPr="00273717" w14:paraId="3AA9EAD5" w14:textId="77777777" w:rsidTr="002F1516">
        <w:trPr>
          <w:trHeight w:val="70"/>
        </w:trPr>
        <w:tc>
          <w:tcPr>
            <w:tcW w:w="675" w:type="dxa"/>
          </w:tcPr>
          <w:p w14:paraId="2D15DA1E" w14:textId="77777777" w:rsidR="00D55358" w:rsidRPr="00273717" w:rsidRDefault="00D55358" w:rsidP="00460699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A5D6ECA" w14:textId="77777777" w:rsidR="00D55358" w:rsidRPr="00273717" w:rsidRDefault="00D55358" w:rsidP="004606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7371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559" w:type="dxa"/>
          </w:tcPr>
          <w:p w14:paraId="2D701692" w14:textId="77777777" w:rsidR="00D55358" w:rsidRPr="00273717" w:rsidRDefault="00D55358" w:rsidP="00460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17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FABDA8" w14:textId="2146F9B7" w:rsidR="00D55358" w:rsidRPr="00273717" w:rsidRDefault="00460699" w:rsidP="00460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17">
              <w:rPr>
                <w:rFonts w:ascii="Arial" w:hAnsi="Arial" w:cs="Arial"/>
                <w:b/>
                <w:sz w:val="20"/>
                <w:szCs w:val="20"/>
              </w:rPr>
              <w:t>900.000,00</w:t>
            </w:r>
          </w:p>
        </w:tc>
        <w:tc>
          <w:tcPr>
            <w:tcW w:w="1276" w:type="dxa"/>
          </w:tcPr>
          <w:p w14:paraId="644EB606" w14:textId="1486C313" w:rsidR="00D55358" w:rsidRPr="00273717" w:rsidRDefault="00D55358" w:rsidP="0046069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717">
              <w:rPr>
                <w:rFonts w:ascii="Arial" w:hAnsi="Arial" w:cs="Arial"/>
                <w:b/>
                <w:sz w:val="20"/>
                <w:szCs w:val="20"/>
              </w:rPr>
              <w:t>900.000,00</w:t>
            </w:r>
          </w:p>
        </w:tc>
      </w:tr>
    </w:tbl>
    <w:p w14:paraId="33376F24" w14:textId="77777777" w:rsidR="00460699" w:rsidRDefault="00460699" w:rsidP="00D55358">
      <w:pPr>
        <w:jc w:val="center"/>
        <w:rPr>
          <w:rFonts w:ascii="Arial" w:hAnsi="Arial" w:cs="Arial"/>
          <w:b/>
        </w:rPr>
      </w:pPr>
    </w:p>
    <w:p w14:paraId="1F0B0C60" w14:textId="77777777" w:rsidR="00D55358" w:rsidRPr="00460699" w:rsidRDefault="00D55358" w:rsidP="00D55358">
      <w:pPr>
        <w:jc w:val="center"/>
        <w:rPr>
          <w:rFonts w:ascii="Arial" w:hAnsi="Arial" w:cs="Arial"/>
        </w:rPr>
      </w:pPr>
      <w:r w:rsidRPr="00460699">
        <w:rPr>
          <w:rFonts w:ascii="Arial" w:hAnsi="Arial" w:cs="Arial"/>
        </w:rPr>
        <w:lastRenderedPageBreak/>
        <w:t>Uzasadnienie do projektu</w:t>
      </w:r>
    </w:p>
    <w:p w14:paraId="05E66FE2" w14:textId="7D903DC3" w:rsidR="00D55358" w:rsidRPr="00460699" w:rsidRDefault="00D55358" w:rsidP="00D55358">
      <w:pPr>
        <w:jc w:val="center"/>
        <w:rPr>
          <w:rFonts w:ascii="Arial" w:hAnsi="Arial" w:cs="Arial"/>
        </w:rPr>
      </w:pPr>
      <w:r w:rsidRPr="00460699">
        <w:rPr>
          <w:rFonts w:ascii="Arial" w:hAnsi="Arial" w:cs="Arial"/>
        </w:rPr>
        <w:t>Uchwały Nr XXV</w:t>
      </w:r>
      <w:r w:rsidR="00460699" w:rsidRPr="00460699">
        <w:rPr>
          <w:rFonts w:ascii="Arial" w:hAnsi="Arial" w:cs="Arial"/>
        </w:rPr>
        <w:t>II</w:t>
      </w:r>
      <w:r w:rsidRPr="00460699">
        <w:rPr>
          <w:rFonts w:ascii="Arial" w:hAnsi="Arial" w:cs="Arial"/>
        </w:rPr>
        <w:t>I/</w:t>
      </w:r>
      <w:r w:rsidR="00460699">
        <w:rPr>
          <w:rFonts w:ascii="Arial" w:hAnsi="Arial" w:cs="Arial"/>
        </w:rPr>
        <w:t>xxx</w:t>
      </w:r>
      <w:bookmarkStart w:id="0" w:name="_GoBack"/>
      <w:bookmarkEnd w:id="0"/>
      <w:r w:rsidRPr="00460699">
        <w:rPr>
          <w:rFonts w:ascii="Arial" w:hAnsi="Arial" w:cs="Arial"/>
        </w:rPr>
        <w:t>/2025</w:t>
      </w:r>
      <w:r w:rsidRPr="00460699">
        <w:rPr>
          <w:rFonts w:ascii="Arial" w:hAnsi="Arial" w:cs="Arial"/>
          <w:color w:val="FF0000"/>
        </w:rPr>
        <w:br/>
      </w:r>
      <w:r w:rsidRPr="00460699">
        <w:rPr>
          <w:rFonts w:ascii="Arial" w:hAnsi="Arial" w:cs="Arial"/>
        </w:rPr>
        <w:t>Rady Miejskiej w Rogoźnie</w:t>
      </w:r>
      <w:r w:rsidRPr="00460699">
        <w:rPr>
          <w:rFonts w:ascii="Arial" w:hAnsi="Arial" w:cs="Arial"/>
        </w:rPr>
        <w:br/>
        <w:t>z dnia 30 grudnia 2025 roku</w:t>
      </w:r>
    </w:p>
    <w:p w14:paraId="745EDCA2" w14:textId="77777777" w:rsidR="00D55358" w:rsidRPr="00D55358" w:rsidRDefault="00D55358" w:rsidP="00D55358">
      <w:pPr>
        <w:rPr>
          <w:rFonts w:ascii="Arial" w:hAnsi="Arial" w:cs="Arial"/>
          <w:b/>
        </w:rPr>
      </w:pPr>
    </w:p>
    <w:p w14:paraId="76432125" w14:textId="77777777" w:rsidR="00D55358" w:rsidRPr="00D55358" w:rsidRDefault="00D55358" w:rsidP="00D55358">
      <w:pPr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 xml:space="preserve">Zgodnie z art. 219 ustawy z dnia 27 sierpnia 2009 roku o finansach publicznych z budżetu jednostki samorządu terytorialnego mogą być udzielane dotacje przedmiotowe dla zakładów budżetowych, kalkulowane według stawek jednostkowych. Ustalenie stawek dotacji przedmiotowych należy do kompetencji organu stanowiącego. </w:t>
      </w:r>
    </w:p>
    <w:p w14:paraId="085B70AC" w14:textId="77777777" w:rsidR="00D55358" w:rsidRPr="00D55358" w:rsidRDefault="00D55358" w:rsidP="00D55358">
      <w:pPr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Zmniejszające się przychody, wzrost zaległości oraz wzrost kosztów utrzymania lokali i budynków komunalnych oraz wzrost kosztów udziałów gminy w nieruchomościach wspólnych powodują pogorszenie sytuacji finansowej Zarządu Administracyjnego Mienia Komunalnego w Rogoźnie.</w:t>
      </w:r>
    </w:p>
    <w:p w14:paraId="36FE1D13" w14:textId="77777777" w:rsidR="00D55358" w:rsidRPr="00D55358" w:rsidRDefault="00D55358" w:rsidP="00D55358">
      <w:pPr>
        <w:jc w:val="both"/>
        <w:rPr>
          <w:rFonts w:ascii="Arial" w:hAnsi="Arial" w:cs="Arial"/>
        </w:rPr>
      </w:pPr>
      <w:r w:rsidRPr="00D55358">
        <w:rPr>
          <w:rFonts w:ascii="Arial" w:hAnsi="Arial" w:cs="Arial"/>
        </w:rPr>
        <w:t>Sytuacja ta powoduje zmniejszenie środków własnych, trudności z pokrywaniem bieżących opłat eksploatacyjnych i bieżących remontów w związku z powyższym zasadne jest udzielenie dotacji przedmiotowej.</w:t>
      </w:r>
    </w:p>
    <w:p w14:paraId="4DAE2A48" w14:textId="77777777" w:rsidR="00D55358" w:rsidRPr="00D55358" w:rsidRDefault="00D55358" w:rsidP="00D55358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D98F7D4" w14:textId="77777777" w:rsidR="00D55358" w:rsidRPr="00D55358" w:rsidRDefault="00D55358" w:rsidP="00D55358">
      <w:pPr>
        <w:rPr>
          <w:sz w:val="20"/>
          <w:szCs w:val="20"/>
        </w:rPr>
      </w:pPr>
    </w:p>
    <w:p w14:paraId="60685A87" w14:textId="77777777" w:rsidR="00D55358" w:rsidRPr="00D55358" w:rsidRDefault="00D55358" w:rsidP="00D55358">
      <w:pPr>
        <w:rPr>
          <w:sz w:val="20"/>
          <w:szCs w:val="20"/>
        </w:rPr>
      </w:pPr>
    </w:p>
    <w:p w14:paraId="1E65D712" w14:textId="77777777" w:rsidR="00D55358" w:rsidRPr="00D55358" w:rsidRDefault="00D55358" w:rsidP="00D55358">
      <w:pPr>
        <w:rPr>
          <w:sz w:val="20"/>
          <w:szCs w:val="20"/>
        </w:rPr>
      </w:pPr>
    </w:p>
    <w:p w14:paraId="43F881D7" w14:textId="77777777" w:rsidR="00D55358" w:rsidRPr="00D55358" w:rsidRDefault="00D55358" w:rsidP="00D55358">
      <w:pPr>
        <w:rPr>
          <w:sz w:val="20"/>
          <w:szCs w:val="20"/>
        </w:rPr>
      </w:pPr>
    </w:p>
    <w:p w14:paraId="2F99E6B4" w14:textId="77777777" w:rsidR="00D55358" w:rsidRPr="00D55358" w:rsidRDefault="00D55358" w:rsidP="00D55358">
      <w:pPr>
        <w:rPr>
          <w:sz w:val="20"/>
          <w:szCs w:val="20"/>
        </w:rPr>
      </w:pPr>
    </w:p>
    <w:p w14:paraId="3E3459D0" w14:textId="77777777" w:rsidR="00D55358" w:rsidRPr="00D55358" w:rsidRDefault="00D55358" w:rsidP="00D55358">
      <w:pPr>
        <w:rPr>
          <w:sz w:val="20"/>
          <w:szCs w:val="20"/>
        </w:rPr>
      </w:pPr>
    </w:p>
    <w:p w14:paraId="796652E8" w14:textId="77777777" w:rsidR="00D55358" w:rsidRPr="00D55358" w:rsidRDefault="00D55358" w:rsidP="00D55358">
      <w:pPr>
        <w:rPr>
          <w:sz w:val="20"/>
          <w:szCs w:val="20"/>
        </w:rPr>
      </w:pPr>
    </w:p>
    <w:p w14:paraId="26DC3B8E" w14:textId="77777777" w:rsidR="00DF62D3" w:rsidRPr="00D55358" w:rsidRDefault="00DF62D3">
      <w:pPr>
        <w:rPr>
          <w:sz w:val="20"/>
          <w:szCs w:val="20"/>
        </w:rPr>
      </w:pPr>
    </w:p>
    <w:sectPr w:rsidR="00DF62D3" w:rsidRPr="00D55358" w:rsidSect="00F5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03D"/>
    <w:multiLevelType w:val="hybridMultilevel"/>
    <w:tmpl w:val="E03873BE"/>
    <w:lvl w:ilvl="0" w:tplc="B8E0E716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102CB1"/>
    <w:multiLevelType w:val="hybridMultilevel"/>
    <w:tmpl w:val="5BC05142"/>
    <w:lvl w:ilvl="0" w:tplc="CBBA3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12C59"/>
    <w:multiLevelType w:val="hybridMultilevel"/>
    <w:tmpl w:val="53122F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D28C3"/>
    <w:multiLevelType w:val="hybridMultilevel"/>
    <w:tmpl w:val="31BAF342"/>
    <w:lvl w:ilvl="0" w:tplc="64C2BB9E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58"/>
    <w:rsid w:val="000A3160"/>
    <w:rsid w:val="000E6208"/>
    <w:rsid w:val="00273717"/>
    <w:rsid w:val="002F1516"/>
    <w:rsid w:val="002F7CBF"/>
    <w:rsid w:val="00460699"/>
    <w:rsid w:val="005264A8"/>
    <w:rsid w:val="0072769F"/>
    <w:rsid w:val="007C131A"/>
    <w:rsid w:val="00B2106C"/>
    <w:rsid w:val="00BC0065"/>
    <w:rsid w:val="00C82F5A"/>
    <w:rsid w:val="00D55358"/>
    <w:rsid w:val="00DF62D3"/>
    <w:rsid w:val="00F04C2A"/>
    <w:rsid w:val="00F5570B"/>
    <w:rsid w:val="00FA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A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3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35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553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5358"/>
    <w:pPr>
      <w:spacing w:after="0" w:line="240" w:lineRule="auto"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3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5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5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5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5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5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53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53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53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53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53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53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53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53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53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5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53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535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D553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5535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Sierszchuła</dc:creator>
  <cp:keywords/>
  <dc:description/>
  <cp:lastModifiedBy>B02-Skarbnik</cp:lastModifiedBy>
  <cp:revision>8</cp:revision>
  <dcterms:created xsi:type="dcterms:W3CDTF">2025-12-03T12:03:00Z</dcterms:created>
  <dcterms:modified xsi:type="dcterms:W3CDTF">2025-12-17T10:42:00Z</dcterms:modified>
</cp:coreProperties>
</file>