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A73A" w14:textId="7BAA1123" w:rsidR="006330DE" w:rsidRDefault="00000000">
      <w:pPr>
        <w:tabs>
          <w:tab w:val="center" w:pos="2268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FF0000"/>
          <w:sz w:val="48"/>
          <w:szCs w:val="48"/>
          <w:lang w:val="pl-PL" w:bidi="ar-SA"/>
        </w:rPr>
      </w:pPr>
      <w:r>
        <w:rPr>
          <w:rFonts w:eastAsia="Calibri" w:cs="Times New Roman"/>
          <w:noProof/>
          <w:color w:val="00000A"/>
          <w:szCs w:val="22"/>
          <w:lang w:val="pl-PL" w:bidi="ar-SA"/>
        </w:rPr>
        <w:object w:dxaOrig="1440" w:dyaOrig="1440" w14:anchorId="15EDE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6pt;margin-top:-19.9pt;width:90.25pt;height:99.4pt;z-index:251658240">
            <v:imagedata r:id="rId6" o:title=""/>
          </v:shape>
          <o:OLEObject Type="Embed" ProgID="CorelDRAWSE.Graphic.20" ShapeID="_x0000_s1027" DrawAspect="Content" ObjectID="_1827641802" r:id="rId7"/>
        </w:object>
      </w:r>
      <w:r w:rsidR="00965681">
        <w:rPr>
          <w:rFonts w:eastAsia="Calibri" w:cs="Times New Roman"/>
          <w:color w:val="00000A"/>
          <w:szCs w:val="22"/>
          <w:lang w:val="pl-PL" w:bidi="ar-SA"/>
        </w:rPr>
        <w:tab/>
      </w:r>
      <w:r w:rsidR="00965681">
        <w:rPr>
          <w:rFonts w:eastAsia="Calibri" w:cs="Times New Roman"/>
          <w:b/>
          <w:color w:val="FF0000"/>
          <w:sz w:val="48"/>
          <w:szCs w:val="48"/>
          <w:lang w:val="pl-PL" w:bidi="ar-SA"/>
        </w:rPr>
        <w:t>RADA MIEJSKA W ROGOŹNIE</w:t>
      </w:r>
    </w:p>
    <w:p w14:paraId="7EE25B98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sz w:val="12"/>
          <w:szCs w:val="12"/>
          <w:lang w:val="pl-PL" w:bidi="ar-SA"/>
        </w:rPr>
      </w:pPr>
      <w:r>
        <w:rPr>
          <w:rFonts w:eastAsia="Calibri" w:cs="Times New Roman"/>
          <w:b/>
          <w:noProof/>
          <w:color w:val="00000A"/>
          <w:sz w:val="12"/>
          <w:szCs w:val="12"/>
          <w:lang w:val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E88C051" wp14:editId="6F46C342">
                <wp:simplePos x="0" y="0"/>
                <wp:positionH relativeFrom="column">
                  <wp:posOffset>1269365</wp:posOffset>
                </wp:positionH>
                <wp:positionV relativeFrom="paragraph">
                  <wp:posOffset>29210</wp:posOffset>
                </wp:positionV>
                <wp:extent cx="4494530" cy="1270"/>
                <wp:effectExtent l="0" t="0" r="0" b="0"/>
                <wp:wrapNone/>
                <wp:docPr id="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95pt,2.3pt" to="453.75pt,2.3pt" ID="Łącznik prosty 2" stroked="t" style="position:absolute">
                <v:stroke color="black" weight="9360" joinstyle="round" endcap="flat"/>
                <v:fill on="false" o:detectmouseclick="t"/>
              </v:line>
            </w:pict>
          </mc:Fallback>
        </mc:AlternateContent>
      </w:r>
    </w:p>
    <w:p w14:paraId="4CE0DC6A" w14:textId="32B17B1D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lang w:val="pl-PL" w:bidi="ar-SA"/>
        </w:rPr>
      </w:pPr>
      <w:r>
        <w:rPr>
          <w:rFonts w:eastAsia="Calibri" w:cs="Times New Roman"/>
          <w:b/>
          <w:color w:val="00000A"/>
          <w:lang w:val="pl-PL" w:bidi="ar-SA"/>
        </w:rPr>
        <w:t>64-610 Rogoźno, ul.</w:t>
      </w:r>
      <w:r w:rsidR="00710BE2">
        <w:rPr>
          <w:rFonts w:eastAsia="Calibri" w:cs="Times New Roman"/>
          <w:b/>
          <w:color w:val="00000A"/>
          <w:lang w:val="pl-PL" w:bidi="ar-SA"/>
        </w:rPr>
        <w:t xml:space="preserve"> </w:t>
      </w:r>
      <w:r>
        <w:rPr>
          <w:rFonts w:eastAsia="Calibri" w:cs="Times New Roman"/>
          <w:b/>
          <w:color w:val="00000A"/>
          <w:lang w:val="pl-PL" w:bidi="ar-SA"/>
        </w:rPr>
        <w:t>Nowa 2</w:t>
      </w:r>
      <w:r>
        <w:rPr>
          <w:rFonts w:eastAsia="Calibri" w:cs="Times New Roman"/>
          <w:b/>
          <w:color w:val="00000A"/>
          <w:lang w:val="pl-PL" w:bidi="ar-SA"/>
        </w:rPr>
        <w:tab/>
      </w:r>
    </w:p>
    <w:p w14:paraId="6974B4A2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color w:val="00000A"/>
          <w:sz w:val="20"/>
          <w:szCs w:val="20"/>
          <w:lang w:bidi="ar-SA"/>
        </w:rPr>
        <w:t>tel. (0-67) 26-84-400, 785-009-402, fax (0-67) 26-18-075</w:t>
      </w:r>
      <w:r>
        <w:rPr>
          <w:rFonts w:eastAsia="Calibri" w:cs="Times New Roman"/>
          <w:color w:val="00000A"/>
          <w:sz w:val="20"/>
          <w:szCs w:val="20"/>
          <w:lang w:bidi="ar-SA"/>
        </w:rPr>
        <w:tab/>
      </w:r>
      <w:r>
        <w:rPr>
          <w:rFonts w:eastAsia="Calibri" w:cs="Times New Roman"/>
          <w:sz w:val="20"/>
          <w:szCs w:val="20"/>
          <w:lang w:bidi="ar-SA"/>
        </w:rPr>
        <w:t>www.rogozno.pl</w:t>
      </w:r>
    </w:p>
    <w:p w14:paraId="3D429ACB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NIP: 6060066997, REG: 570791425</w:t>
      </w:r>
      <w:r>
        <w:rPr>
          <w:rFonts w:eastAsia="Calibri" w:cs="Times New Roman"/>
          <w:sz w:val="20"/>
          <w:szCs w:val="20"/>
          <w:lang w:bidi="ar-SA"/>
        </w:rPr>
        <w:tab/>
      </w:r>
      <w:hyperlink r:id="rId8">
        <w:r>
          <w:rPr>
            <w:rStyle w:val="czeinternetowe"/>
            <w:rFonts w:eastAsia="Calibri" w:cs="Times New Roman"/>
            <w:color w:val="00000A"/>
            <w:sz w:val="20"/>
            <w:szCs w:val="20"/>
            <w:lang w:bidi="ar-SA"/>
          </w:rPr>
          <w:t>um@rogozno.pl</w:t>
        </w:r>
      </w:hyperlink>
    </w:p>
    <w:p w14:paraId="3F3945D2" w14:textId="77777777" w:rsidR="006330DE" w:rsidRDefault="006330DE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color w:val="00000A"/>
          <w:sz w:val="8"/>
          <w:szCs w:val="8"/>
          <w:lang w:bidi="ar-SA"/>
        </w:rPr>
      </w:pPr>
    </w:p>
    <w:p w14:paraId="13386E98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hanging="709"/>
        <w:rPr>
          <w:rFonts w:eastAsia="Calibri" w:cs="Times New Roman"/>
          <w:color w:val="00000A"/>
          <w:szCs w:val="22"/>
          <w:lang w:bidi="ar-SA"/>
        </w:rPr>
      </w:pPr>
      <w:r>
        <w:rPr>
          <w:rFonts w:eastAsia="Calibri" w:cs="Times New Roman"/>
          <w:noProof/>
          <w:color w:val="00000A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8BDA108" wp14:editId="6DD772AA">
                <wp:simplePos x="0" y="0"/>
                <wp:positionH relativeFrom="column">
                  <wp:posOffset>-403860</wp:posOffset>
                </wp:positionH>
                <wp:positionV relativeFrom="paragraph">
                  <wp:posOffset>47625</wp:posOffset>
                </wp:positionV>
                <wp:extent cx="6524625" cy="1270"/>
                <wp:effectExtent l="0" t="0" r="0" b="0"/>
                <wp:wrapNone/>
                <wp:docPr id="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3920" cy="0"/>
                        </a:xfrm>
                        <a:prstGeom prst="line">
                          <a:avLst/>
                        </a:prstGeom>
                        <a:ln w="633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1.8pt,3.75pt" to="481.85pt,3.75pt" ID="Łącznik prosty 1" stroked="t" style="position:absolute">
                <v:stroke color="red" weight="63360" joinstyle="round" endcap="flat"/>
                <v:fill on="false" o:detectmouseclick="t"/>
              </v:line>
            </w:pict>
          </mc:Fallback>
        </mc:AlternateContent>
      </w:r>
    </w:p>
    <w:p w14:paraId="76F786DF" w14:textId="79245025" w:rsidR="006330DE" w:rsidRDefault="0096568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BR.0002.</w:t>
      </w:r>
      <w:r w:rsidR="006473C7">
        <w:rPr>
          <w:rFonts w:ascii="Calibri" w:hAnsi="Calibri" w:cs="Calibri"/>
          <w:b/>
          <w:sz w:val="22"/>
          <w:szCs w:val="22"/>
          <w:lang w:val="pl-PL"/>
        </w:rPr>
        <w:t>28</w:t>
      </w:r>
      <w:r>
        <w:rPr>
          <w:rFonts w:ascii="Calibri" w:hAnsi="Calibri" w:cs="Calibri"/>
          <w:b/>
          <w:sz w:val="22"/>
          <w:szCs w:val="22"/>
          <w:lang w:val="pl-PL"/>
        </w:rPr>
        <w:t>.202</w:t>
      </w:r>
      <w:r w:rsidR="006473C7">
        <w:rPr>
          <w:rFonts w:ascii="Calibri" w:hAnsi="Calibri" w:cs="Calibri"/>
          <w:b/>
          <w:sz w:val="22"/>
          <w:szCs w:val="22"/>
          <w:lang w:val="pl-PL"/>
        </w:rPr>
        <w:t>5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ab/>
        <w:t xml:space="preserve">          Rogoźno,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dn. </w:t>
      </w:r>
      <w:r w:rsidR="006473C7">
        <w:rPr>
          <w:rFonts w:ascii="Calibri" w:hAnsi="Calibri" w:cs="Calibri"/>
          <w:sz w:val="22"/>
          <w:szCs w:val="22"/>
          <w:lang w:val="pl-PL"/>
        </w:rPr>
        <w:t>19</w:t>
      </w:r>
      <w:r>
        <w:rPr>
          <w:rFonts w:ascii="Calibri" w:hAnsi="Calibri" w:cs="Calibri"/>
          <w:sz w:val="22"/>
          <w:szCs w:val="22"/>
          <w:lang w:val="pl-PL"/>
        </w:rPr>
        <w:t xml:space="preserve"> grudnia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202</w:t>
      </w:r>
      <w:r w:rsidR="006473C7">
        <w:rPr>
          <w:rFonts w:ascii="Calibri" w:hAnsi="Calibri" w:cs="Calibri"/>
          <w:sz w:val="22"/>
          <w:szCs w:val="22"/>
          <w:lang w:val="pl-PL"/>
        </w:rPr>
        <w:t>5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r.</w:t>
      </w:r>
    </w:p>
    <w:p w14:paraId="10FE080F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D56DDE3" wp14:editId="088B50AB">
                <wp:simplePos x="0" y="0"/>
                <wp:positionH relativeFrom="column">
                  <wp:posOffset>3662680</wp:posOffset>
                </wp:positionH>
                <wp:positionV relativeFrom="paragraph">
                  <wp:posOffset>92710</wp:posOffset>
                </wp:positionV>
                <wp:extent cx="2449195" cy="103759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FB749F1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lang w:val="pl-PL"/>
                              </w:rPr>
                              <w:t>Sz.P</w:t>
                            </w:r>
                            <w:proofErr w:type="spellEnd"/>
                            <w:r>
                              <w:rPr>
                                <w:i/>
                                <w:lang w:val="pl-PL"/>
                              </w:rPr>
                              <w:t>.</w:t>
                            </w:r>
                          </w:p>
                          <w:p w14:paraId="459C7B44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 xml:space="preserve">Radni Rady Miejskiej </w:t>
                            </w:r>
                          </w:p>
                          <w:p w14:paraId="1F31BBF1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 Rogoźnie</w:t>
                            </w:r>
                          </w:p>
                          <w:p w14:paraId="7119F0DC" w14:textId="283198D1" w:rsidR="00710BE2" w:rsidRDefault="00710BE2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oraz zaproszeni goście</w:t>
                            </w:r>
                          </w:p>
                          <w:p w14:paraId="5203D707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wg rozdzielnika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6DDE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88.4pt;margin-top:7.3pt;width:192.85pt;height:81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" strokecolor="white">
                <v:textbox>
                  <w:txbxContent>
                    <w:p w14:paraId="4FB749F1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proofErr w:type="spellStart"/>
                      <w:r>
                        <w:rPr>
                          <w:i/>
                          <w:lang w:val="pl-PL"/>
                        </w:rPr>
                        <w:t>Sz.P</w:t>
                      </w:r>
                      <w:proofErr w:type="spellEnd"/>
                      <w:r>
                        <w:rPr>
                          <w:i/>
                          <w:lang w:val="pl-PL"/>
                        </w:rPr>
                        <w:t>.</w:t>
                      </w:r>
                    </w:p>
                    <w:p w14:paraId="459C7B44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 xml:space="preserve">Radni Rady Miejskiej </w:t>
                      </w:r>
                    </w:p>
                    <w:p w14:paraId="1F31BBF1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w Rogoźnie</w:t>
                      </w:r>
                    </w:p>
                    <w:p w14:paraId="7119F0DC" w14:textId="283198D1" w:rsidR="00710BE2" w:rsidRDefault="00710BE2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oraz zaproszeni goście</w:t>
                      </w:r>
                    </w:p>
                    <w:p w14:paraId="5203D707" w14:textId="77777777" w:rsidR="006330DE" w:rsidRDefault="00965681">
                      <w:pPr>
                        <w:pStyle w:val="Zawartoramki"/>
                        <w:ind w:right="436"/>
                        <w:jc w:val="right"/>
                      </w:pPr>
                      <w:r>
                        <w:rPr>
                          <w:i/>
                          <w:lang w:val="pl-PL"/>
                        </w:rPr>
                        <w:t>wg rozdzielnika</w:t>
                      </w:r>
                    </w:p>
                  </w:txbxContent>
                </v:textbox>
              </v:shape>
            </w:pict>
          </mc:Fallback>
        </mc:AlternateContent>
      </w:r>
    </w:p>
    <w:p w14:paraId="7C87E26A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</w:p>
    <w:p w14:paraId="0405FAD7" w14:textId="77777777" w:rsidR="006330DE" w:rsidRDefault="00965681">
      <w:pP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</w:p>
    <w:p w14:paraId="7474C72B" w14:textId="77777777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pl-PL"/>
        </w:rPr>
        <w:t xml:space="preserve">   </w:t>
      </w:r>
    </w:p>
    <w:p w14:paraId="3F09BE3F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73D45A04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52AEB81E" w14:textId="6EE6619C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hAnsi="Book Antiqua" w:cs="Book Antiqua"/>
          <w:b/>
          <w:bCs/>
          <w:sz w:val="22"/>
          <w:szCs w:val="22"/>
          <w:lang w:val="pl-PL"/>
        </w:rPr>
        <w:tab/>
      </w:r>
    </w:p>
    <w:p w14:paraId="13DA3217" w14:textId="77777777" w:rsidR="006330DE" w:rsidRDefault="006330DE">
      <w:pPr>
        <w:rPr>
          <w:rFonts w:ascii="Book Antiqua" w:hAnsi="Book Antiqua" w:cs="Book Antiqua"/>
          <w:b/>
          <w:bCs/>
          <w:u w:val="single"/>
          <w:lang w:val="pl-PL"/>
        </w:rPr>
      </w:pPr>
    </w:p>
    <w:p w14:paraId="34C05201" w14:textId="77777777" w:rsidR="006330DE" w:rsidRDefault="00965681">
      <w:pPr>
        <w:jc w:val="center"/>
        <w:rPr>
          <w:rFonts w:ascii="Book Antiqua" w:hAnsi="Book Antiqua" w:cs="Book Antiqua"/>
          <w:b/>
          <w:bCs/>
          <w:u w:val="single"/>
          <w:lang w:val="pl-PL"/>
        </w:rPr>
      </w:pPr>
      <w:r>
        <w:rPr>
          <w:rFonts w:ascii="Book Antiqua" w:hAnsi="Book Antiqua" w:cs="Book Antiqua"/>
          <w:b/>
          <w:bCs/>
          <w:u w:val="single"/>
          <w:lang w:val="pl-PL"/>
        </w:rPr>
        <w:t>ZAPROSZENIE</w:t>
      </w:r>
    </w:p>
    <w:p w14:paraId="5116CC4D" w14:textId="77777777" w:rsidR="006330DE" w:rsidRDefault="006330DE">
      <w:pPr>
        <w:jc w:val="center"/>
        <w:rPr>
          <w:rFonts w:ascii="Book Antiqua" w:hAnsi="Book Antiqua" w:cs="Book Antiqua"/>
          <w:sz w:val="22"/>
          <w:szCs w:val="22"/>
          <w:lang w:val="pl-PL"/>
        </w:rPr>
      </w:pPr>
    </w:p>
    <w:p w14:paraId="72A87AF0" w14:textId="68ACF58F" w:rsidR="006330DE" w:rsidRDefault="00965681">
      <w:pPr>
        <w:jc w:val="both"/>
      </w:pP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podstawie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art.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ustawy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dnia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8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marca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1990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roku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samorządzie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gminnym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(Dz.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202</w:t>
      </w:r>
      <w:r w:rsidR="00DB00A3">
        <w:rPr>
          <w:rFonts w:ascii="Calibri" w:hAnsi="Calibri" w:cs="Book Antiqua"/>
          <w:sz w:val="22"/>
          <w:szCs w:val="22"/>
          <w:lang w:val="pl-PL"/>
        </w:rPr>
        <w:t>5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r.,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1</w:t>
      </w:r>
      <w:r w:rsidR="00DB00A3">
        <w:rPr>
          <w:rFonts w:ascii="Calibri" w:hAnsi="Calibri" w:cs="Book Antiqua"/>
          <w:sz w:val="22"/>
          <w:szCs w:val="22"/>
          <w:lang w:val="pl-PL"/>
        </w:rPr>
        <w:t>153</w:t>
      </w:r>
      <w:r>
        <w:rPr>
          <w:rFonts w:ascii="Calibri" w:hAnsi="Calibri" w:cs="Book Antiqua"/>
          <w:sz w:val="22"/>
          <w:szCs w:val="22"/>
          <w:lang w:val="pl-PL"/>
        </w:rPr>
        <w:t>)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oraz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§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 Statutu Gminy Rogoźno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i </w:t>
      </w:r>
      <w:r>
        <w:rPr>
          <w:rFonts w:ascii="Calibri" w:hAnsi="Calibri"/>
          <w:sz w:val="22"/>
          <w:szCs w:val="22"/>
          <w:lang w:val="pl-PL"/>
        </w:rPr>
        <w:t xml:space="preserve">§ 9 ust. 6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Regulaminu Rady Miejskiej w Rogoźnie </w:t>
      </w:r>
      <w:r>
        <w:rPr>
          <w:rFonts w:ascii="Calibri" w:hAnsi="Calibri" w:cs="Book Antiqua"/>
          <w:sz w:val="22"/>
          <w:szCs w:val="22"/>
          <w:lang w:val="pl-PL"/>
        </w:rPr>
        <w:t>zwołuję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X</w:t>
      </w:r>
      <w:r w:rsidR="00DB00A3">
        <w:rPr>
          <w:rFonts w:ascii="Calibri" w:hAnsi="Calibri" w:cs="Book Antiqua"/>
          <w:sz w:val="22"/>
          <w:szCs w:val="22"/>
          <w:lang w:val="pl-PL"/>
        </w:rPr>
        <w:t>XVI</w:t>
      </w:r>
      <w:r w:rsidR="001A4492">
        <w:rPr>
          <w:rFonts w:ascii="Calibri" w:hAnsi="Calibri" w:cs="Book Antiqua"/>
          <w:sz w:val="22"/>
          <w:szCs w:val="22"/>
          <w:lang w:val="pl-PL"/>
        </w:rPr>
        <w:t>II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 xml:space="preserve">Sesję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- </w:t>
      </w:r>
      <w:r w:rsidR="001A4492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kadencji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Rady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Miejskiej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w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Rogoźnie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Pr="00965681">
        <w:rPr>
          <w:rFonts w:ascii="Calibri" w:hAnsi="Calibri" w:cs="Book Antiqua"/>
          <w:b/>
          <w:bCs/>
          <w:color w:val="FF0000"/>
          <w:sz w:val="22"/>
          <w:szCs w:val="22"/>
          <w:lang w:val="pl-PL"/>
        </w:rPr>
        <w:t>dzień</w:t>
      </w:r>
      <w:r>
        <w:rPr>
          <w:rFonts w:ascii="Calibri" w:eastAsia="Book Antiqua" w:hAnsi="Calibri" w:cs="Book Antiqua"/>
          <w:color w:val="FF0000"/>
          <w:sz w:val="22"/>
          <w:szCs w:val="22"/>
          <w:lang w:val="pl-PL"/>
        </w:rPr>
        <w:t xml:space="preserve"> </w:t>
      </w:r>
      <w:r w:rsidR="00DB00A3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30</w:t>
      </w:r>
      <w:r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 xml:space="preserve"> grudnia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202</w:t>
      </w:r>
      <w:r w:rsidR="00DB00A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5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roku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o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godzinie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 w:rsidR="00DB00A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9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:00 w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RCK ul. Wojska Polskiego </w:t>
      </w:r>
      <w:r w:rsidR="008C391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4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w Rogoźnie.</w:t>
      </w:r>
    </w:p>
    <w:p w14:paraId="448148A4" w14:textId="77777777" w:rsidR="006330DE" w:rsidRDefault="006330DE"/>
    <w:p w14:paraId="2ECC945F" w14:textId="77777777" w:rsidR="006330DE" w:rsidRDefault="006330DE"/>
    <w:p w14:paraId="13D58EE6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1. Otwarcie sesji i stwierdzenie quorum.</w:t>
      </w:r>
    </w:p>
    <w:p w14:paraId="02D7D4BE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2. Przyjęcie porządku obrad.</w:t>
      </w:r>
    </w:p>
    <w:p w14:paraId="2D091F91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3. Przyjęcie protokołów z sesji XXVI, XXVII - IX kadencji Rady Miejskiej w Rogoźnie.</w:t>
      </w:r>
    </w:p>
    <w:p w14:paraId="520CCD67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4. Pytania do Starosty, Radnych Rady Powiatu, Burmistrza, Radnych Rady Miejskiej w Rogoźnie i Sołtysów.</w:t>
      </w:r>
    </w:p>
    <w:p w14:paraId="5030BD16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5. Ocena inwestycyjna Gminy Rogoźno za 2025 rok.</w:t>
      </w:r>
    </w:p>
    <w:p w14:paraId="78D2D892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6. Podjęcie uchwał okołobudżetowych:</w:t>
      </w:r>
    </w:p>
    <w:p w14:paraId="4BCB423D" w14:textId="5146072B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a) w sprawie określenia jednostkowej stawki dotacji przedmiotowej na 2026 rok, (ZAMK)(osoba referująca - Skarbnik Anna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4FB8F8E6" w14:textId="068DD8DD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b) w sprawie dotacji podmiotowej na 2026 rok dla Centrum Integracji Społecznej w Rogoźnie – samorządowego zakładu budżetowego,(osoba referująca - Skarbnik Anna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06316820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c) trybu postępowania o udzielenie dotacji z budżetu Gminy Rogoźno spółkom wodnym oraz sposobu jej rozliczania, (osoba referująca - Kierownik Magdalena Skrzypek),</w:t>
      </w:r>
    </w:p>
    <w:p w14:paraId="30743B90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7. Podjęcie uchwały w sprawie Wieloletniej Prognozy Finansowej Gminy Rogoźno na lata 2026 – 2040.</w:t>
      </w:r>
    </w:p>
    <w:p w14:paraId="761DD608" w14:textId="0AC53A6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a) przedstawienie projektu uchwały Wieloletniej Prognozy Finansowej Gminy Rogoźno na lata 2026 – 2040 (osoba referująca - Skarbnik Anna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71A8DF20" w14:textId="4B5E4A06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b) odczytanie opinii Regionalnej Izby Obrachunkowej w Poznaniu o projekcie uchwały Wieloletniej Prognozy Finansowej Gminy Rogoźno na lata 2026 - 2040, (osoba referująca - Skarbnik Anna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7684AFF4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c) dyskusja nad projektem uchwały,</w:t>
      </w:r>
    </w:p>
    <w:p w14:paraId="5B5F220B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d) głosowanie uchwały Wieloletniej Prognozy Finansowej Gminy Rogoźno na lata 2026 – 2040:</w:t>
      </w:r>
    </w:p>
    <w:p w14:paraId="6BA9EA51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e) - głosowanie autopoprawek,</w:t>
      </w:r>
    </w:p>
    <w:p w14:paraId="708F1BF6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f) - przedstawienie i głosowanie poprawek radnych do uchwały,</w:t>
      </w:r>
    </w:p>
    <w:p w14:paraId="3D3093FE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g) - głosowanie uchwały w sprawie Wieloletniej Prognozy Finansowej Gminy Rogoźno na lata 2026 – 2040.</w:t>
      </w:r>
    </w:p>
    <w:p w14:paraId="0BAA5935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8. Podjęcie uchwały w sprawie uchwały budżetowej Gminy Rogoźno na rok 2026.</w:t>
      </w:r>
    </w:p>
    <w:p w14:paraId="212D093E" w14:textId="7B4AA264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a) przedstawienie projektu uchwały budżetowej (osoba referująca - Skarbnik Anna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57C851D5" w14:textId="7944CAD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b) odczytanie opinii Regionalnej Izby Obrachunkowej w Poznaniu o projekcie budżetu Gminy Rogoźno na rok 2026, (osoba referująca - Skarbnik Anna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3AF84F11" w14:textId="5F268554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lastRenderedPageBreak/>
        <w:t xml:space="preserve">c) odczytanie opinii Komisji Spraw Społecznych, Oświaty i Kultury o projekcie budżetu, (osoba referująca - Przewodnicząca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KSSOiK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62FE0E39" w14:textId="63D5BEA8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d) odczytanie opinii Komisji Gospodarki, Finansów i Rolnictwa o projekcie budżetu, (osoba referująca - Przewodniczący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KGFiR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477492BF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e) przedstawienie stanowiska Burmistrza Rogoźna w sprawie wniosków zawartych w opiniach komisji stałych Rady Miejskiej,</w:t>
      </w:r>
    </w:p>
    <w:p w14:paraId="5E2E94C2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f) dyskusja nad projektem budżetu</w:t>
      </w:r>
    </w:p>
    <w:p w14:paraId="3C0DBB7B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g) głosowanie uchwały budżetowej Gminy Rogoźno na 2026 rok:</w:t>
      </w:r>
    </w:p>
    <w:p w14:paraId="75DE31D3" w14:textId="1A001664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h) - głosowanie autopoprawek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682A6B2E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i) - przedstawienie i głosowanie poprawek radnych do uchwały,</w:t>
      </w:r>
    </w:p>
    <w:p w14:paraId="3E5EA38B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j) - głosowanie uchwały budżetowej Gminy Rogoźno na rok 2026.</w:t>
      </w:r>
    </w:p>
    <w:p w14:paraId="4FB4F18C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9. Przyjęcie planu pracy Rady i Komisji Rady na 2026 rok.</w:t>
      </w:r>
    </w:p>
    <w:p w14:paraId="6BA370D5" w14:textId="1067A843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a) Rady Miejskiej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782C8792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b) Komisji Rewizyjnej,</w:t>
      </w:r>
    </w:p>
    <w:p w14:paraId="5F59F754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c) Komisji Gospodarki, Finansów i Rolnictwa,</w:t>
      </w:r>
    </w:p>
    <w:p w14:paraId="19724522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d) Komisji Spraw społecznych, Oświaty i Kultury,</w:t>
      </w:r>
    </w:p>
    <w:p w14:paraId="4FD2E73E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e) Komisji Skarg, Wniosków i Petycji,</w:t>
      </w:r>
    </w:p>
    <w:p w14:paraId="68FE10B6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10. Podjęcie uchwał w sprawach:</w:t>
      </w:r>
    </w:p>
    <w:p w14:paraId="75D3F220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a) delegowania przedstawiciela Gminy Rogoźno do składu Powiatowej Komisji Bezpieczeństwa i Porządku, (osoba referująca - Burmistrz Łukasz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Zaranek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5EFCB7EC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b) wskazania przedstawiciela do Powiatowej Rady Rynku Pracy, (osoba referująca - Burmistrz Łukasz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Zaranek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2028D425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c) zmieniająca uchwałę Nr XXVII/258/2016 Rady Miejskiej w Rogoźnie z dnia 22 czerwca 2016 r. w sprawie likwidacji Zespołu Ekonomiczno-Administracyjnego Placówek Oświatowych w Rogoźnie i utworzenia Centrum Usług Wspólnych w Rogoźnie i nadania statutu. (osoba referująca - Dyrektor CUW),</w:t>
      </w:r>
    </w:p>
    <w:p w14:paraId="595F4923" w14:textId="73AED313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d)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 i trybu ich pobierania (osoba referująca - Kierownik GOPS Ewelina Kowalska)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3785984F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e) nadania nazwy dla ronda na terenie miasta Rogoźna, (osoba referująca 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1B30EB50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f) dzierżawy działki nr 1921/24 w Rogoźnie w trybie bezprzetargowym,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3EC02305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g) dzierżawy części działki nr 1443/12 w Rogoźnie w trybie bezprzetargowym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6C0C512D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h) wyrażenia zgody na sprzedaż działek nr: 67/18, 67/20 i 67/21, położonych w obrębie KAZIOPOLE, przeznaczonych do zbycia na poprawę warunków zagospodarowania nieruchomości przyległych, w trybie bezprzetargowym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2F932DCD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i) wyrażenia zgody na sprzedaż działki nr 97/1, położonej w obrębie BOGUNIEWO, w trybie przetargowym(osoba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3C50CE17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j) wyrażenia zgody na sprzedaż działek nr: 132/37 - 132/39, 133/43 - 133/45 i 2531, położonych w obrębie ROGOŹNO, w trybie 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02FF202D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k) wyrażenia zgody na sprzedaż działek nr: 134/10 i 134/11, położonych w obrębie ROGOŹNO, w trybie 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10820D55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l) wyrażenia zgody na sprzedaż lokalu mieszkalnego - Słomowo 6b/2, gm. Rogoźno (obręb SŁOMOWO), w trybie 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68462515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m) wyrażenia zgody na sprzedaż lokalu mieszkalnego - ul. Rynkowa 6/3 w Rogoźnie (obręb ROGOŹNO), w trybie 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6609981A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n) wyrażenia zgody na sprzedaż lokalu mieszkalnego - ul. Kotlarska 1/10 w Rogoźnie (obręb ROGOŹNO), w trybie 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191D18DB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o) wyrażenia zgody na sprzedaż lokalu mieszkalnego - ul. Rynkowa 21/7 w Rogoźnie (obręb ROGOŹNO), w trybie przetargowym (osoba referująca- Kierownik Olimpia </w:t>
      </w:r>
      <w:proofErr w:type="spellStart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Jęchorek</w:t>
      </w:r>
      <w:proofErr w:type="spellEnd"/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0C4F4342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lastRenderedPageBreak/>
        <w:t>p) zawarcia porozumienia międzygminnego dotyczącego realizacji zadań w zakresie zapewnienia opieki nad bezdomnymi zwierzętami oraz zapobiegania bezdomności na rok 2026, (osoba referująca - Kierownik Magdalena Skrzypek),</w:t>
      </w:r>
    </w:p>
    <w:p w14:paraId="57D3E935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r) wyboru metody ustalenia opłaty za gospodarowanie odpadami komunalnymi oraz ustalenia stawki tej opłaty, (osoba referująca - Kierownik Magdalena Skrzypek),</w:t>
      </w:r>
    </w:p>
    <w:p w14:paraId="77A672DD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s) przyjęcia "Regulaminu utrzymania czystości i porządku na terenie Gminy Rogoźno", (osoba referująca - Kierownik Magdalena Skrzypek),</w:t>
      </w:r>
    </w:p>
    <w:p w14:paraId="4791759B" w14:textId="77777777" w:rsidR="00DB00A3" w:rsidRPr="00DB00A3" w:rsidRDefault="00DB00A3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t) organizacji publicznego transportu zbiorowego na terenie Gminy Rogoźno w 2026 roku, (osoba referująca - Kierownik Dorota Ślachciak),</w:t>
      </w:r>
    </w:p>
    <w:p w14:paraId="78D504D5" w14:textId="79FA17A1" w:rsidR="00DB00A3" w:rsidRPr="00DB00A3" w:rsidRDefault="00D76D8C" w:rsidP="00DB00A3">
      <w:pPr>
        <w:suppressAutoHyphens w:val="0"/>
        <w:spacing w:line="240" w:lineRule="auto"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u</w:t>
      </w:r>
      <w:r w:rsidR="00DB00A3"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) ustalenia wydatków Gminy Rogoźno, które nie wygasają z upływem roku budżetowego 2025, (osoba referująca - Skarbnik Anna </w:t>
      </w:r>
      <w:proofErr w:type="spellStart"/>
      <w:r w:rsidR="00DB00A3"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Kornobis</w:t>
      </w:r>
      <w:proofErr w:type="spellEnd"/>
      <w:r w:rsidR="00DB00A3"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).</w:t>
      </w:r>
    </w:p>
    <w:p w14:paraId="1F2756F7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11. Informacje Przewodniczącego Rady Miejskiej, Wiceprzewodniczących Rady Miejskiej, Przewodniczących Komisji i Radnych Rady Miejskiej o aktywności w okresie międzysesyjnym.</w:t>
      </w:r>
    </w:p>
    <w:p w14:paraId="434017AC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12. Sprawozdanie Burmistrza Rogoźna o pracach w okresie międzysesyjnym oraz z wykonania uchwał Rady Miejskiej.</w:t>
      </w:r>
    </w:p>
    <w:p w14:paraId="0CD90870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13. Wolne głosy i wnioski.</w:t>
      </w:r>
    </w:p>
    <w:p w14:paraId="7D257A30" w14:textId="77777777" w:rsidR="00DB00A3" w:rsidRPr="00DB00A3" w:rsidRDefault="00DB00A3" w:rsidP="00DB00A3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DB00A3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14. Zakończenie.</w:t>
      </w:r>
    </w:p>
    <w:p w14:paraId="6C708642" w14:textId="77777777" w:rsidR="006330DE" w:rsidRDefault="00965681">
      <w:pP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  <w:t>Z poważaniem</w:t>
      </w:r>
    </w:p>
    <w:p w14:paraId="33DB8B70" w14:textId="77777777" w:rsidR="006330DE" w:rsidRDefault="00965681">
      <w:pP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Przewodniczący Rady Miejskiej</w:t>
      </w:r>
    </w:p>
    <w:p w14:paraId="75BC93B6" w14:textId="3EC02C0F" w:rsidR="003D2E8C" w:rsidRPr="00873C72" w:rsidRDefault="00965681" w:rsidP="003D2E8C">
      <w:pPr>
        <w:rPr>
          <w:rFonts w:asciiTheme="minorHAnsi" w:eastAsia="Times New Roman" w:hAnsiTheme="minorHAns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 xml:space="preserve">Hubert </w:t>
      </w:r>
      <w:proofErr w:type="spellStart"/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Kuszak</w:t>
      </w:r>
      <w:proofErr w:type="spellEnd"/>
    </w:p>
    <w:p w14:paraId="24717EE3" w14:textId="09CD8D97" w:rsidR="00C51240" w:rsidRPr="00873C72" w:rsidRDefault="00873C72" w:rsidP="00873C72">
      <w:pPr>
        <w:suppressAutoHyphens w:val="0"/>
        <w:spacing w:before="100" w:beforeAutospacing="1" w:after="100" w:afterAutospacing="1" w:line="240" w:lineRule="auto"/>
        <w:ind w:left="5664" w:firstLine="708"/>
        <w:rPr>
          <w:rFonts w:eastAsia="Times New Roman" w:cs="Times New Roman"/>
          <w:color w:val="auto"/>
          <w:lang w:val="pl-PL" w:eastAsia="pl-PL" w:bidi="ar-SA"/>
        </w:rPr>
      </w:pPr>
      <w:r w:rsidRPr="00873C72">
        <w:rPr>
          <w:rFonts w:eastAsia="Times New Roman" w:cs="Times New Roman"/>
          <w:noProof/>
          <w:color w:val="auto"/>
          <w:lang w:val="pl-PL" w:eastAsia="pl-PL" w:bidi="ar-SA"/>
        </w:rPr>
        <w:drawing>
          <wp:inline distT="0" distB="0" distL="0" distR="0" wp14:anchorId="42375549" wp14:editId="33F398E2">
            <wp:extent cx="952820" cy="573871"/>
            <wp:effectExtent l="0" t="0" r="0" b="0"/>
            <wp:docPr id="845074078" name="Obraz 8450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32" cy="58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503C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748FCEAF" w14:textId="77777777" w:rsidR="001A4492" w:rsidRPr="001A4492" w:rsidRDefault="001A4492" w:rsidP="001A4492">
      <w:pPr>
        <w:jc w:val="both"/>
        <w:rPr>
          <w:rFonts w:ascii="Calibri" w:eastAsia="Times New Roman" w:hAnsi="Calibri" w:cs="Times New Roman"/>
          <w:bCs/>
          <w:kern w:val="1"/>
          <w:sz w:val="12"/>
          <w:szCs w:val="12"/>
          <w:u w:val="single"/>
          <w:lang w:val="pl-PL" w:eastAsia="ar-SA" w:bidi="ar-SA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Otrzymują: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ab/>
      </w:r>
    </w:p>
    <w:p w14:paraId="4BF8F4F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Burmistrz – Łukasz </w:t>
      </w:r>
      <w:proofErr w:type="spellStart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Zaranek</w:t>
      </w:r>
      <w:proofErr w:type="spellEnd"/>
    </w:p>
    <w:p w14:paraId="28DA0557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Z-ca Burmistrza – Maciej Gracz</w:t>
      </w:r>
    </w:p>
    <w:p w14:paraId="4F0BA622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Sekretarz – Blanka </w:t>
      </w:r>
      <w:proofErr w:type="spellStart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Gaździak</w:t>
      </w:r>
      <w:proofErr w:type="spellEnd"/>
    </w:p>
    <w:p w14:paraId="0CF143C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Skarbnik – Anna </w:t>
      </w:r>
      <w:proofErr w:type="spellStart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Kornobis</w:t>
      </w:r>
      <w:proofErr w:type="spellEnd"/>
    </w:p>
    <w:p w14:paraId="1EC2634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Starosta Obornicki – Zofia Kotecka</w:t>
      </w:r>
    </w:p>
    <w:p w14:paraId="2266FB1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Radni Rady Powiatu</w:t>
      </w:r>
    </w:p>
    <w:p w14:paraId="63BBCE4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Piotr Płoszczyca</w:t>
      </w:r>
    </w:p>
    <w:p w14:paraId="36E5CF6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Sołtysi</w:t>
      </w:r>
    </w:p>
    <w:p w14:paraId="2952E9E1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Dyrektorzy Jednostek Oświatowych</w:t>
      </w:r>
    </w:p>
    <w:p w14:paraId="6CE32471" w14:textId="7FEE3020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Aquabellis</w:t>
      </w:r>
      <w:proofErr w:type="spellEnd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– Jakub Dworzański</w:t>
      </w:r>
    </w:p>
    <w:p w14:paraId="60F9FCBC" w14:textId="5662A160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DB00A3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KOMSPORT – Roman Piątkowski</w:t>
      </w:r>
    </w:p>
    <w:p w14:paraId="71619189" w14:textId="6F43BD14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Komendant Policji –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asp</w:t>
      </w:r>
      <w:proofErr w:type="spellEnd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. sztab. Marcin Czubak</w:t>
      </w:r>
    </w:p>
    <w:p w14:paraId="47191B6C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Straży Miejskiej – Jan Stępień</w:t>
      </w:r>
    </w:p>
    <w:p w14:paraId="293DD261" w14:textId="2FBFCB09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Magdalena Skrzypek</w:t>
      </w:r>
    </w:p>
    <w:p w14:paraId="43BCAC67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– Dorota Ślachciak</w:t>
      </w:r>
    </w:p>
    <w:p w14:paraId="382ECB1A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Kierownik – Olimpia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Jęchorek</w:t>
      </w:r>
      <w:proofErr w:type="spellEnd"/>
    </w:p>
    <w:p w14:paraId="76327C8F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Kierownik GOPS – Ewelina Kowalska</w:t>
      </w:r>
    </w:p>
    <w:p w14:paraId="09E16B2B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ZAMK – Krzysztof Głów</w:t>
      </w:r>
    </w:p>
    <w:p w14:paraId="27D915C8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CUW – Wojciech Wasielewski</w:t>
      </w:r>
    </w:p>
    <w:p w14:paraId="0BCFD7B4" w14:textId="71A3D535" w:rsidR="001A4492" w:rsidRPr="001A4492" w:rsidRDefault="001A4492" w:rsidP="006473C7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CIS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Piotr </w:t>
      </w:r>
      <w:proofErr w:type="spellStart"/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Warnke</w:t>
      </w:r>
      <w:proofErr w:type="spellEnd"/>
    </w:p>
    <w:p w14:paraId="3F92C7F1" w14:textId="7248FEB0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Dyrektor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RCK – Marta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Sygnecka</w:t>
      </w:r>
      <w:proofErr w:type="spellEnd"/>
    </w:p>
    <w:p w14:paraId="008ACA13" w14:textId="1C819803" w:rsidR="001A4492" w:rsidRDefault="001A4492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Dyrektor Żłobka – Emilia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Jarzyniewska</w:t>
      </w:r>
      <w:proofErr w:type="spellEnd"/>
    </w:p>
    <w:p w14:paraId="70A0CE64" w14:textId="1CB27DEE" w:rsidR="006473C7" w:rsidRPr="001A4492" w:rsidRDefault="006473C7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>
        <w:rPr>
          <w:rFonts w:ascii="Calibri" w:hAnsi="Calibri" w:cs="Book Antiqua"/>
          <w:bCs/>
          <w:kern w:val="1"/>
          <w:sz w:val="12"/>
          <w:szCs w:val="12"/>
          <w:lang w:val="pl-PL"/>
        </w:rPr>
        <w:t>Kierownik SDŚ – Marta Szymańska</w:t>
      </w:r>
    </w:p>
    <w:p w14:paraId="6776E349" w14:textId="77777777" w:rsidR="001A4492" w:rsidRPr="001A4492" w:rsidRDefault="001A44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56FA640D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Radni Rady Miejskiej:</w:t>
      </w:r>
    </w:p>
    <w:p w14:paraId="5EDD27AE" w14:textId="77777777" w:rsidR="001A4492" w:rsidRPr="001A4492" w:rsidRDefault="001A4492" w:rsidP="001A4492">
      <w:pPr>
        <w:ind w:left="360"/>
        <w:jc w:val="both"/>
        <w:rPr>
          <w:rFonts w:ascii="Book Antiqua" w:hAnsi="Book Antiqua" w:cs="Book Antiqua"/>
          <w:kern w:val="1"/>
          <w:sz w:val="14"/>
          <w:szCs w:val="14"/>
          <w:lang w:val="pl-PL"/>
        </w:rPr>
      </w:pPr>
    </w:p>
    <w:p w14:paraId="654819B2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Marcin Bukowski</w:t>
      </w:r>
    </w:p>
    <w:p w14:paraId="1A0EB98D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Zbigniew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Chudzicki</w:t>
      </w:r>
      <w:proofErr w:type="spellEnd"/>
    </w:p>
    <w:p w14:paraId="41F121AD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Katarzyna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Erenc</w:t>
      </w:r>
      <w:proofErr w:type="spellEnd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 – Szpek</w:t>
      </w:r>
    </w:p>
    <w:p w14:paraId="5AA5C050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Henryk Janus</w:t>
      </w:r>
    </w:p>
    <w:p w14:paraId="23CFAE6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Aneta Karaś</w:t>
      </w:r>
    </w:p>
    <w:p w14:paraId="716384F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Roman Kinach</w:t>
      </w:r>
    </w:p>
    <w:p w14:paraId="11F174E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Maciej Kutka</w:t>
      </w:r>
    </w:p>
    <w:p w14:paraId="771F05DA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Hubert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Kuszak</w:t>
      </w:r>
      <w:proofErr w:type="spellEnd"/>
    </w:p>
    <w:p w14:paraId="7C307C0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Jarosław Łatka</w:t>
      </w:r>
    </w:p>
    <w:p w14:paraId="6B12C78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Adam Nadolny</w:t>
      </w:r>
    </w:p>
    <w:p w14:paraId="4A7D3553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Nikodem</w:t>
      </w:r>
    </w:p>
    <w:p w14:paraId="40737C4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Bartosz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Perlicjan</w:t>
      </w:r>
      <w:proofErr w:type="spellEnd"/>
    </w:p>
    <w:p w14:paraId="29749D4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Ostrowski</w:t>
      </w:r>
    </w:p>
    <w:p w14:paraId="79C321B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Paweł Wojciechowski</w:t>
      </w:r>
    </w:p>
    <w:p w14:paraId="4DF1FAD1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Szymon Witt</w:t>
      </w:r>
    </w:p>
    <w:p w14:paraId="573015BE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3EA6CF8E" w14:textId="77777777" w:rsidR="006330DE" w:rsidRDefault="006330DE">
      <w:pPr>
        <w:ind w:left="360"/>
        <w:jc w:val="both"/>
        <w:rPr>
          <w:rFonts w:ascii="Calibri" w:hAnsi="Calibri" w:cs="Book Antiqua"/>
          <w:sz w:val="16"/>
          <w:szCs w:val="16"/>
          <w:lang w:val="pl-PL"/>
        </w:rPr>
      </w:pPr>
    </w:p>
    <w:p w14:paraId="207557F3" w14:textId="77777777" w:rsidR="006330DE" w:rsidRDefault="006330DE"/>
    <w:sectPr w:rsidR="006330DE" w:rsidSect="001A4492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2369C"/>
    <w:multiLevelType w:val="multilevel"/>
    <w:tmpl w:val="851AD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E23DB1"/>
    <w:multiLevelType w:val="multilevel"/>
    <w:tmpl w:val="D76CD0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0081D"/>
    <w:multiLevelType w:val="hybridMultilevel"/>
    <w:tmpl w:val="C862E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4BDC"/>
    <w:multiLevelType w:val="hybridMultilevel"/>
    <w:tmpl w:val="BA34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5552"/>
    <w:multiLevelType w:val="hybridMultilevel"/>
    <w:tmpl w:val="E23A8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34F83"/>
    <w:multiLevelType w:val="multilevel"/>
    <w:tmpl w:val="3DF2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64BF"/>
    <w:multiLevelType w:val="hybridMultilevel"/>
    <w:tmpl w:val="3F32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76E74"/>
    <w:multiLevelType w:val="hybridMultilevel"/>
    <w:tmpl w:val="4F3C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8507">
    <w:abstractNumId w:val="6"/>
  </w:num>
  <w:num w:numId="2" w16cid:durableId="1436748113">
    <w:abstractNumId w:val="2"/>
  </w:num>
  <w:num w:numId="3" w16cid:durableId="1225944647">
    <w:abstractNumId w:val="1"/>
  </w:num>
  <w:num w:numId="4" w16cid:durableId="880288624">
    <w:abstractNumId w:val="8"/>
  </w:num>
  <w:num w:numId="5" w16cid:durableId="749933380">
    <w:abstractNumId w:val="0"/>
  </w:num>
  <w:num w:numId="6" w16cid:durableId="1983464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850957">
    <w:abstractNumId w:val="4"/>
  </w:num>
  <w:num w:numId="8" w16cid:durableId="1567688879">
    <w:abstractNumId w:val="5"/>
  </w:num>
  <w:num w:numId="9" w16cid:durableId="587080994">
    <w:abstractNumId w:val="3"/>
  </w:num>
  <w:num w:numId="10" w16cid:durableId="1649630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DE"/>
    <w:rsid w:val="000054F2"/>
    <w:rsid w:val="000F5D89"/>
    <w:rsid w:val="0017077A"/>
    <w:rsid w:val="001A4492"/>
    <w:rsid w:val="003D2E8C"/>
    <w:rsid w:val="00437F9F"/>
    <w:rsid w:val="004D1ADD"/>
    <w:rsid w:val="0052071C"/>
    <w:rsid w:val="005A5CF5"/>
    <w:rsid w:val="006330DE"/>
    <w:rsid w:val="006473C7"/>
    <w:rsid w:val="006F360D"/>
    <w:rsid w:val="00710BE2"/>
    <w:rsid w:val="00716498"/>
    <w:rsid w:val="00781D50"/>
    <w:rsid w:val="00831513"/>
    <w:rsid w:val="00873C72"/>
    <w:rsid w:val="008C3911"/>
    <w:rsid w:val="009042BA"/>
    <w:rsid w:val="00965681"/>
    <w:rsid w:val="009E5283"/>
    <w:rsid w:val="00B90A08"/>
    <w:rsid w:val="00C51240"/>
    <w:rsid w:val="00C770DA"/>
    <w:rsid w:val="00CD1DA8"/>
    <w:rsid w:val="00D76D8C"/>
    <w:rsid w:val="00DB00A3"/>
    <w:rsid w:val="00E520EC"/>
    <w:rsid w:val="00EC0EAD"/>
    <w:rsid w:val="00F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92BB2"/>
  <w15:docId w15:val="{ED6BEEFF-E6D5-4E87-9E51-9916CBA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35"/>
    <w:pPr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1C51"/>
    <w:rPr>
      <w:b/>
      <w:bCs/>
    </w:rPr>
  </w:style>
  <w:style w:type="character" w:customStyle="1" w:styleId="ListLabel1">
    <w:name w:val="ListLabel 1"/>
    <w:rPr>
      <w:rFonts w:cs="Book Antiqua"/>
      <w:b/>
      <w:bCs/>
      <w:color w:val="000000"/>
      <w:sz w:val="22"/>
      <w:szCs w:val="22"/>
      <w:lang w:val="pl-PL"/>
    </w:rPr>
  </w:style>
  <w:style w:type="character" w:customStyle="1" w:styleId="ListLabel2">
    <w:name w:val="ListLabel 2"/>
    <w:rPr>
      <w:rFonts w:cs="Calibri"/>
      <w:sz w:val="22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eastAsia="Lucida Sans Unicode" w:cs="Tahoma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ascii="Arial" w:hAnsi="Arial"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styleId="NormalnyWeb">
    <w:name w:val="Normal (Web)"/>
    <w:basedOn w:val="Normalny"/>
    <w:rsid w:val="00096491"/>
    <w:pPr>
      <w:suppressAutoHyphens w:val="0"/>
      <w:spacing w:before="280" w:after="119" w:line="240" w:lineRule="auto"/>
    </w:pPr>
    <w:rPr>
      <w:rFonts w:eastAsia="Times New Roman" w:cs="Times New Roman"/>
      <w:color w:val="00000A"/>
      <w:lang w:val="pl-PL" w:eastAsia="zh-CN" w:bidi="ar-SA"/>
    </w:rPr>
  </w:style>
  <w:style w:type="paragraph" w:styleId="Akapitzlist">
    <w:name w:val="List Paragraph"/>
    <w:basedOn w:val="Normalny"/>
    <w:uiPriority w:val="34"/>
    <w:qFormat/>
    <w:rsid w:val="009F51F9"/>
    <w:pPr>
      <w:ind w:left="720"/>
      <w:contextualSpacing/>
    </w:pPr>
  </w:style>
  <w:style w:type="paragraph" w:customStyle="1" w:styleId="Zawartoramki">
    <w:name w:val="Zawartość ramki"/>
    <w:basedOn w:val="Normalny"/>
  </w:style>
  <w:style w:type="paragraph" w:customStyle="1" w:styleId="Akapitzlist1">
    <w:name w:val="Akapit z listą1"/>
    <w:basedOn w:val="Normalny"/>
    <w:rsid w:val="001A4492"/>
    <w:rPr>
      <w:kern w:val="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rogozno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9387-1167-4DB6-AC2B-7C89540D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3</cp:revision>
  <cp:lastPrinted>2025-12-19T08:22:00Z</cp:lastPrinted>
  <dcterms:created xsi:type="dcterms:W3CDTF">2025-12-16T08:33:00Z</dcterms:created>
  <dcterms:modified xsi:type="dcterms:W3CDTF">2025-12-19T08:30:00Z</dcterms:modified>
  <dc:language>pl-PL</dc:language>
</cp:coreProperties>
</file>