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E3" w:rsidRDefault="00CA17E2" w:rsidP="007E2C77">
      <w:pPr>
        <w:pStyle w:val="Textbody"/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Projekt</w:t>
      </w:r>
      <w:r w:rsidR="007E2C77">
        <w:rPr>
          <w:rFonts w:ascii="Arial" w:hAnsi="Arial" w:cs="Arial"/>
          <w:b/>
          <w:bCs/>
          <w:sz w:val="22"/>
          <w:szCs w:val="22"/>
        </w:rPr>
        <w:t xml:space="preserve"> uchwały z dnia 24.01.2019</w:t>
      </w:r>
    </w:p>
    <w:p w:rsidR="007E2C77" w:rsidRDefault="007E2C77" w:rsidP="00F215E3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</w:p>
    <w:p w:rsidR="00F215E3" w:rsidRDefault="00F215E3" w:rsidP="00F215E3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 VII/____</w:t>
      </w:r>
      <w:r w:rsidR="00E616AE">
        <w:rPr>
          <w:rFonts w:ascii="Arial" w:hAnsi="Arial" w:cs="Arial"/>
          <w:b/>
          <w:bCs/>
          <w:sz w:val="22"/>
          <w:szCs w:val="22"/>
        </w:rPr>
        <w:t>/2019</w:t>
      </w:r>
    </w:p>
    <w:p w:rsidR="00F215E3" w:rsidRDefault="00F215E3" w:rsidP="00F215E3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MIEJSKIEJ W ROGOŹNIE</w:t>
      </w:r>
    </w:p>
    <w:p w:rsidR="00F215E3" w:rsidRDefault="00F215E3" w:rsidP="00F215E3">
      <w:pPr>
        <w:pStyle w:val="Textbod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 dnia ____ lutego 2019 r.</w:t>
      </w:r>
    </w:p>
    <w:p w:rsidR="00F215E3" w:rsidRDefault="00F215E3" w:rsidP="00F215E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215E3" w:rsidRDefault="00F215E3" w:rsidP="00F215E3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części działki nr </w:t>
      </w:r>
      <w:r w:rsidR="001759C4">
        <w:rPr>
          <w:b/>
          <w:sz w:val="20"/>
          <w:szCs w:val="20"/>
        </w:rPr>
        <w:t>1413/13, działki nr 1712/2 i 1712/3</w:t>
      </w:r>
      <w:r>
        <w:rPr>
          <w:b/>
          <w:sz w:val="20"/>
          <w:szCs w:val="20"/>
        </w:rPr>
        <w:t>, obręb ROGOŹNO</w:t>
      </w:r>
      <w:r w:rsidR="00E616AE">
        <w:rPr>
          <w:b/>
          <w:sz w:val="20"/>
          <w:szCs w:val="20"/>
        </w:rPr>
        <w:t>.</w:t>
      </w:r>
    </w:p>
    <w:p w:rsidR="00F215E3" w:rsidRDefault="00F215E3" w:rsidP="00F215E3">
      <w:pPr>
        <w:pStyle w:val="Standard"/>
        <w:rPr>
          <w:rFonts w:ascii="Arial" w:hAnsi="Arial" w:cs="Arial"/>
          <w:b/>
          <w:sz w:val="21"/>
          <w:szCs w:val="21"/>
        </w:rPr>
      </w:pPr>
    </w:p>
    <w:p w:rsidR="00F215E3" w:rsidRDefault="00F215E3" w:rsidP="00F215E3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</w:t>
      </w:r>
    </w:p>
    <w:p w:rsidR="00F215E3" w:rsidRPr="00BB1969" w:rsidRDefault="00F215E3" w:rsidP="00F215E3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2018r. poz. 994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 ) oraz art.37 ust.4 ustawy z dnia  21 sierpnia 1997r. </w:t>
      </w:r>
      <w:r>
        <w:rPr>
          <w:sz w:val="20"/>
          <w:szCs w:val="20"/>
        </w:rPr>
        <w:br/>
        <w:t xml:space="preserve">o gospodarce nieruchomościami (t. j. Dz. U. z 2018 r. poz. 2204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2016r. w sprawie zasad gospodarowania nieruchomościami Gminy Rogoźno, Rada Miejska w Rogoźnie uchwala, co następuje</w:t>
      </w:r>
      <w:r>
        <w:t>:</w:t>
      </w:r>
    </w:p>
    <w:p w:rsidR="00F215E3" w:rsidRDefault="00F215E3" w:rsidP="00F215E3">
      <w:pPr>
        <w:pStyle w:val="Standard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rPr>
          <w:rFonts w:ascii="Arial" w:hAnsi="Arial" w:cs="Arial"/>
          <w:sz w:val="21"/>
          <w:szCs w:val="21"/>
        </w:rPr>
      </w:pPr>
    </w:p>
    <w:p w:rsidR="001759C4" w:rsidRDefault="00F215E3" w:rsidP="00F215E3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</w:t>
      </w:r>
      <w:proofErr w:type="spellStart"/>
      <w:r>
        <w:rPr>
          <w:sz w:val="20"/>
          <w:szCs w:val="20"/>
        </w:rPr>
        <w:t>bezprzetargowym</w:t>
      </w:r>
      <w:proofErr w:type="spellEnd"/>
      <w:r w:rsidR="001759C4">
        <w:rPr>
          <w:sz w:val="20"/>
          <w:szCs w:val="20"/>
        </w:rPr>
        <w:t>:</w:t>
      </w:r>
    </w:p>
    <w:p w:rsidR="001759C4" w:rsidRPr="001759C4" w:rsidRDefault="00F215E3" w:rsidP="00F215E3">
      <w:pPr>
        <w:pStyle w:val="Tekstpodstawowy31"/>
        <w:numPr>
          <w:ilvl w:val="0"/>
          <w:numId w:val="1"/>
        </w:numPr>
        <w:spacing w:line="360" w:lineRule="auto"/>
      </w:pPr>
      <w:r w:rsidRPr="001759C4">
        <w:rPr>
          <w:sz w:val="20"/>
          <w:szCs w:val="20"/>
        </w:rPr>
        <w:t xml:space="preserve">części działki nr </w:t>
      </w:r>
      <w:r w:rsidR="001759C4" w:rsidRPr="001759C4">
        <w:rPr>
          <w:sz w:val="20"/>
          <w:szCs w:val="20"/>
        </w:rPr>
        <w:t>1413/13</w:t>
      </w:r>
      <w:r w:rsidRPr="001759C4">
        <w:rPr>
          <w:sz w:val="20"/>
          <w:szCs w:val="20"/>
        </w:rPr>
        <w:t xml:space="preserve">  o pow. </w:t>
      </w:r>
      <w:r w:rsidR="001759C4" w:rsidRPr="001759C4">
        <w:rPr>
          <w:sz w:val="20"/>
          <w:szCs w:val="20"/>
        </w:rPr>
        <w:t>25</w:t>
      </w:r>
      <w:r w:rsidRPr="001759C4">
        <w:rPr>
          <w:sz w:val="20"/>
          <w:szCs w:val="20"/>
        </w:rPr>
        <w:t xml:space="preserve"> m</w:t>
      </w:r>
      <w:r w:rsidRPr="001759C4">
        <w:rPr>
          <w:sz w:val="20"/>
          <w:szCs w:val="20"/>
          <w:vertAlign w:val="superscript"/>
        </w:rPr>
        <w:t>2</w:t>
      </w:r>
      <w:r w:rsidR="00422440"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 w:rsidR="001759C4">
        <w:rPr>
          <w:sz w:val="20"/>
          <w:szCs w:val="20"/>
        </w:rPr>
        <w:t>ej</w:t>
      </w:r>
      <w:r w:rsidR="007817CD">
        <w:rPr>
          <w:sz w:val="20"/>
          <w:szCs w:val="20"/>
        </w:rPr>
        <w:t xml:space="preserve"> w Rogoźnie na </w:t>
      </w:r>
      <w:r w:rsidR="00CE1D30">
        <w:rPr>
          <w:sz w:val="20"/>
          <w:szCs w:val="20"/>
        </w:rPr>
        <w:t>czas nieokreślony.</w:t>
      </w:r>
      <w:r w:rsidRPr="001759C4">
        <w:rPr>
          <w:sz w:val="20"/>
          <w:szCs w:val="20"/>
        </w:rPr>
        <w:t xml:space="preserve"> </w:t>
      </w:r>
    </w:p>
    <w:p w:rsidR="001759C4" w:rsidRPr="00D67183" w:rsidRDefault="001759C4" w:rsidP="001759C4">
      <w:pPr>
        <w:pStyle w:val="Tekstpodstawowy31"/>
        <w:spacing w:line="360" w:lineRule="auto"/>
        <w:ind w:left="360"/>
      </w:pPr>
      <w:r>
        <w:t xml:space="preserve">b)   </w:t>
      </w:r>
      <w:r w:rsidRPr="00D67183">
        <w:rPr>
          <w:sz w:val="20"/>
          <w:szCs w:val="20"/>
        </w:rPr>
        <w:t xml:space="preserve">działki </w:t>
      </w:r>
      <w:r w:rsidR="00D67183">
        <w:rPr>
          <w:sz w:val="20"/>
          <w:szCs w:val="20"/>
        </w:rPr>
        <w:t>nr 1712/2 o pow. 457</w:t>
      </w:r>
      <w:r w:rsidR="00E616AE">
        <w:rPr>
          <w:sz w:val="20"/>
          <w:szCs w:val="20"/>
        </w:rPr>
        <w:t xml:space="preserve"> </w:t>
      </w:r>
      <w:r w:rsidR="00D67183">
        <w:rPr>
          <w:sz w:val="20"/>
          <w:szCs w:val="20"/>
        </w:rPr>
        <w:t>m</w:t>
      </w:r>
      <w:r w:rsidR="00D67183">
        <w:rPr>
          <w:sz w:val="20"/>
          <w:szCs w:val="20"/>
          <w:vertAlign w:val="superscript"/>
        </w:rPr>
        <w:t>2</w:t>
      </w:r>
      <w:r w:rsidR="00D67183">
        <w:rPr>
          <w:sz w:val="20"/>
          <w:szCs w:val="20"/>
        </w:rPr>
        <w:t xml:space="preserve">, położonej w Rogoźnie na okres </w:t>
      </w:r>
      <w:r w:rsidR="007817CD">
        <w:rPr>
          <w:sz w:val="20"/>
          <w:szCs w:val="20"/>
        </w:rPr>
        <w:t>3 lat.</w:t>
      </w:r>
    </w:p>
    <w:p w:rsidR="001759C4" w:rsidRPr="00E616AE" w:rsidRDefault="001759C4" w:rsidP="001759C4">
      <w:pPr>
        <w:pStyle w:val="Tekstpodstawowy31"/>
        <w:spacing w:line="360" w:lineRule="auto"/>
        <w:rPr>
          <w:sz w:val="20"/>
          <w:szCs w:val="20"/>
        </w:rPr>
      </w:pPr>
      <w:r>
        <w:t xml:space="preserve">      </w:t>
      </w:r>
      <w:r w:rsidRPr="00D67183">
        <w:rPr>
          <w:sz w:val="20"/>
          <w:szCs w:val="20"/>
        </w:rPr>
        <w:t>c)</w:t>
      </w:r>
      <w:r w:rsidR="00D67183" w:rsidRPr="00D67183">
        <w:rPr>
          <w:sz w:val="20"/>
          <w:szCs w:val="20"/>
        </w:rPr>
        <w:t xml:space="preserve">   działki </w:t>
      </w:r>
      <w:r w:rsidR="00E616AE">
        <w:rPr>
          <w:sz w:val="20"/>
          <w:szCs w:val="20"/>
        </w:rPr>
        <w:t>nr 1712/3 o pow. 425 m</w:t>
      </w:r>
      <w:r w:rsidR="00E616AE">
        <w:rPr>
          <w:sz w:val="20"/>
          <w:szCs w:val="20"/>
          <w:vertAlign w:val="superscript"/>
        </w:rPr>
        <w:t>2</w:t>
      </w:r>
      <w:r w:rsidR="00E616AE">
        <w:rPr>
          <w:sz w:val="20"/>
          <w:szCs w:val="20"/>
        </w:rPr>
        <w:t>, położonej w Rogoźnie</w:t>
      </w:r>
      <w:r w:rsidR="007817CD">
        <w:rPr>
          <w:sz w:val="20"/>
          <w:szCs w:val="20"/>
        </w:rPr>
        <w:t xml:space="preserve"> na okres 3 lat.</w:t>
      </w:r>
    </w:p>
    <w:p w:rsidR="00E616AE" w:rsidRDefault="00E616AE" w:rsidP="001759C4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F215E3" w:rsidRDefault="00F215E3" w:rsidP="001759C4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F215E3" w:rsidRDefault="00F215E3" w:rsidP="00F215E3">
      <w:pPr>
        <w:pStyle w:val="Tekstpodstawowy31"/>
        <w:spacing w:line="360" w:lineRule="auto"/>
        <w:rPr>
          <w:sz w:val="20"/>
          <w:szCs w:val="20"/>
        </w:rPr>
      </w:pPr>
    </w:p>
    <w:p w:rsidR="00F215E3" w:rsidRDefault="00F215E3" w:rsidP="00F215E3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F215E3" w:rsidRDefault="00F215E3" w:rsidP="00F215E3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E616AE" w:rsidRDefault="00E616AE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F215E3" w:rsidRDefault="00F215E3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UZASADNIENIE</w:t>
      </w:r>
    </w:p>
    <w:p w:rsidR="00F215E3" w:rsidRDefault="00F215E3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UCHWAŁY Nr</w:t>
      </w:r>
      <w:r w:rsidR="00E616AE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E616AE">
        <w:rPr>
          <w:rFonts w:ascii="Arial" w:hAnsi="Arial" w:cs="Arial"/>
          <w:b/>
          <w:bCs/>
          <w:sz w:val="22"/>
        </w:rPr>
        <w:t>V</w:t>
      </w:r>
      <w:r>
        <w:rPr>
          <w:rFonts w:ascii="Arial" w:hAnsi="Arial" w:cs="Arial"/>
          <w:b/>
          <w:bCs/>
          <w:sz w:val="22"/>
        </w:rPr>
        <w:t>II/</w:t>
      </w:r>
      <w:r w:rsidR="00E616AE">
        <w:rPr>
          <w:rFonts w:ascii="Arial" w:hAnsi="Arial" w:cs="Arial"/>
          <w:b/>
          <w:bCs/>
          <w:sz w:val="22"/>
        </w:rPr>
        <w:t>____/2019</w:t>
      </w:r>
    </w:p>
    <w:p w:rsidR="00F215E3" w:rsidRDefault="00F215E3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F215E3" w:rsidRDefault="00E616AE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____ lutego 2019</w:t>
      </w:r>
      <w:r w:rsidR="00F215E3">
        <w:rPr>
          <w:rFonts w:ascii="Arial" w:hAnsi="Arial" w:cs="Arial"/>
          <w:b/>
          <w:bCs/>
          <w:sz w:val="22"/>
        </w:rPr>
        <w:t xml:space="preserve"> r.</w:t>
      </w:r>
    </w:p>
    <w:p w:rsidR="00F215E3" w:rsidRDefault="00F215E3" w:rsidP="00F215E3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E616AE" w:rsidRDefault="00F215E3" w:rsidP="00E616AE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</w:t>
      </w:r>
      <w:proofErr w:type="spellStart"/>
      <w:r>
        <w:rPr>
          <w:b/>
          <w:sz w:val="20"/>
          <w:szCs w:val="20"/>
        </w:rPr>
        <w:t>bezprzetargowym</w:t>
      </w:r>
      <w:proofErr w:type="spellEnd"/>
      <w:r>
        <w:rPr>
          <w:b/>
          <w:sz w:val="20"/>
          <w:szCs w:val="20"/>
        </w:rPr>
        <w:t xml:space="preserve"> - </w:t>
      </w:r>
      <w:r w:rsidR="00E616AE">
        <w:rPr>
          <w:b/>
          <w:sz w:val="20"/>
          <w:szCs w:val="20"/>
        </w:rPr>
        <w:t>części działki nr 1413/13, działki nr 1712/2 i 1712/3, obręb ROGOŹNO.</w:t>
      </w:r>
    </w:p>
    <w:p w:rsidR="00E616AE" w:rsidRDefault="00E616AE" w:rsidP="00E616AE">
      <w:pPr>
        <w:pStyle w:val="Standard"/>
        <w:rPr>
          <w:rFonts w:ascii="Arial" w:hAnsi="Arial" w:cs="Arial"/>
          <w:b/>
          <w:sz w:val="21"/>
          <w:szCs w:val="21"/>
        </w:rPr>
      </w:pPr>
    </w:p>
    <w:p w:rsidR="00F215E3" w:rsidRDefault="00F215E3" w:rsidP="00F215E3">
      <w:pPr>
        <w:pStyle w:val="Tekstpodstawowy31"/>
        <w:jc w:val="center"/>
        <w:rPr>
          <w:b/>
          <w:bCs/>
          <w:sz w:val="20"/>
          <w:szCs w:val="20"/>
        </w:rPr>
      </w:pPr>
    </w:p>
    <w:p w:rsidR="00F215E3" w:rsidRDefault="00F215E3" w:rsidP="00F215E3">
      <w:pPr>
        <w:pStyle w:val="Tekstpodstawowy31"/>
        <w:rPr>
          <w:szCs w:val="22"/>
        </w:rPr>
      </w:pPr>
    </w:p>
    <w:p w:rsidR="00E616AE" w:rsidRDefault="00F215E3" w:rsidP="00E616AE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             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Dz. U. z 2018 r. poz. 994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zm.)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zm.) ustawodawca nałożył obowiązek podjęcia uchwały Rady w przypadku, gdy po umowie dzierżawy zawartej na czas oznaczony do lat 3, strona zawiera kolejną umowę, których przedmiotem jest ta </w:t>
      </w:r>
      <w:r w:rsidR="00E616AE" w:rsidRPr="00E616AE">
        <w:rPr>
          <w:rFonts w:ascii="Arial" w:hAnsi="Arial" w:cs="Arial"/>
          <w:sz w:val="20"/>
          <w:szCs w:val="20"/>
        </w:rPr>
        <w:t>sama nieruchomość. Dotychczasowi dzierżawcy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 w:rsidR="00E616AE" w:rsidRPr="00E616AE">
        <w:rPr>
          <w:rFonts w:ascii="Arial" w:hAnsi="Arial" w:cs="Arial"/>
          <w:sz w:val="20"/>
          <w:szCs w:val="20"/>
        </w:rPr>
        <w:t xml:space="preserve">li </w:t>
      </w:r>
      <w:r w:rsidRPr="00E616AE">
        <w:rPr>
          <w:rFonts w:ascii="Arial" w:hAnsi="Arial" w:cs="Arial"/>
          <w:sz w:val="20"/>
          <w:szCs w:val="20"/>
        </w:rPr>
        <w:t xml:space="preserve"> wnios</w:t>
      </w:r>
      <w:r w:rsidR="00E616AE" w:rsidRPr="00E616AE">
        <w:rPr>
          <w:rFonts w:ascii="Arial" w:hAnsi="Arial" w:cs="Arial"/>
          <w:sz w:val="20"/>
          <w:szCs w:val="20"/>
        </w:rPr>
        <w:t>ki</w:t>
      </w:r>
      <w:r w:rsidRPr="00E616AE">
        <w:rPr>
          <w:rFonts w:ascii="Arial" w:hAnsi="Arial" w:cs="Arial"/>
          <w:sz w:val="20"/>
          <w:szCs w:val="20"/>
        </w:rPr>
        <w:t xml:space="preserve"> o ponowne wydzierżawienie przedmiotowej nieruchomości z wykorzystaniem terenu na </w:t>
      </w:r>
      <w:proofErr w:type="spellStart"/>
      <w:r w:rsidR="00E616AE" w:rsidRPr="00E616AE">
        <w:rPr>
          <w:rFonts w:ascii="Arial" w:hAnsi="Arial" w:cs="Arial"/>
          <w:sz w:val="20"/>
          <w:szCs w:val="20"/>
        </w:rPr>
        <w:t>na</w:t>
      </w:r>
      <w:proofErr w:type="spellEnd"/>
      <w:r w:rsidR="00E616AE" w:rsidRPr="00E616AE">
        <w:rPr>
          <w:rFonts w:ascii="Arial" w:hAnsi="Arial" w:cs="Arial"/>
          <w:sz w:val="20"/>
          <w:szCs w:val="20"/>
        </w:rPr>
        <w:t xml:space="preserve"> cele komunikacyjne – umożli</w:t>
      </w:r>
      <w:r w:rsidR="00E616AE">
        <w:rPr>
          <w:rFonts w:ascii="Arial" w:hAnsi="Arial" w:cs="Arial"/>
          <w:sz w:val="20"/>
          <w:szCs w:val="20"/>
        </w:rPr>
        <w:t xml:space="preserve">wiające dostęp do nieruchomości oraz na </w:t>
      </w:r>
    </w:p>
    <w:p w:rsidR="00F215E3" w:rsidRDefault="00F215E3" w:rsidP="00E616AE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>ogród</w:t>
      </w:r>
      <w:r w:rsidR="00E616AE" w:rsidRPr="00E616AE">
        <w:rPr>
          <w:rFonts w:ascii="Arial" w:hAnsi="Arial" w:cs="Arial"/>
          <w:sz w:val="20"/>
          <w:szCs w:val="20"/>
        </w:rPr>
        <w:t>ki przydomowe</w:t>
      </w:r>
      <w:r w:rsidR="00E616AE">
        <w:rPr>
          <w:rFonts w:ascii="Arial" w:hAnsi="Arial" w:cs="Arial"/>
          <w:sz w:val="20"/>
          <w:szCs w:val="20"/>
        </w:rPr>
        <w:t>.</w:t>
      </w:r>
    </w:p>
    <w:p w:rsidR="00E616AE" w:rsidRDefault="00E616AE" w:rsidP="00E616AE">
      <w:pPr>
        <w:jc w:val="both"/>
        <w:rPr>
          <w:rFonts w:ascii="Arial" w:hAnsi="Arial" w:cs="Arial"/>
          <w:sz w:val="20"/>
          <w:szCs w:val="20"/>
        </w:rPr>
      </w:pPr>
    </w:p>
    <w:p w:rsidR="00F215E3" w:rsidRDefault="00F215E3" w:rsidP="00F215E3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F215E3" w:rsidRDefault="00F215E3" w:rsidP="00F215E3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F215E3" w:rsidRDefault="00F215E3" w:rsidP="00F215E3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F215E3" w:rsidRDefault="00F215E3" w:rsidP="00F215E3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F215E3" w:rsidRDefault="00F215E3" w:rsidP="00F215E3"/>
    <w:p w:rsidR="00F215E3" w:rsidRDefault="00F215E3" w:rsidP="00F215E3"/>
    <w:p w:rsidR="00B046E7" w:rsidRDefault="00B046E7"/>
    <w:sectPr w:rsidR="00B046E7" w:rsidSect="00B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EC1"/>
    <w:multiLevelType w:val="hybridMultilevel"/>
    <w:tmpl w:val="BB12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215E3"/>
    <w:rsid w:val="001759C4"/>
    <w:rsid w:val="0028232E"/>
    <w:rsid w:val="00422440"/>
    <w:rsid w:val="0069291A"/>
    <w:rsid w:val="007817CD"/>
    <w:rsid w:val="007E2C77"/>
    <w:rsid w:val="00A33088"/>
    <w:rsid w:val="00B046E7"/>
    <w:rsid w:val="00C01AF4"/>
    <w:rsid w:val="00CA17E2"/>
    <w:rsid w:val="00CE1D30"/>
    <w:rsid w:val="00D67183"/>
    <w:rsid w:val="00E616AE"/>
    <w:rsid w:val="00F2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5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5E3"/>
    <w:pPr>
      <w:spacing w:after="140" w:line="288" w:lineRule="auto"/>
    </w:pPr>
  </w:style>
  <w:style w:type="paragraph" w:customStyle="1" w:styleId="Textbodyindent">
    <w:name w:val="Text body indent"/>
    <w:basedOn w:val="Standard"/>
    <w:rsid w:val="00F215E3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rsid w:val="00F215E3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5</cp:revision>
  <cp:lastPrinted>2019-01-24T11:05:00Z</cp:lastPrinted>
  <dcterms:created xsi:type="dcterms:W3CDTF">2019-01-23T10:00:00Z</dcterms:created>
  <dcterms:modified xsi:type="dcterms:W3CDTF">2019-01-28T10:44:00Z</dcterms:modified>
</cp:coreProperties>
</file>