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 w:before="0" w:after="0"/>
        <w:contextualSpacing/>
        <w:jc w:val="center"/>
        <w:rPr>
          <w:b/>
        </w:rPr>
      </w:pPr>
      <w:r>
        <w:rPr>
          <w:b/>
        </w:rPr>
        <w:t xml:space="preserve">UCHWAŁA NR ………../……/2025 </w:t>
      </w:r>
    </w:p>
    <w:p>
      <w:pPr>
        <w:pStyle w:val="Normal"/>
        <w:spacing w:lineRule="auto" w:line="360" w:before="0" w:after="0"/>
        <w:contextualSpacing/>
        <w:jc w:val="center"/>
        <w:rPr>
          <w:b/>
        </w:rPr>
      </w:pPr>
      <w:r>
        <w:rPr>
          <w:b/>
        </w:rPr>
        <w:t>Rady Miejskiej w Rogoźnie</w:t>
      </w:r>
    </w:p>
    <w:p>
      <w:pPr>
        <w:pStyle w:val="Normal"/>
        <w:spacing w:lineRule="auto" w:line="360" w:before="0" w:after="0"/>
        <w:contextualSpacing/>
        <w:jc w:val="center"/>
        <w:rPr/>
      </w:pPr>
      <w:r>
        <w:rPr/>
        <w:t>z dnia ………….. 2025 r.</w:t>
      </w:r>
    </w:p>
    <w:p>
      <w:pPr>
        <w:pStyle w:val="Normal"/>
        <w:spacing w:lineRule="auto" w:line="360" w:before="0" w:after="0"/>
        <w:contextualSpacing/>
        <w:jc w:val="center"/>
        <w:rPr/>
      </w:pPr>
      <w:r>
        <w:rPr/>
      </w:r>
    </w:p>
    <w:p>
      <w:pPr>
        <w:pStyle w:val="Normal"/>
        <w:spacing w:lineRule="auto" w:line="480" w:before="0" w:after="0"/>
        <w:contextualSpacing/>
        <w:jc w:val="center"/>
        <w:rPr>
          <w:b/>
        </w:rPr>
      </w:pPr>
      <w:r>
        <w:rPr>
          <w:b/>
        </w:rPr>
        <w:t>w sprawie przyjęcia Gminnego Programu Wspierania Rodziny na lata 2026-2028</w:t>
      </w:r>
    </w:p>
    <w:p>
      <w:pPr>
        <w:pStyle w:val="Normal"/>
        <w:spacing w:lineRule="auto" w:line="276" w:before="0" w:after="0"/>
        <w:contextualSpacing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>Na podstawie art. 18 ust. 2 pkt 15 ustawy z dnia 8 marca 1990 r. o samorządzie gminnym (t.j. Dz. U. z 2025 r., poz.1153) oraz art. 10, art. 176 pkt 1), art. 179 ust. 2 ustawy z dnia 9 czerwca 2011 r. o wspieraniu rodziny i systemie pieczy zastępczej (t.j. Dz. U. z 2025 r., poz. 49), Rada Miejska w Rogoźnie uchwala, co następuje: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 xml:space="preserve"> 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</w:rPr>
        <w:t>§ 1.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 xml:space="preserve">Przyjmuje się Gminny Program Wspierania Rodziny na lata 2026-2028 w brzmieniu stanowiącym załącznik do niniejszej uchwały. 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</w:rPr>
        <w:t>§ 2.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>Traci moc uchwała Nr LXXXIII/869/2023 Rady Miejskiej w Rogoźnie z dnia 11 sierpnia 2023 r. w sprawie przyjęcia Gminnego Programu Wspierania Rodziny na lata 2023-2025.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</w:rPr>
        <w:t>§ 3.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 xml:space="preserve">Wykonanie uchwały powierza się Burmistrzowi Rogoźna. 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</w:rPr>
        <w:t>§ 4.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>Uchwała wchodzi w życie z dniem podjęcia.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</w:rPr>
        <w:t>UZASADNIENIE</w:t>
      </w:r>
    </w:p>
    <w:p>
      <w:pPr>
        <w:pStyle w:val="Normal"/>
        <w:spacing w:lineRule="auto" w:line="276" w:before="0" w:after="0"/>
        <w:contextualSpacing/>
        <w:jc w:val="center"/>
        <w:rPr/>
      </w:pPr>
      <w:r>
        <w:rPr/>
        <w:t>_________________________</w:t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>Gminny Program Wspierania Rodziny realizowany w latach 2026-2028 należy do zadań własnych gminy. Obowiązek opracowania takiego programu wynika z przepisu art. 176 i art. 179 ustawy z dnia 9 czerwca 2011 r. o wspieraniu rodziny i systemie pieczy zastępczej (t.j. Dz. U. z 2025 r., poz. 49), zwanej dalej ustawą.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>Na podstawie art. 10 ust. 1 ustawy organizacją pracy z rodziną zajmuje się mina lub podmiot, któremu gmina zleciła realizację tego zadania. Zgodnie z przepisami prawa zadanie polegające na pracy z rodziną Gmina Rogoźno zleca do realizacji Gminnemu Ośrodkowi Pomocy społecznej w Rogoźnie.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/>
        <w:t>Gminny Program Wspierania Rodziny, zwany dalej Programem, określa w sposób przejrzysty i syntetyczny zespół skoordynowanych działań podejmowanych przez Gminę Rogoźno na rzecz rodzin i dzieci z terenu Gminy Rogoźno objętych zakresem obowiązywania ustawy na okres trzech lat. Działania te ukierunkowane są na zaspokojenie w szczególności potrzeb: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bytowych,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społecznych i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opiekuńczo-wychowawczych</w:t>
      </w:r>
    </w:p>
    <w:p>
      <w:pPr>
        <w:pStyle w:val="Normal"/>
        <w:spacing w:lineRule="auto" w:line="276"/>
        <w:jc w:val="both"/>
        <w:rPr/>
      </w:pPr>
      <w:r>
        <w:rPr/>
        <w:t>rodzin zagrożonych wykluczeniem społecznym i przeżywających trudności w wypełnieniu obowiązków opiekuńczo-wychowawczych.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Diagnoza środowiskowa przeprowadzona wśród rodzin z terenu Gminy Rogoźno uzasadnia w sposób konsekwentny celowość opracowania Gminnego Programu Wspierania Rodziny i jego realizacji w 3-letnim okresie obowiązywania w sposób i na zasadach zmierzający do reintegracji rodziny przy wykorzystaniu interdyscyplinarnych środków na rzecz wspierania rodziny.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Podjęcie niniejszej uchwały należy uznać jako zasadne.</w:t>
      </w:r>
    </w:p>
    <w:p>
      <w:pPr>
        <w:pStyle w:val="Normal"/>
        <w:spacing w:lineRule="auto" w:line="276"/>
        <w:jc w:val="both"/>
        <w:rPr/>
      </w:pPr>
      <w:r>
        <w:rPr/>
        <w:t xml:space="preserve">            </w:t>
      </w:r>
    </w:p>
    <w:p>
      <w:pPr>
        <w:pStyle w:val="Normal"/>
        <w:spacing w:lineRule="auto" w:line="276" w:before="0" w:after="0"/>
        <w:ind w:left="0" w:right="0" w:firstLine="708"/>
        <w:contextualSpacing/>
        <w:jc w:val="both"/>
        <w:rPr/>
      </w:pPr>
      <w:r>
        <w:rPr/>
        <w:t xml:space="preserve"> </w:t>
      </w:r>
    </w:p>
    <w:p>
      <w:pPr>
        <w:pStyle w:val="Normal"/>
        <w:spacing w:lineRule="auto" w:line="276" w:before="0" w:after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contextualSpacing/>
        <w:rPr/>
      </w:pPr>
      <w:r>
        <w:rPr/>
      </w:r>
    </w:p>
    <w:p>
      <w:pPr>
        <w:pStyle w:val="Normal"/>
        <w:spacing w:lineRule="auto" w:line="276" w:before="0" w:after="0"/>
        <w:contextualSpacing/>
        <w:jc w:val="both"/>
        <w:rPr>
          <w:rFonts w:eastAsia="Times New Roman" w:ascii="Palatino Linotype" w:hAnsi="Palatino Linotype"/>
          <w:sz w:val="22"/>
          <w:szCs w:val="22"/>
        </w:rPr>
      </w:pPr>
      <w:r>
        <w:rPr>
          <w:rFonts w:eastAsia="Times New Roman" w:ascii="Palatino Linotype" w:hAnsi="Palatino Linotype"/>
          <w:sz w:val="20"/>
        </w:rPr>
        <w:t xml:space="preserve">                              </w:t>
      </w:r>
      <w:r>
        <w:rPr>
          <w:rFonts w:eastAsia="Times New Roman" w:ascii="Palatino Linotype" w:hAnsi="Palatino Linotype"/>
          <w:sz w:val="22"/>
          <w:szCs w:val="22"/>
        </w:rPr>
        <w:t xml:space="preserve"> </w:t>
      </w:r>
    </w:p>
    <w:p>
      <w:pPr>
        <w:pStyle w:val="Normal"/>
        <w:spacing w:lineRule="auto" w:line="276" w:before="0" w:after="0"/>
        <w:contextualSpacing/>
        <w:jc w:val="both"/>
        <w:rPr>
          <w:rFonts w:cs="Garamond" w:ascii="Palatino Linotype" w:hAnsi="Palatino Linotype"/>
          <w:sz w:val="22"/>
          <w:szCs w:val="22"/>
        </w:rPr>
      </w:pPr>
      <w:r>
        <w:rPr>
          <w:rFonts w:cs="Garamond" w:ascii="Palatino Linotype" w:hAnsi="Palatino Linotype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cs="Calibri" w:ascii="Palatino Linotype" w:hAnsi="Palatino Linotype"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>
          <w:rFonts w:cs="Calibri" w:ascii="Palatino Linotype" w:hAnsi="Palatino Linotype"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>
          <w:rFonts w:cs="Calibri" w:ascii="Palatino Linotype" w:hAnsi="Palatino Linotype"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cs="Tahoma" w:ascii="Palatino Linotype" w:hAnsi="Palatino Linotype"/>
          <w:sz w:val="22"/>
          <w:szCs w:val="22"/>
        </w:rPr>
      </w:pPr>
      <w:r>
        <w:rPr>
          <w:rFonts w:cs="Tahoma" w:ascii="Palatino Linotype" w:hAnsi="Palatino Linotype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spacing w:lineRule="auto" w:line="276" w:before="0" w:after="0"/>
        <w:contextualSpacing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alatino Linotyp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rsid w:val="00633a5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l-PL" w:eastAsia="zh-CN" w:bidi="ar-SA"/>
    </w:rPr>
  </w:style>
  <w:style w:type="paragraph" w:styleId="Nagwek1">
    <w:name w:val="Nagłówek 1"/>
    <w:uiPriority w:val="9"/>
    <w:qFormat/>
    <w:link w:val="Nagwek1Znak"/>
    <w:rsid w:val="00a9764c"/>
    <w:basedOn w:val="Normal"/>
    <w:pPr>
      <w:keepNext/>
      <w:keepLines/>
      <w:spacing w:before="360" w:after="80"/>
      <w:outlineLvl w:val="0"/>
    </w:pPr>
    <w:rPr>
      <w:rFonts w:ascii="Calibri Light" w:hAnsi="Calibri Light" w:cs=""/>
      <w:color w:val="2F5496"/>
      <w:sz w:val="40"/>
      <w:szCs w:val="40"/>
    </w:rPr>
  </w:style>
  <w:style w:type="paragraph" w:styleId="Nagwek2">
    <w:name w:val="Nagłówek 2"/>
    <w:uiPriority w:val="9"/>
    <w:qFormat/>
    <w:semiHidden/>
    <w:unhideWhenUsed/>
    <w:link w:val="Nagwek2Znak"/>
    <w:rsid w:val="00a9764c"/>
    <w:basedOn w:val="Normal"/>
    <w:pPr>
      <w:keepNext/>
      <w:keepLines/>
      <w:spacing w:before="160" w:after="80"/>
      <w:outlineLvl w:val="1"/>
    </w:pPr>
    <w:rPr>
      <w:rFonts w:ascii="Calibri Light" w:hAnsi="Calibri Light" w:cs=""/>
      <w:color w:val="2F5496"/>
      <w:sz w:val="32"/>
      <w:szCs w:val="32"/>
    </w:rPr>
  </w:style>
  <w:style w:type="paragraph" w:styleId="Nagwek3">
    <w:name w:val="Nagłówek 3"/>
    <w:uiPriority w:val="9"/>
    <w:qFormat/>
    <w:semiHidden/>
    <w:unhideWhenUsed/>
    <w:link w:val="Nagwek3Znak"/>
    <w:rsid w:val="00a9764c"/>
    <w:basedOn w:val="Normal"/>
    <w:pPr>
      <w:keepNext/>
      <w:keepLines/>
      <w:spacing w:before="160" w:after="80"/>
      <w:outlineLvl w:val="2"/>
    </w:pPr>
    <w:rPr>
      <w:rFonts w:cs=""/>
      <w:color w:val="2F5496"/>
      <w:sz w:val="28"/>
      <w:szCs w:val="28"/>
    </w:rPr>
  </w:style>
  <w:style w:type="paragraph" w:styleId="Nagwek4">
    <w:name w:val="Nagłówek 4"/>
    <w:uiPriority w:val="9"/>
    <w:qFormat/>
    <w:semiHidden/>
    <w:unhideWhenUsed/>
    <w:link w:val="Nagwek4Znak"/>
    <w:rsid w:val="00a9764c"/>
    <w:basedOn w:val="Normal"/>
    <w:pPr>
      <w:keepNext/>
      <w:keepLines/>
      <w:spacing w:before="80" w:after="40"/>
      <w:outlineLvl w:val="3"/>
    </w:pPr>
    <w:rPr>
      <w:rFonts w:cs=""/>
      <w:i/>
      <w:iCs/>
      <w:color w:val="2F5496"/>
    </w:rPr>
  </w:style>
  <w:style w:type="paragraph" w:styleId="Nagwek5">
    <w:name w:val="Nagłówek 5"/>
    <w:uiPriority w:val="9"/>
    <w:qFormat/>
    <w:semiHidden/>
    <w:unhideWhenUsed/>
    <w:link w:val="Nagwek5Znak"/>
    <w:rsid w:val="00a9764c"/>
    <w:basedOn w:val="Normal"/>
    <w:pPr>
      <w:keepNext/>
      <w:keepLines/>
      <w:spacing w:before="80" w:after="40"/>
      <w:outlineLvl w:val="4"/>
    </w:pPr>
    <w:rPr>
      <w:rFonts w:cs=""/>
      <w:color w:val="2F5496"/>
    </w:rPr>
  </w:style>
  <w:style w:type="paragraph" w:styleId="Nagwek6">
    <w:name w:val="Nagłówek 6"/>
    <w:uiPriority w:val="9"/>
    <w:qFormat/>
    <w:semiHidden/>
    <w:unhideWhenUsed/>
    <w:link w:val="Nagwek6Znak"/>
    <w:rsid w:val="00a9764c"/>
    <w:basedOn w:val="Normal"/>
    <w:pPr>
      <w:keepNext/>
      <w:keepLines/>
      <w:spacing w:before="40" w:after="0"/>
      <w:outlineLvl w:val="5"/>
    </w:pPr>
    <w:rPr>
      <w:rFonts w:cs=""/>
      <w:i/>
      <w:iCs/>
      <w:color w:val="595959"/>
    </w:rPr>
  </w:style>
  <w:style w:type="paragraph" w:styleId="Nagwek7">
    <w:name w:val="Nagłówek 7"/>
    <w:uiPriority w:val="9"/>
    <w:qFormat/>
    <w:semiHidden/>
    <w:unhideWhenUsed/>
    <w:link w:val="Nagwek7Znak"/>
    <w:rsid w:val="00a9764c"/>
    <w:basedOn w:val="Normal"/>
    <w:pPr>
      <w:keepNext/>
      <w:keepLines/>
      <w:spacing w:before="40" w:after="0"/>
      <w:outlineLvl w:val="6"/>
    </w:pPr>
    <w:rPr>
      <w:rFonts w:cs=""/>
      <w:color w:val="595959"/>
    </w:rPr>
  </w:style>
  <w:style w:type="paragraph" w:styleId="Nagwek8">
    <w:name w:val="Nagłówek 8"/>
    <w:uiPriority w:val="9"/>
    <w:qFormat/>
    <w:semiHidden/>
    <w:unhideWhenUsed/>
    <w:link w:val="Nagwek8Znak"/>
    <w:rsid w:val="00a9764c"/>
    <w:basedOn w:val="Normal"/>
    <w:pPr>
      <w:keepNext/>
      <w:keepLines/>
      <w:outlineLvl w:val="7"/>
    </w:pPr>
    <w:rPr>
      <w:rFonts w:cs=""/>
      <w:i/>
      <w:iCs/>
      <w:color w:val="272727"/>
    </w:rPr>
  </w:style>
  <w:style w:type="paragraph" w:styleId="Nagwek9">
    <w:name w:val="Nagłówek 9"/>
    <w:uiPriority w:val="9"/>
    <w:qFormat/>
    <w:semiHidden/>
    <w:unhideWhenUsed/>
    <w:link w:val="Nagwek9Znak"/>
    <w:rsid w:val="00a9764c"/>
    <w:basedOn w:val="Normal"/>
    <w:pPr>
      <w:keepNext/>
      <w:keepLines/>
      <w:outlineLvl w:val="8"/>
    </w:pPr>
    <w:rPr>
      <w:rFonts w:cs=""/>
      <w:color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1Znak" w:customStyle="1">
    <w:name w:val="Nagłówek 1 Znak"/>
    <w:uiPriority w:val="9"/>
    <w:link w:val="Nagwek1"/>
    <w:rsid w:val="00a9764c"/>
    <w:basedOn w:val="DefaultParagraphFont"/>
    <w:rPr>
      <w:rFonts w:ascii="Calibri Light" w:hAnsi="Calibri Light" w:cs=""/>
      <w:color w:val="2F5496"/>
      <w:sz w:val="40"/>
      <w:szCs w:val="40"/>
    </w:rPr>
  </w:style>
  <w:style w:type="character" w:styleId="Nagwek2Znak" w:customStyle="1">
    <w:name w:val="Nagłówek 2 Znak"/>
    <w:uiPriority w:val="9"/>
    <w:semiHidden/>
    <w:link w:val="Nagwek2"/>
    <w:rsid w:val="00a9764c"/>
    <w:basedOn w:val="DefaultParagraphFont"/>
    <w:rPr>
      <w:rFonts w:ascii="Calibri Light" w:hAnsi="Calibri Light" w:cs=""/>
      <w:color w:val="2F5496"/>
      <w:sz w:val="32"/>
      <w:szCs w:val="32"/>
    </w:rPr>
  </w:style>
  <w:style w:type="character" w:styleId="Nagwek3Znak" w:customStyle="1">
    <w:name w:val="Nagłówek 3 Znak"/>
    <w:uiPriority w:val="9"/>
    <w:semiHidden/>
    <w:link w:val="Nagwek3"/>
    <w:rsid w:val="00a9764c"/>
    <w:basedOn w:val="DefaultParagraphFont"/>
    <w:rPr>
      <w:rFonts w:cs=""/>
      <w:color w:val="2F5496"/>
      <w:sz w:val="28"/>
      <w:szCs w:val="28"/>
    </w:rPr>
  </w:style>
  <w:style w:type="character" w:styleId="Nagwek4Znak" w:customStyle="1">
    <w:name w:val="Nagłówek 4 Znak"/>
    <w:uiPriority w:val="9"/>
    <w:semiHidden/>
    <w:link w:val="Nagwek4"/>
    <w:rsid w:val="00a9764c"/>
    <w:basedOn w:val="DefaultParagraphFont"/>
    <w:rPr>
      <w:rFonts w:cs=""/>
      <w:i/>
      <w:iCs/>
      <w:color w:val="2F5496"/>
    </w:rPr>
  </w:style>
  <w:style w:type="character" w:styleId="Nagwek5Znak" w:customStyle="1">
    <w:name w:val="Nagłówek 5 Znak"/>
    <w:uiPriority w:val="9"/>
    <w:semiHidden/>
    <w:link w:val="Nagwek5"/>
    <w:rsid w:val="00a9764c"/>
    <w:basedOn w:val="DefaultParagraphFont"/>
    <w:rPr>
      <w:rFonts w:cs=""/>
      <w:color w:val="2F5496"/>
    </w:rPr>
  </w:style>
  <w:style w:type="character" w:styleId="Nagwek6Znak" w:customStyle="1">
    <w:name w:val="Nagłówek 6 Znak"/>
    <w:uiPriority w:val="9"/>
    <w:semiHidden/>
    <w:link w:val="Nagwek6"/>
    <w:rsid w:val="00a9764c"/>
    <w:basedOn w:val="DefaultParagraphFont"/>
    <w:rPr>
      <w:rFonts w:cs=""/>
      <w:i/>
      <w:iCs/>
      <w:color w:val="595959"/>
    </w:rPr>
  </w:style>
  <w:style w:type="character" w:styleId="Nagwek7Znak" w:customStyle="1">
    <w:name w:val="Nagłówek 7 Znak"/>
    <w:uiPriority w:val="9"/>
    <w:semiHidden/>
    <w:link w:val="Nagwek7"/>
    <w:rsid w:val="00a9764c"/>
    <w:basedOn w:val="DefaultParagraphFont"/>
    <w:rPr>
      <w:rFonts w:cs=""/>
      <w:color w:val="595959"/>
    </w:rPr>
  </w:style>
  <w:style w:type="character" w:styleId="Nagwek8Znak" w:customStyle="1">
    <w:name w:val="Nagłówek 8 Znak"/>
    <w:uiPriority w:val="9"/>
    <w:semiHidden/>
    <w:link w:val="Nagwek8"/>
    <w:rsid w:val="00a9764c"/>
    <w:basedOn w:val="DefaultParagraphFont"/>
    <w:rPr>
      <w:rFonts w:cs=""/>
      <w:i/>
      <w:iCs/>
      <w:color w:val="272727"/>
    </w:rPr>
  </w:style>
  <w:style w:type="character" w:styleId="Nagwek9Znak" w:customStyle="1">
    <w:name w:val="Nagłówek 9 Znak"/>
    <w:uiPriority w:val="9"/>
    <w:semiHidden/>
    <w:link w:val="Nagwek9"/>
    <w:rsid w:val="00a9764c"/>
    <w:basedOn w:val="DefaultParagraphFont"/>
    <w:rPr>
      <w:rFonts w:cs=""/>
      <w:color w:val="272727"/>
    </w:rPr>
  </w:style>
  <w:style w:type="character" w:styleId="TytuZnak" w:customStyle="1">
    <w:name w:val="Tytuł Znak"/>
    <w:uiPriority w:val="10"/>
    <w:link w:val="Tytu"/>
    <w:rsid w:val="00a9764c"/>
    <w:basedOn w:val="DefaultParagraphFont"/>
    <w:rPr>
      <w:rFonts w:ascii="Calibri Light" w:hAnsi="Calibri Light" w:cs=""/>
      <w:spacing w:val="-10"/>
      <w:sz w:val="56"/>
      <w:szCs w:val="56"/>
    </w:rPr>
  </w:style>
  <w:style w:type="character" w:styleId="PodtytuZnak" w:customStyle="1">
    <w:name w:val="Podtytuł Znak"/>
    <w:uiPriority w:val="11"/>
    <w:link w:val="Podtytu"/>
    <w:rsid w:val="00a9764c"/>
    <w:basedOn w:val="DefaultParagraphFont"/>
    <w:rPr>
      <w:rFonts w:cs=""/>
      <w:color w:val="595959"/>
      <w:spacing w:val="15"/>
      <w:sz w:val="28"/>
      <w:szCs w:val="28"/>
    </w:rPr>
  </w:style>
  <w:style w:type="character" w:styleId="CytatZnak" w:customStyle="1">
    <w:name w:val="Cytat Znak"/>
    <w:uiPriority w:val="29"/>
    <w:link w:val="Cytat"/>
    <w:rsid w:val="00a9764c"/>
    <w:basedOn w:val="DefaultParagraphFont"/>
    <w:rPr>
      <w:i/>
      <w:iCs/>
      <w:color w:val="404040"/>
    </w:rPr>
  </w:style>
  <w:style w:type="character" w:styleId="IntenseEmphasis">
    <w:name w:val="Intense Emphasis"/>
    <w:uiPriority w:val="21"/>
    <w:qFormat/>
    <w:rsid w:val="00a9764c"/>
    <w:basedOn w:val="DefaultParagraphFont"/>
    <w:rPr>
      <w:i/>
      <w:iCs/>
      <w:color w:val="2F5496"/>
    </w:rPr>
  </w:style>
  <w:style w:type="character" w:styleId="CytatintensywnyZnak" w:customStyle="1">
    <w:name w:val="Cytat intensywny Znak"/>
    <w:uiPriority w:val="30"/>
    <w:link w:val="Cytatintensywny"/>
    <w:rsid w:val="00a9764c"/>
    <w:basedOn w:val="DefaultParagraphFont"/>
    <w:rPr>
      <w:i/>
      <w:iCs/>
      <w:color w:val="2F5496"/>
    </w:rPr>
  </w:style>
  <w:style w:type="character" w:styleId="IntenseReference">
    <w:name w:val="Intense Reference"/>
    <w:uiPriority w:val="32"/>
    <w:qFormat/>
    <w:rsid w:val="00a9764c"/>
    <w:basedOn w:val="DefaultParagraphFont"/>
    <w:rPr>
      <w:b/>
      <w:bCs/>
      <w:smallCaps/>
      <w:color w:val="2F5496"/>
      <w:spacing w:val="5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Tytu">
    <w:name w:val="Tytuł"/>
    <w:uiPriority w:val="10"/>
    <w:qFormat/>
    <w:link w:val="TytuZnak"/>
    <w:rsid w:val="00a9764c"/>
    <w:basedOn w:val="Normal"/>
    <w:pPr>
      <w:spacing w:before="0" w:after="80"/>
      <w:contextualSpacing/>
      <w:jc w:val="left"/>
    </w:pPr>
    <w:rPr>
      <w:rFonts w:ascii="Calibri Light" w:hAnsi="Calibri Light" w:cs=""/>
      <w:spacing w:val="-10"/>
      <w:sz w:val="56"/>
      <w:szCs w:val="56"/>
    </w:rPr>
  </w:style>
  <w:style w:type="paragraph" w:styleId="Podtytu">
    <w:name w:val="Podtytuł"/>
    <w:uiPriority w:val="11"/>
    <w:qFormat/>
    <w:link w:val="PodtytuZnak"/>
    <w:rsid w:val="00a9764c"/>
    <w:basedOn w:val="Normal"/>
    <w:pPr>
      <w:jc w:val="left"/>
    </w:pPr>
    <w:rPr>
      <w:rFonts w:cs=""/>
      <w:color w:val="595959"/>
      <w:spacing w:val="15"/>
      <w:sz w:val="28"/>
      <w:szCs w:val="28"/>
    </w:rPr>
  </w:style>
  <w:style w:type="paragraph" w:styleId="Quote">
    <w:name w:val="Quote"/>
    <w:uiPriority w:val="29"/>
    <w:qFormat/>
    <w:link w:val="CytatZnak"/>
    <w:rsid w:val="00a9764c"/>
    <w:basedOn w:val="Normal"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uiPriority w:val="34"/>
    <w:qFormat/>
    <w:rsid w:val="00a9764c"/>
    <w:basedOn w:val="Normal"/>
    <w:pPr>
      <w:spacing w:before="0" w:after="0"/>
      <w:ind w:left="720" w:right="0" w:hanging="0"/>
      <w:contextualSpacing/>
    </w:pPr>
    <w:rPr/>
  </w:style>
  <w:style w:type="paragraph" w:styleId="IntenseQuote">
    <w:name w:val="Intense Quote"/>
    <w:uiPriority w:val="30"/>
    <w:qFormat/>
    <w:link w:val="CytatintensywnyZnak"/>
    <w:rsid w:val="00a9764c"/>
    <w:basedOn w:val="Normal"/>
    <w:pPr>
      <w:pBdr>
        <w:top w:val="single" w:sz="4" w:space="10" w:color="2F5496"/>
        <w:left w:val="nil"/>
        <w:bottom w:val="single" w:sz="4" w:space="10" w:color="2F5496"/>
        <w:right w:val="nil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2025-11-17T10:11:00Z</dcterms:created>
  <dc:creator>Ewelina Kapela</dc:creator>
  <dc:language>pl-PL</dc:language>
  <cp:lastModifiedBy>Ewelina Kapela</cp:lastModifiedBy>
  <cp:lastPrinted>2025-11-18T08:58:00Z</cp:lastPrinted>
  <dcterms:modified xsi:type="dcterms:W3CDTF">2025-11-18T09:03:00Z</dcterms:modified>
  <cp:revision>4</cp:revision>
</cp:coreProperties>
</file>