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1456F" w14:textId="05CA0E6D" w:rsidR="00334127" w:rsidRPr="00334127" w:rsidRDefault="00334127" w:rsidP="00334127">
      <w:pPr>
        <w:jc w:val="center"/>
        <w:rPr>
          <w:b/>
          <w:bCs/>
        </w:rPr>
      </w:pPr>
      <w:r w:rsidRPr="001971AC">
        <w:rPr>
          <w:b/>
          <w:bCs/>
        </w:rPr>
        <w:t>Uchwała Nr</w:t>
      </w:r>
      <w:r w:rsidR="006449D7">
        <w:rPr>
          <w:b/>
          <w:bCs/>
        </w:rPr>
        <w:t xml:space="preserve"> …/…/2025</w:t>
      </w:r>
      <w:r w:rsidRPr="001971AC">
        <w:rPr>
          <w:b/>
          <w:bCs/>
        </w:rPr>
        <w:br/>
      </w:r>
      <w:r w:rsidRPr="00334127">
        <w:rPr>
          <w:b/>
          <w:bCs/>
        </w:rPr>
        <w:t>Rady Miejskiej w Rogoźnie</w:t>
      </w:r>
      <w:r w:rsidRPr="00334127">
        <w:rPr>
          <w:b/>
          <w:bCs/>
        </w:rPr>
        <w:br/>
        <w:t xml:space="preserve">z dnia </w:t>
      </w:r>
      <w:r w:rsidRPr="001971AC">
        <w:rPr>
          <w:b/>
          <w:bCs/>
        </w:rPr>
        <w:t>27.08.</w:t>
      </w:r>
      <w:r w:rsidRPr="00334127">
        <w:rPr>
          <w:b/>
          <w:bCs/>
        </w:rPr>
        <w:t>2025 r.</w:t>
      </w:r>
    </w:p>
    <w:p w14:paraId="0132805A" w14:textId="5CE9939D" w:rsidR="00334127" w:rsidRDefault="00334127" w:rsidP="00992295">
      <w:pPr>
        <w:jc w:val="both"/>
      </w:pPr>
      <w:r w:rsidRPr="00334127">
        <w:rPr>
          <w:b/>
          <w:bCs/>
        </w:rPr>
        <w:t>w sprawie</w:t>
      </w:r>
      <w:r w:rsidR="00992295">
        <w:rPr>
          <w:b/>
          <w:bCs/>
        </w:rPr>
        <w:t xml:space="preserve"> </w:t>
      </w:r>
      <w:r w:rsidRPr="00334127">
        <w:rPr>
          <w:b/>
          <w:bCs/>
        </w:rPr>
        <w:t xml:space="preserve">utworzenia </w:t>
      </w:r>
      <w:r w:rsidR="00992295">
        <w:rPr>
          <w:b/>
          <w:bCs/>
        </w:rPr>
        <w:t xml:space="preserve">i przystąpienia przez Gminę Rogoźno do </w:t>
      </w:r>
      <w:r w:rsidRPr="00334127">
        <w:rPr>
          <w:b/>
          <w:bCs/>
        </w:rPr>
        <w:t xml:space="preserve">spółdzielni energetycznej </w:t>
      </w:r>
      <w:r w:rsidR="00992295">
        <w:rPr>
          <w:b/>
          <w:bCs/>
        </w:rPr>
        <w:t xml:space="preserve">tworzonej na obszarze Gminy Rogoźno. </w:t>
      </w:r>
    </w:p>
    <w:p w14:paraId="7345435E" w14:textId="77777777" w:rsidR="00992295" w:rsidRPr="00334127" w:rsidRDefault="00992295" w:rsidP="00992295">
      <w:pPr>
        <w:pStyle w:val="Bezodstpw"/>
      </w:pPr>
    </w:p>
    <w:p w14:paraId="0972B8B7" w14:textId="214DDC62" w:rsidR="00334127" w:rsidRPr="00334127" w:rsidRDefault="00334127" w:rsidP="00992295">
      <w:pPr>
        <w:jc w:val="both"/>
      </w:pPr>
      <w:r w:rsidRPr="00334127">
        <w:t xml:space="preserve">Na podstawie art. 18 ust. 2 pkt 9 lit. f oraz art. 7 ust. 1 pkt 3 ustawy z dnia 8 marca 1990 r. </w:t>
      </w:r>
      <w:r w:rsidR="00992295">
        <w:br/>
      </w:r>
      <w:r w:rsidRPr="00334127">
        <w:t>o samorządzie gminnym (</w:t>
      </w:r>
      <w:r w:rsidR="00992295">
        <w:t xml:space="preserve">t.j. </w:t>
      </w:r>
      <w:r w:rsidRPr="00334127">
        <w:t>Dz.</w:t>
      </w:r>
      <w:r w:rsidR="00992295">
        <w:t xml:space="preserve"> </w:t>
      </w:r>
      <w:r w:rsidRPr="00334127">
        <w:t>U. z 202</w:t>
      </w:r>
      <w:r w:rsidR="00992295">
        <w:t>5</w:t>
      </w:r>
      <w:r w:rsidRPr="00334127">
        <w:t xml:space="preserve"> r. poz. </w:t>
      </w:r>
      <w:r w:rsidR="00992295">
        <w:t>1153</w:t>
      </w:r>
      <w:r w:rsidRPr="00334127">
        <w:t>) w związku z art. 2 pkt 33a oraz art. 38</w:t>
      </w:r>
      <w:r w:rsidR="00992295">
        <w:t>c</w:t>
      </w:r>
      <w:r w:rsidR="006449D7">
        <w:t xml:space="preserve"> </w:t>
      </w:r>
      <w:r w:rsidR="00992295">
        <w:t xml:space="preserve"> </w:t>
      </w:r>
      <w:r w:rsidRPr="00334127">
        <w:t>ustawy z dnia 20 lutego 2015 r. o odnawialnych źródłach energii (</w:t>
      </w:r>
      <w:r w:rsidR="00992295">
        <w:t xml:space="preserve">t.j. </w:t>
      </w:r>
      <w:r w:rsidRPr="00334127">
        <w:t>Dz.</w:t>
      </w:r>
      <w:r w:rsidR="00992295">
        <w:t xml:space="preserve"> </w:t>
      </w:r>
      <w:r w:rsidRPr="00334127">
        <w:t xml:space="preserve">U. z 2024 r. poz. </w:t>
      </w:r>
      <w:r w:rsidR="00992295">
        <w:t>1361</w:t>
      </w:r>
      <w:r w:rsidRPr="00334127">
        <w:t xml:space="preserve"> z późn. zm.), Rada Miejska w Rogoźnie uchwala, co następuje:</w:t>
      </w:r>
    </w:p>
    <w:p w14:paraId="55208E75" w14:textId="0377FE33" w:rsidR="00334127" w:rsidRPr="00334127" w:rsidRDefault="00334127" w:rsidP="00992295">
      <w:pPr>
        <w:jc w:val="both"/>
      </w:pPr>
      <w:r w:rsidRPr="00334127">
        <w:rPr>
          <w:b/>
          <w:bCs/>
        </w:rPr>
        <w:t>§ 1.</w:t>
      </w:r>
      <w:r>
        <w:rPr>
          <w:b/>
          <w:bCs/>
        </w:rPr>
        <w:t xml:space="preserve"> </w:t>
      </w:r>
      <w:r w:rsidRPr="00334127">
        <w:t>Rada Miejska w Rogoźnie wyraża wolę</w:t>
      </w:r>
      <w:r w:rsidR="00992295">
        <w:t xml:space="preserve"> i zgodę na utworzenie i</w:t>
      </w:r>
      <w:r w:rsidRPr="00334127">
        <w:t xml:space="preserve"> przystąpieni</w:t>
      </w:r>
      <w:r w:rsidR="00992295">
        <w:t>e</w:t>
      </w:r>
      <w:r w:rsidRPr="00334127">
        <w:t xml:space="preserve"> Gminy Rogoźno do spółdzielni energetycznej tworzonej na obszarze Gminy Rogoźno.</w:t>
      </w:r>
    </w:p>
    <w:p w14:paraId="4C5387C9" w14:textId="33981C4D" w:rsidR="00992295" w:rsidRDefault="00334127" w:rsidP="00992295">
      <w:pPr>
        <w:jc w:val="both"/>
      </w:pPr>
      <w:r w:rsidRPr="00334127">
        <w:rPr>
          <w:b/>
          <w:bCs/>
        </w:rPr>
        <w:t xml:space="preserve">§ </w:t>
      </w:r>
      <w:r w:rsidR="00992295">
        <w:rPr>
          <w:b/>
          <w:bCs/>
        </w:rPr>
        <w:t>2</w:t>
      </w:r>
      <w:r w:rsidRPr="00334127">
        <w:rPr>
          <w:b/>
          <w:bCs/>
        </w:rPr>
        <w:t>.</w:t>
      </w:r>
      <w:r>
        <w:rPr>
          <w:b/>
          <w:bCs/>
        </w:rPr>
        <w:t xml:space="preserve"> </w:t>
      </w:r>
      <w:r w:rsidRPr="00334127">
        <w:t>Upoważnia się Burmistrza Rogoźna</w:t>
      </w:r>
      <w:r w:rsidR="00992295" w:rsidRPr="00992295">
        <w:t xml:space="preserve"> do dokonania wszelkich czynności związanych </w:t>
      </w:r>
      <w:r w:rsidR="00992295">
        <w:br/>
      </w:r>
      <w:r w:rsidR="00992295" w:rsidRPr="00992295">
        <w:t xml:space="preserve">z utworzeniem oraz z członkostwem Gminy </w:t>
      </w:r>
      <w:r w:rsidR="00992295">
        <w:t>Rogoźno</w:t>
      </w:r>
      <w:r w:rsidR="00992295" w:rsidRPr="00992295">
        <w:t xml:space="preserve"> w </w:t>
      </w:r>
      <w:r w:rsidR="00992295">
        <w:t xml:space="preserve">spółdzielni energetycznej. </w:t>
      </w:r>
      <w:r w:rsidR="00992295" w:rsidRPr="00992295">
        <w:t xml:space="preserve"> </w:t>
      </w:r>
    </w:p>
    <w:p w14:paraId="05123499" w14:textId="5E5A614C" w:rsidR="00334127" w:rsidRPr="00334127" w:rsidRDefault="00334127" w:rsidP="00992295">
      <w:r w:rsidRPr="00334127">
        <w:rPr>
          <w:b/>
          <w:bCs/>
        </w:rPr>
        <w:t xml:space="preserve">§ </w:t>
      </w:r>
      <w:r w:rsidR="00992295">
        <w:rPr>
          <w:b/>
          <w:bCs/>
        </w:rPr>
        <w:t>3</w:t>
      </w:r>
      <w:r w:rsidRPr="00334127">
        <w:rPr>
          <w:b/>
          <w:bCs/>
        </w:rPr>
        <w:t>.</w:t>
      </w:r>
      <w:r>
        <w:rPr>
          <w:b/>
          <w:bCs/>
        </w:rPr>
        <w:t xml:space="preserve"> </w:t>
      </w:r>
      <w:r w:rsidRPr="00334127">
        <w:t>Wykonanie uchwały powierza się Burmistrzowi Rogoźna.</w:t>
      </w:r>
    </w:p>
    <w:p w14:paraId="79DFF33F" w14:textId="0FAE5479" w:rsidR="00334127" w:rsidRPr="00334127" w:rsidRDefault="00334127" w:rsidP="00334127">
      <w:r w:rsidRPr="00334127">
        <w:rPr>
          <w:b/>
          <w:bCs/>
        </w:rPr>
        <w:t xml:space="preserve">§ </w:t>
      </w:r>
      <w:r w:rsidR="00992295">
        <w:rPr>
          <w:b/>
          <w:bCs/>
        </w:rPr>
        <w:t>4</w:t>
      </w:r>
      <w:r w:rsidRPr="00334127">
        <w:rPr>
          <w:b/>
          <w:bCs/>
        </w:rPr>
        <w:t>.</w:t>
      </w:r>
      <w:r>
        <w:rPr>
          <w:b/>
          <w:bCs/>
        </w:rPr>
        <w:t xml:space="preserve"> </w:t>
      </w:r>
      <w:r w:rsidRPr="00334127">
        <w:t>Uchwała wchodzi w życie z dniem podjęcia.</w:t>
      </w:r>
    </w:p>
    <w:p w14:paraId="177B24DF" w14:textId="77777777" w:rsidR="00334127" w:rsidRDefault="00334127"/>
    <w:p w14:paraId="4DD1BAF1" w14:textId="77777777" w:rsidR="006449D7" w:rsidRDefault="006449D7"/>
    <w:p w14:paraId="762DB744" w14:textId="77777777" w:rsidR="006449D7" w:rsidRDefault="006449D7"/>
    <w:p w14:paraId="740CCAF0" w14:textId="77777777" w:rsidR="006449D7" w:rsidRDefault="006449D7"/>
    <w:p w14:paraId="037A5D26" w14:textId="77777777" w:rsidR="006449D7" w:rsidRDefault="006449D7"/>
    <w:p w14:paraId="202CF595" w14:textId="77777777" w:rsidR="006449D7" w:rsidRDefault="006449D7"/>
    <w:p w14:paraId="69AD4D20" w14:textId="77777777" w:rsidR="006449D7" w:rsidRDefault="006449D7"/>
    <w:p w14:paraId="6EA4F93E" w14:textId="77777777" w:rsidR="006449D7" w:rsidRDefault="006449D7"/>
    <w:p w14:paraId="31A5EAD2" w14:textId="77777777" w:rsidR="006449D7" w:rsidRDefault="006449D7"/>
    <w:p w14:paraId="1C9230D8" w14:textId="77777777" w:rsidR="006449D7" w:rsidRDefault="006449D7"/>
    <w:p w14:paraId="5AD769D9" w14:textId="77777777" w:rsidR="006449D7" w:rsidRDefault="006449D7"/>
    <w:p w14:paraId="6A198532" w14:textId="77777777" w:rsidR="006449D7" w:rsidRDefault="006449D7"/>
    <w:p w14:paraId="5ADA4D92" w14:textId="77777777" w:rsidR="006449D7" w:rsidRDefault="006449D7"/>
    <w:p w14:paraId="14E92AE9" w14:textId="77777777" w:rsidR="006449D7" w:rsidRDefault="006449D7"/>
    <w:p w14:paraId="543FAB74" w14:textId="77777777" w:rsidR="006449D7" w:rsidRDefault="006449D7"/>
    <w:p w14:paraId="712DE28A" w14:textId="11843C42" w:rsidR="006449D7" w:rsidRDefault="006449D7" w:rsidP="00715A31">
      <w:pPr>
        <w:jc w:val="center"/>
        <w:rPr>
          <w:b/>
          <w:bCs/>
        </w:rPr>
      </w:pPr>
      <w:r w:rsidRPr="006449D7">
        <w:rPr>
          <w:b/>
          <w:bCs/>
        </w:rPr>
        <w:lastRenderedPageBreak/>
        <w:t>Uzasadnienie</w:t>
      </w:r>
    </w:p>
    <w:p w14:paraId="7490EBA4" w14:textId="77777777" w:rsidR="00715A31" w:rsidRPr="00715A31" w:rsidRDefault="00715A31" w:rsidP="00715A31">
      <w:pPr>
        <w:pStyle w:val="Bezodstpw"/>
      </w:pPr>
    </w:p>
    <w:p w14:paraId="7043AD42" w14:textId="02E26FE2" w:rsidR="006449D7" w:rsidRDefault="006449D7" w:rsidP="006449D7">
      <w:pPr>
        <w:ind w:firstLine="708"/>
        <w:jc w:val="both"/>
      </w:pPr>
      <w:r w:rsidRPr="006449D7">
        <w:t xml:space="preserve">Stosownie do art. 18 ust. 2 pkt 9 lit. f ustawy z dnia 8 marca 1990 r. o samorządzie gminnym do wyłącznej właściwości rady gminy należy podejmowanie uchwał w sprawach majątkowych gminy, przekraczających zakres zwykłego zarządu, dotyczących tworzenia </w:t>
      </w:r>
      <w:r>
        <w:br/>
      </w:r>
      <w:r w:rsidRPr="006449D7">
        <w:t xml:space="preserve">i przystępowania do spółek i spółdzielni oraz rozwiązywania i występowania z nich. Przepis ten upoważnia Radę Miejską w </w:t>
      </w:r>
      <w:r>
        <w:t>Rogoźnie</w:t>
      </w:r>
      <w:r w:rsidRPr="006449D7">
        <w:t xml:space="preserve"> do podjęcia uchwały dotyczącej utworzenia lub przystąpienia przez </w:t>
      </w:r>
      <w:r>
        <w:t>Gminę Rogoźno</w:t>
      </w:r>
      <w:r w:rsidRPr="006449D7">
        <w:t xml:space="preserve"> do spółdzielni energetycznej. </w:t>
      </w:r>
    </w:p>
    <w:p w14:paraId="50F148C6" w14:textId="77777777" w:rsidR="006449D7" w:rsidRDefault="006449D7" w:rsidP="006449D7">
      <w:pPr>
        <w:ind w:firstLine="708"/>
        <w:jc w:val="both"/>
      </w:pPr>
      <w:r w:rsidRPr="006449D7">
        <w:t xml:space="preserve">Spółdzielnią energetyczną, w rozumieniu art. 2 pkt 33a ustawy z dnia 20 lutego 2015 r. o odnawialnych źródłach energii, jest spółdzielnia w rozumieniu art. 1 § 1 ustawy z dnia 16 września 1982 r. - Prawo spółdzielcze (Dz. U. z 2024 r. poz. 593) albo spółdzielnia rolników w rozumieniu art. 4 ust. 1 ustawy z dnia 4 października 2018 r. o spółdzielniach rolników (Dz. U. z 2024 r. poz. 372), których przedmiotem działalności jest: 1) wytwarzanie energii elektrycznej lub biogazu, lub biogazu rolniczego, lub biometanu, lub ciepła w instalacjach odnawialnego źródła energii, 2) obrót nimi lub 3) ich magazynowanie, dokonywane w ramach działalności prowadzonej wyłącznie na rzecz tych spółdzielni oraz ich członków. Warunki funkcjonowania spółdzielni energetycznej określone zostały w art. 38c i następnych ustawy z dnia 20 lutego 2015 r. o odnawialnych źródłach energii. </w:t>
      </w:r>
    </w:p>
    <w:p w14:paraId="37754714" w14:textId="02F31E6D" w:rsidR="00715A31" w:rsidRPr="00715A31" w:rsidRDefault="00715A31" w:rsidP="00715A31">
      <w:pPr>
        <w:ind w:firstLine="708"/>
        <w:jc w:val="both"/>
      </w:pPr>
      <w:r w:rsidRPr="00715A31">
        <w:t>Utworzenie spółdzielni energetycznej z udziałem Gminy Rogoźno</w:t>
      </w:r>
      <w:r w:rsidR="00162465">
        <w:t xml:space="preserve"> </w:t>
      </w:r>
      <w:r w:rsidRPr="00715A31">
        <w:t>jest przedsięwzięciem zgodnym z kierunkami polityki energetycznej państwa i Unii Europejskiej, a także ze strategią rozwoju Gminy.</w:t>
      </w:r>
    </w:p>
    <w:p w14:paraId="2934A455" w14:textId="6670E2D5" w:rsidR="00715A31" w:rsidRPr="00715A31" w:rsidRDefault="00715A31" w:rsidP="00715A31">
      <w:pPr>
        <w:ind w:firstLine="708"/>
        <w:jc w:val="both"/>
      </w:pPr>
      <w:r w:rsidRPr="00715A31">
        <w:t xml:space="preserve">Zgodnie z art. 38e–38l ustawy o odnawialnych źródłach energii, spółdzielnia energetyczna może być tworzona przez jednostki samorządu terytorialnego, spółki komunalne oraz instytucje kultury w celu wspólnego wytwarzania, dystrybucji i zużywania energii </w:t>
      </w:r>
      <w:r>
        <w:br/>
      </w:r>
      <w:r w:rsidRPr="00715A31">
        <w:t>z odnawialnych źródeł. Do zadań własnych gminy należy zaś zaspokajanie zbiorowych potrzeb wspólnoty w zakresie zaopatrzenia w energię i ochron</w:t>
      </w:r>
      <w:r>
        <w:t>a</w:t>
      </w:r>
      <w:r w:rsidRPr="00715A31">
        <w:t xml:space="preserve"> środowiska.</w:t>
      </w:r>
    </w:p>
    <w:p w14:paraId="63912818" w14:textId="77777777" w:rsidR="00715A31" w:rsidRPr="00715A31" w:rsidRDefault="00715A31" w:rsidP="00715A31">
      <w:pPr>
        <w:ind w:firstLine="708"/>
        <w:jc w:val="both"/>
      </w:pPr>
      <w:r w:rsidRPr="00715A31">
        <w:t>Podjęcie uchwały pozwoli na stworzenie ram organizacyjnych do realizacji przedsięwzięć energetycznych, które przyniosą szereg korzyści:</w:t>
      </w:r>
    </w:p>
    <w:p w14:paraId="52BC0B0B" w14:textId="7C66EA23" w:rsidR="00715A31" w:rsidRPr="00715A31" w:rsidRDefault="00715A31" w:rsidP="00715A31">
      <w:pPr>
        <w:numPr>
          <w:ilvl w:val="0"/>
          <w:numId w:val="3"/>
        </w:numPr>
        <w:jc w:val="both"/>
      </w:pPr>
      <w:r w:rsidRPr="00715A31">
        <w:rPr>
          <w:b/>
          <w:bCs/>
        </w:rPr>
        <w:t>ekonomicznych</w:t>
      </w:r>
      <w:r w:rsidRPr="00715A31">
        <w:t> – obniżenie kosztów zakupu energii elektrycznej i cieplnej dla członków spółdzielni, stabilizacja cen poprzez częściowe uniezależnienie się od rynku</w:t>
      </w:r>
      <w:r w:rsidR="00162465">
        <w:t>; m</w:t>
      </w:r>
      <w:r w:rsidR="00162465">
        <w:t>ożliwa stanie się sprzedaż i zakup energii przez członków spółdzielni bez konieczności posiadania koncesji na obrót energią oraz zwiększy się wskaźnik autokonsumpcji, dzięki różnym profilom poboru energii na poszczególnych obiektach</w:t>
      </w:r>
      <w:r w:rsidR="00162465">
        <w:t xml:space="preserve">; łatwiejszy </w:t>
      </w:r>
      <w:r w:rsidRPr="00715A31">
        <w:t>dostęp do preferencyjnego finansowania (NFOŚiGW, WFOŚiGW, BOŚ Bank, fundusze UE);</w:t>
      </w:r>
    </w:p>
    <w:p w14:paraId="1300752C" w14:textId="77777777" w:rsidR="00715A31" w:rsidRPr="00715A31" w:rsidRDefault="00715A31" w:rsidP="00715A31">
      <w:pPr>
        <w:numPr>
          <w:ilvl w:val="0"/>
          <w:numId w:val="3"/>
        </w:numPr>
        <w:jc w:val="both"/>
      </w:pPr>
      <w:r w:rsidRPr="00715A31">
        <w:rPr>
          <w:b/>
          <w:bCs/>
        </w:rPr>
        <w:t>środowiskowych i energetycznych</w:t>
      </w:r>
      <w:r w:rsidRPr="00715A31">
        <w:t> – redukcja emisji CO₂, poprawa jakości powietrza, wykorzystanie lokalnych odnawialnych źródeł energii, zwiększenie bezpieczeństwa energetycznego poprzez rozproszone źródła i możliwość magazynowania energii;</w:t>
      </w:r>
    </w:p>
    <w:p w14:paraId="139BDA1A" w14:textId="08E615E6" w:rsidR="00715A31" w:rsidRPr="00715A31" w:rsidRDefault="00715A31" w:rsidP="00715A31">
      <w:pPr>
        <w:numPr>
          <w:ilvl w:val="0"/>
          <w:numId w:val="3"/>
        </w:numPr>
        <w:jc w:val="both"/>
      </w:pPr>
      <w:r w:rsidRPr="00715A31">
        <w:rPr>
          <w:b/>
          <w:bCs/>
        </w:rPr>
        <w:lastRenderedPageBreak/>
        <w:t>społecznych</w:t>
      </w:r>
      <w:r w:rsidRPr="00715A31">
        <w:t xml:space="preserve"> – rozwój świadomości ekologicznej, zaangażowanie instytucji lokalnych </w:t>
      </w:r>
      <w:r>
        <w:br/>
      </w:r>
      <w:r w:rsidRPr="00715A31">
        <w:t xml:space="preserve">w transformację energetyczną, możliwość w przyszłości włączenia mieszkańców </w:t>
      </w:r>
      <w:r>
        <w:br/>
      </w:r>
      <w:r w:rsidRPr="00715A31">
        <w:t>i przedsiębiorców w działalność spółdzielni;</w:t>
      </w:r>
    </w:p>
    <w:p w14:paraId="5D0AC500" w14:textId="77777777" w:rsidR="00715A31" w:rsidRPr="00715A31" w:rsidRDefault="00715A31" w:rsidP="00715A31">
      <w:pPr>
        <w:numPr>
          <w:ilvl w:val="0"/>
          <w:numId w:val="3"/>
        </w:numPr>
        <w:jc w:val="both"/>
      </w:pPr>
      <w:r w:rsidRPr="00715A31">
        <w:rPr>
          <w:b/>
          <w:bCs/>
        </w:rPr>
        <w:t>wizerunkowych i strategicznych</w:t>
      </w:r>
      <w:r w:rsidRPr="00715A31">
        <w:t> – budowanie pozycji Gminy Rogoźno jako lidera nowoczesnych i proekologicznych rozwiązań w regionie.</w:t>
      </w:r>
    </w:p>
    <w:p w14:paraId="01347BA1" w14:textId="4AB956EE" w:rsidR="00715A31" w:rsidRPr="00715A31" w:rsidRDefault="00715A31" w:rsidP="00162465">
      <w:pPr>
        <w:ind w:firstLine="708"/>
        <w:jc w:val="both"/>
      </w:pPr>
      <w:r w:rsidRPr="00715A31">
        <w:t xml:space="preserve">Włączenie do spółdzielni </w:t>
      </w:r>
      <w:r w:rsidR="00162465">
        <w:t xml:space="preserve">takich podmiotów jak </w:t>
      </w:r>
      <w:r w:rsidRPr="00715A31">
        <w:t xml:space="preserve">Aquabellis sp. z o.o. i Rogozińskie Centrum Kultury pozwoli na wykorzystanie </w:t>
      </w:r>
      <w:r w:rsidR="00162465">
        <w:t xml:space="preserve">różnego </w:t>
      </w:r>
      <w:r w:rsidRPr="00715A31">
        <w:t>potencjału</w:t>
      </w:r>
      <w:r w:rsidR="00162465">
        <w:t xml:space="preserve"> </w:t>
      </w:r>
      <w:r w:rsidRPr="00715A31">
        <w:t>– infrastruktury technicznej spółki, zaplecza edukacyjnego i promocyjnego instytucji kultury oraz organizacyjnych możliwości samorządu. Taka synergia zwiększy skuteczność działań i stworzy trwałe partnerstwo na rzecz rozwoju lokalnej energetyki rozproszonej.</w:t>
      </w:r>
      <w:r w:rsidR="00162465">
        <w:t xml:space="preserve"> </w:t>
      </w:r>
    </w:p>
    <w:p w14:paraId="55776ECF" w14:textId="1899704A" w:rsidR="00715A31" w:rsidRPr="00715A31" w:rsidRDefault="00715A31" w:rsidP="00715A31">
      <w:pPr>
        <w:ind w:firstLine="708"/>
        <w:jc w:val="both"/>
      </w:pPr>
      <w:r w:rsidRPr="00715A31">
        <w:t>Tworzenie spółdzielni energetycznych wpisuje się w dokumenty strategiczne szczebla krajowego i regionalnego (</w:t>
      </w:r>
      <w:r w:rsidR="000C39C9" w:rsidRPr="000C39C9">
        <w:t>Krajowy Plan na rzecz Energii i Klimatu</w:t>
      </w:r>
      <w:r w:rsidR="000C39C9">
        <w:t>,</w:t>
      </w:r>
      <w:r w:rsidR="000C39C9" w:rsidRPr="000C39C9">
        <w:t> </w:t>
      </w:r>
      <w:r w:rsidRPr="00715A31">
        <w:t>Polityka Energetyczna Polski 2040, Strategia Rozwoju Województwa Wielkopolskiego 2030), a także w pakiet UE „Czysta energia dla wszystkich Europejczyków", wspierający powstawanie wspólnot energetycznych.</w:t>
      </w:r>
    </w:p>
    <w:p w14:paraId="61E2D231" w14:textId="77777777" w:rsidR="00715A31" w:rsidRDefault="00715A31" w:rsidP="00715A31">
      <w:pPr>
        <w:ind w:firstLine="708"/>
        <w:jc w:val="both"/>
      </w:pPr>
      <w:r w:rsidRPr="00715A31">
        <w:t>Podjęcie uchwały leży więc w interesie publicznym, gdyż umożliwi racjonalne gospodarowanie środkami finansowymi, ograniczenie kosztów energii, ochronę środowiska oraz wzmocnienie niezależności energetycznej gminy. Utworzenie spółdzielni energetycznej będzie istotnym krokiem w kierunku transformacji energetycznej Rogoźna i zapewni długofalowe korzyści dla mieszkańców.</w:t>
      </w:r>
    </w:p>
    <w:p w14:paraId="585BA0C4" w14:textId="60E93B00" w:rsidR="00162465" w:rsidRPr="00715A31" w:rsidRDefault="00162465" w:rsidP="00715A31">
      <w:pPr>
        <w:ind w:firstLine="708"/>
        <w:jc w:val="both"/>
      </w:pPr>
      <w:r>
        <w:t>Wobec powyższego podjęcie niniejszej uchwały jest zasadne.</w:t>
      </w:r>
    </w:p>
    <w:p w14:paraId="4EF974C9" w14:textId="60B8182C" w:rsidR="006449D7" w:rsidRDefault="006449D7" w:rsidP="006449D7">
      <w:pPr>
        <w:ind w:firstLine="708"/>
        <w:jc w:val="both"/>
      </w:pPr>
    </w:p>
    <w:sectPr w:rsidR="00644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D6CCB"/>
    <w:multiLevelType w:val="multilevel"/>
    <w:tmpl w:val="02D8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FE29D2"/>
    <w:multiLevelType w:val="multilevel"/>
    <w:tmpl w:val="14067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6120E5"/>
    <w:multiLevelType w:val="multilevel"/>
    <w:tmpl w:val="648A9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9871723">
    <w:abstractNumId w:val="1"/>
  </w:num>
  <w:num w:numId="2" w16cid:durableId="171841407">
    <w:abstractNumId w:val="2"/>
  </w:num>
  <w:num w:numId="3" w16cid:durableId="689797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27"/>
    <w:rsid w:val="000359F7"/>
    <w:rsid w:val="000C39C9"/>
    <w:rsid w:val="00162465"/>
    <w:rsid w:val="001971AC"/>
    <w:rsid w:val="00334127"/>
    <w:rsid w:val="006449D7"/>
    <w:rsid w:val="00715A31"/>
    <w:rsid w:val="00943709"/>
    <w:rsid w:val="00992295"/>
    <w:rsid w:val="00A460FD"/>
    <w:rsid w:val="00BA1A6F"/>
    <w:rsid w:val="00FD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9DE29"/>
  <w15:chartTrackingRefBased/>
  <w15:docId w15:val="{FC2595E9-6FBA-442B-B2B3-A742C68A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341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4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41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41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41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41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41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41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41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4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4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41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412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412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412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412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412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412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341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34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41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341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34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3412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3412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3412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4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412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34127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9922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5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764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Gracz</dc:creator>
  <cp:keywords/>
  <dc:description/>
  <cp:lastModifiedBy>Maciej Gracz</cp:lastModifiedBy>
  <cp:revision>2</cp:revision>
  <dcterms:created xsi:type="dcterms:W3CDTF">2025-08-26T09:29:00Z</dcterms:created>
  <dcterms:modified xsi:type="dcterms:W3CDTF">2025-08-26T09:29:00Z</dcterms:modified>
</cp:coreProperties>
</file>