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4 sierpnia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....................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Miejskiej w Rogoźnie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z dnia .................... 2025 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wyrażenia woli na przystąpienie do opracowania wniosków o dofinansowanie z Rządowego Funduszu Rozwoju Dróg oraz udzielenia dotacji z budżetu Województwa Wielkopolskiego na budowę dróg dojazdowych do gruntów rolnych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 18 ust. 1 ustawy z dnia 8 marca 1990 r. o samorządzie gminnym (t.j. Dz.U. z 2024 r. poz. 1465) w zw. z § 30 ust. 1 pkt 2 i § 2 Regulaminu Rady Miejskiej w Rogoźnie, stanowiącego załącznik nr 5 do Uchwały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XXXIX/350/2020 Rady Miejskiej w Rogoźnie z dnia 30 października 2020 r. w sprawie Statutu Gminy Rogoźno, Rada Miejska w Rogoźnie uchwala, co następuje: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Wyraża się wolę przystąpienia do opracowywania wniosków o dofinansowanie z Rządowego Funduszu Rozwoju Dróg na realizację zadań własnych: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Budowa ulicy Działkowej w Rogoźnie,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Budowa drogi w miejscowości Tarnowo, w ramach naboru ogłoszonego przez Wojewodę Wielkopolskiego na 2026 r.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Wyraża się wolę przystąpienia do opracowywania wniosków o dofinansowanie z budżetu Województwa Wielkopolskiego na budowę dróg dojazdowych do gruntów rolnych na 2026 r.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Budowa drogi w miejscowości Grudna,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Budowa drogi w miejscowości Gościejewo dz. 286, 303, 264, 265 oraz 261/3,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Upoważnia się Burmistrza Rogoźna do złożenia wniosku o dofinansowanie na realizację zadań,                    o których mowa w ust. 1 i ust. 2.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Zobowiązujemy się do podjęcia uchwały budżetowej zapewniającej wkład własny                                          w ramach złożonych wniosków o dofinansowanie, o których mowa w ust. 1 i ust. 2, po uzyskaniu informacji o możliwości uzyskania przez Gminę Rogoźno wsparcia finansowego.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Burmistrzowi Rogoźna.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 życie z dniem podjęcia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1" w:after="0" w:afterAutospacing="1" w:line="240" w:lineRule="auto"/>
        <w:ind w:left="0" w:right="0" w:firstLine="708"/>
        <w:contextualSpacing w:val="0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W związku z ogłoszeniem Wojewody Wielkopolskiego o naborze wniosków na 2026 r. o dofinansowanie zadań polegających na budowie, przebudowie lub remoncie dróg powiatowych oraz dróg gminnych na zasadach określonych w ustawie z dnia 23 października 2018 r. </w:t>
      </w:r>
      <w:r>
        <w:rPr>
          <w:color w:val="000000"/>
          <w:sz w:val="24"/>
          <w:szCs w:val="20"/>
          <w:shd w:val="clear" w:color="auto" w:fill="FFFFFF"/>
        </w:rPr>
        <w:t xml:space="preserve">                                 </w:t>
      </w:r>
      <w:r>
        <w:rPr>
          <w:color w:val="000000"/>
          <w:sz w:val="24"/>
          <w:szCs w:val="20"/>
          <w:shd w:val="clear" w:color="auto" w:fill="FFFFFF"/>
        </w:rPr>
        <w:t>o Rządowym Funduszu Rozwoju Dróg (Dz. U. z 2025 r. poz. 94), z terminem składania wniosków od 29 lipca 2025 r. do 29 sierpnia 2025 r., możliwe jest aplikowanie o dofinansowanie takich zadań.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1" w:after="0" w:afterAutospacing="1" w:line="240" w:lineRule="auto"/>
        <w:ind w:left="0" w:right="0" w:firstLine="708"/>
        <w:contextualSpacing w:val="0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W ramach możliwości uzyskania środków z budżetu Województwa Wielkopolskiego przeznaczonych na prace związane z budową, bądź przebudową dróg dojazdowych do gruntów rolnych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 w:val="24"/>
          <w:szCs w:val="20"/>
          <w:shd w:val="clear" w:color="auto" w:fill="FFFFFF"/>
        </w:rPr>
        <w:t xml:space="preserve">z terminem składania wniosków do 30 listopada 2025 r., możliwe jest uzyskanie dofinansowania na powyższe zadanie.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708"/>
        <w:contextualSpacing w:val="0"/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Niniejsza uchwała intencyjna stanowi potwierdzenie zagwarantowania środków finansowych jako wkładu własnego w przypadku uzyskania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dofinansowania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i stanowi podstawę </w:t>
      </w:r>
      <w:r>
        <w:rPr>
          <w:color w:val="000000"/>
          <w:sz w:val="24"/>
          <w:szCs w:val="20"/>
          <w:shd w:val="clear" w:color="auto" w:fill="FFFFFF"/>
        </w:rPr>
        <w:t xml:space="preserve">       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do podjęcia uchwały o udzielenie pomocy finansowej na realizację  ww. zadania.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>
      <w:footerReference w:type="default" r:id="rId5"/>
      <w:type w:val="nextPage"/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72C7ADB4-6227-41AF-96CA-18B132645BB7.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403"/>
      <w:gridCol w:w="3202"/>
    </w:tblGrid>
    <w:tr>
      <w:tblPrEx>
        <w:tblW w:w="5000" w:type="pct"/>
      </w:tblPrEx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72C7ADB4-6227-41AF-96CA-18B132645BB7.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Rogoźnie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woli na przystąpienie do opracowania wniosków o dofinansowanie z Rządowego Funduszu Rozwoju Dróg oraz udzielenia dotacji z budżetu Województwa Wielkopolskiego na budowę dróg dojazdowych do gruntów rolnych</dc:subject>
  <dc:creator>amazur</dc:creator>
  <cp:lastModifiedBy>amazur</cp:lastModifiedBy>
  <cp:revision>1</cp:revision>
  <dcterms:created xsi:type="dcterms:W3CDTF">2025-08-04T15:43:20Z</dcterms:created>
  <dcterms:modified xsi:type="dcterms:W3CDTF">2025-08-04T15:43:20Z</dcterms:modified>
  <cp:category>Akt prawny</cp:category>
</cp:coreProperties>
</file>