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073C6F" w14:textId="77777777" w:rsidR="00AF285C" w:rsidRPr="00A37168" w:rsidRDefault="00AF285C" w:rsidP="00AF285C">
      <w:pPr>
        <w:pStyle w:val="Bezodstpw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37168">
        <w:rPr>
          <w:rFonts w:ascii="Times New Roman" w:hAnsi="Times New Roman" w:cs="Times New Roman"/>
          <w:b/>
          <w:bCs/>
          <w:sz w:val="24"/>
          <w:szCs w:val="24"/>
        </w:rPr>
        <w:t>Uchwała nr …/…/2025</w:t>
      </w:r>
    </w:p>
    <w:p w14:paraId="5EA623AC" w14:textId="77777777" w:rsidR="00AF285C" w:rsidRPr="00A37168" w:rsidRDefault="00AF285C" w:rsidP="00AF285C">
      <w:pPr>
        <w:pStyle w:val="Bezodstpw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37168">
        <w:rPr>
          <w:rFonts w:ascii="Times New Roman" w:hAnsi="Times New Roman" w:cs="Times New Roman"/>
          <w:b/>
          <w:bCs/>
          <w:sz w:val="24"/>
          <w:szCs w:val="24"/>
        </w:rPr>
        <w:t>Rady Miejskiej w Rogoźnie</w:t>
      </w:r>
    </w:p>
    <w:p w14:paraId="26B363EA" w14:textId="7207194C" w:rsidR="00AF285C" w:rsidRPr="00A37168" w:rsidRDefault="00AF285C" w:rsidP="00AF285C">
      <w:pPr>
        <w:pStyle w:val="Bezodstpw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37168">
        <w:rPr>
          <w:rFonts w:ascii="Times New Roman" w:hAnsi="Times New Roman" w:cs="Times New Roman"/>
          <w:b/>
          <w:bCs/>
          <w:sz w:val="24"/>
          <w:szCs w:val="24"/>
        </w:rPr>
        <w:t>z dnia … 2025 r.</w:t>
      </w:r>
    </w:p>
    <w:p w14:paraId="6D5A7711" w14:textId="37AE6CE4" w:rsidR="00005D85" w:rsidRPr="00A37168" w:rsidRDefault="00005D85" w:rsidP="00A6144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2"/>
        <w:ind w:left="7" w:right="-6" w:firstLine="375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37168">
        <w:rPr>
          <w:rFonts w:ascii="Times New Roman" w:hAnsi="Times New Roman" w:cs="Times New Roman"/>
          <w:b/>
          <w:color w:val="000000"/>
          <w:sz w:val="24"/>
          <w:szCs w:val="24"/>
        </w:rPr>
        <w:t>w sprawie zasad rozliczania tygodniowego obowiązkowego wymiaru godzin zajęć dla nauczycieli, dla których ustalony plan zajęć jest różny w poszczególnych okresach roku szkolnego, zasad udzielania i rozmiaru obniżek tygodniowego obowiązkowego wymiaru godzin zajęć dla nauczycieli, którym po</w:t>
      </w:r>
      <w:r w:rsidR="001D654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wierzono stanowiska kierownicze, a także </w:t>
      </w:r>
      <w:r w:rsidRPr="00A37168">
        <w:rPr>
          <w:rFonts w:ascii="Times New Roman" w:hAnsi="Times New Roman" w:cs="Times New Roman"/>
          <w:b/>
          <w:color w:val="000000"/>
          <w:sz w:val="24"/>
          <w:szCs w:val="24"/>
        </w:rPr>
        <w:t>określenia tygodniowego, obowiązkowego wymiaru godzin zajęć logopedów, pedagogów, pedagogów specjalnych, psychologów, t</w:t>
      </w:r>
      <w:r w:rsidR="00637D37" w:rsidRPr="00A37168">
        <w:rPr>
          <w:rFonts w:ascii="Times New Roman" w:hAnsi="Times New Roman" w:cs="Times New Roman"/>
          <w:b/>
          <w:color w:val="000000"/>
          <w:sz w:val="24"/>
          <w:szCs w:val="24"/>
        </w:rPr>
        <w:t>erapeutów pedagogicznych,</w:t>
      </w:r>
      <w:r w:rsidRPr="00A371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doradców zawodowych </w:t>
      </w:r>
      <w:r w:rsidR="00637D37" w:rsidRPr="00A371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A37168">
        <w:rPr>
          <w:rFonts w:ascii="Times New Roman" w:hAnsi="Times New Roman" w:cs="Times New Roman"/>
          <w:b/>
          <w:color w:val="000000"/>
          <w:sz w:val="24"/>
          <w:szCs w:val="24"/>
        </w:rPr>
        <w:t>zatrudnionych w szkołach i przedszkolach</w:t>
      </w:r>
      <w:r w:rsidR="00637D37" w:rsidRPr="00A371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oraz nauczycieli przedszkoli </w:t>
      </w:r>
      <w:r w:rsidR="00A37168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="00637D37" w:rsidRPr="00A371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i innych placówek przedszkolnych pracujących z grupami obejmującymi dzieci 6-letnie </w:t>
      </w:r>
      <w:r w:rsidR="00A37168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="00637D37" w:rsidRPr="00A37168">
        <w:rPr>
          <w:rFonts w:ascii="Times New Roman" w:hAnsi="Times New Roman" w:cs="Times New Roman"/>
          <w:b/>
          <w:color w:val="000000"/>
          <w:sz w:val="24"/>
          <w:szCs w:val="24"/>
        </w:rPr>
        <w:t>i dzieci młodsze</w:t>
      </w:r>
      <w:r w:rsidRPr="00A37168">
        <w:rPr>
          <w:rFonts w:ascii="Times New Roman" w:hAnsi="Times New Roman" w:cs="Times New Roman"/>
          <w:b/>
          <w:color w:val="000000"/>
          <w:sz w:val="24"/>
          <w:szCs w:val="24"/>
        </w:rPr>
        <w:t>, dla których organem prowadzącym jest Gmina Rogoźno.</w:t>
      </w:r>
    </w:p>
    <w:p w14:paraId="7AE5E5E6" w14:textId="532152C5" w:rsidR="00F25A9F" w:rsidRPr="00A37168" w:rsidRDefault="00AF285C" w:rsidP="00A6144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2"/>
        <w:ind w:left="7" w:right="-6" w:firstLine="3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7168">
        <w:rPr>
          <w:rFonts w:ascii="Times New Roman" w:hAnsi="Times New Roman" w:cs="Times New Roman"/>
          <w:color w:val="000000"/>
          <w:sz w:val="24"/>
          <w:szCs w:val="24"/>
        </w:rPr>
        <w:t>Na podstawie art. 18 ust. 2 pkt 15</w:t>
      </w:r>
      <w:r w:rsidR="001D6549">
        <w:rPr>
          <w:rFonts w:ascii="Times New Roman" w:hAnsi="Times New Roman" w:cs="Times New Roman"/>
          <w:color w:val="000000"/>
          <w:sz w:val="24"/>
          <w:szCs w:val="24"/>
        </w:rPr>
        <w:t xml:space="preserve"> i art. 41 ust. 1</w:t>
      </w:r>
      <w:r w:rsidR="00700C24" w:rsidRPr="00A371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37168">
        <w:rPr>
          <w:rFonts w:ascii="Times New Roman" w:hAnsi="Times New Roman" w:cs="Times New Roman"/>
          <w:color w:val="000000"/>
          <w:sz w:val="24"/>
          <w:szCs w:val="24"/>
        </w:rPr>
        <w:t>ustawy z dnia 5 czerwca 1998 r.</w:t>
      </w:r>
      <w:r w:rsidR="00700C24" w:rsidRPr="00A371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D654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00C24" w:rsidRPr="00A37168">
        <w:rPr>
          <w:rFonts w:ascii="Times New Roman" w:hAnsi="Times New Roman" w:cs="Times New Roman"/>
          <w:color w:val="000000"/>
          <w:sz w:val="24"/>
          <w:szCs w:val="24"/>
        </w:rPr>
        <w:t xml:space="preserve">o samorządzie </w:t>
      </w:r>
      <w:r w:rsidRPr="00A37168">
        <w:rPr>
          <w:rFonts w:ascii="Times New Roman" w:hAnsi="Times New Roman" w:cs="Times New Roman"/>
          <w:color w:val="000000"/>
          <w:sz w:val="24"/>
          <w:szCs w:val="24"/>
        </w:rPr>
        <w:t>gminnym</w:t>
      </w:r>
      <w:r w:rsidR="00700C24" w:rsidRPr="00A37168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A37168">
        <w:rPr>
          <w:rFonts w:ascii="Times New Roman" w:hAnsi="Times New Roman" w:cs="Times New Roman"/>
          <w:color w:val="000000"/>
          <w:sz w:val="24"/>
          <w:szCs w:val="24"/>
        </w:rPr>
        <w:t>t.j. Dz. U. z 2024</w:t>
      </w:r>
      <w:r w:rsidR="00700C24" w:rsidRPr="00A37168">
        <w:rPr>
          <w:rFonts w:ascii="Times New Roman" w:hAnsi="Times New Roman" w:cs="Times New Roman"/>
          <w:color w:val="000000"/>
          <w:sz w:val="24"/>
          <w:szCs w:val="24"/>
        </w:rPr>
        <w:t xml:space="preserve"> r. p</w:t>
      </w:r>
      <w:r w:rsidRPr="00A37168">
        <w:rPr>
          <w:rFonts w:ascii="Times New Roman" w:hAnsi="Times New Roman" w:cs="Times New Roman"/>
          <w:color w:val="000000"/>
          <w:sz w:val="24"/>
          <w:szCs w:val="24"/>
        </w:rPr>
        <w:t>oz. 1465 z późn. zm.</w:t>
      </w:r>
      <w:r w:rsidR="00005D85" w:rsidRPr="00A37168">
        <w:rPr>
          <w:rFonts w:ascii="Times New Roman" w:hAnsi="Times New Roman" w:cs="Times New Roman"/>
          <w:color w:val="000000"/>
          <w:sz w:val="24"/>
          <w:szCs w:val="24"/>
        </w:rPr>
        <w:t>) oraz  art. 42</w:t>
      </w:r>
      <w:r w:rsidR="00700C24" w:rsidRPr="00A37168">
        <w:rPr>
          <w:rFonts w:ascii="Times New Roman" w:hAnsi="Times New Roman" w:cs="Times New Roman"/>
          <w:color w:val="000000"/>
          <w:sz w:val="24"/>
          <w:szCs w:val="24"/>
        </w:rPr>
        <w:t xml:space="preserve"> ust. 7</w:t>
      </w:r>
      <w:r w:rsidR="008F7BC9" w:rsidRPr="00A37168">
        <w:rPr>
          <w:rFonts w:ascii="Times New Roman" w:hAnsi="Times New Roman" w:cs="Times New Roman"/>
          <w:color w:val="000000"/>
          <w:sz w:val="24"/>
          <w:szCs w:val="24"/>
        </w:rPr>
        <w:t xml:space="preserve"> pkt 1, 2, 3 lit.</w:t>
      </w:r>
      <w:r w:rsidR="00005D85" w:rsidRPr="00A37168">
        <w:rPr>
          <w:rFonts w:ascii="Times New Roman" w:hAnsi="Times New Roman" w:cs="Times New Roman"/>
          <w:color w:val="000000"/>
          <w:sz w:val="24"/>
          <w:szCs w:val="24"/>
        </w:rPr>
        <w:t xml:space="preserve"> b i c,</w:t>
      </w:r>
      <w:r w:rsidR="00700C24" w:rsidRPr="00A37168">
        <w:rPr>
          <w:rFonts w:ascii="Times New Roman" w:hAnsi="Times New Roman" w:cs="Times New Roman"/>
          <w:color w:val="000000"/>
          <w:sz w:val="24"/>
          <w:szCs w:val="24"/>
        </w:rPr>
        <w:t xml:space="preserve"> w związku z art. 91d pkt 1 ustawy z dnia 26 stycznia 1982 r. – Karta  Nauczyciela (</w:t>
      </w:r>
      <w:r w:rsidR="00005D85" w:rsidRPr="00A37168">
        <w:rPr>
          <w:rFonts w:ascii="Times New Roman" w:hAnsi="Times New Roman" w:cs="Times New Roman"/>
          <w:color w:val="000000"/>
          <w:sz w:val="24"/>
          <w:szCs w:val="24"/>
        </w:rPr>
        <w:t>t.j. Dz. U. z 2024 r. poz. 986 z późn. zm.</w:t>
      </w:r>
      <w:r w:rsidR="00700C24" w:rsidRPr="00A37168">
        <w:rPr>
          <w:rFonts w:ascii="Times New Roman" w:hAnsi="Times New Roman" w:cs="Times New Roman"/>
          <w:color w:val="000000"/>
          <w:sz w:val="24"/>
          <w:szCs w:val="24"/>
        </w:rPr>
        <w:t xml:space="preserve">), </w:t>
      </w:r>
      <w:r w:rsidR="00005D85" w:rsidRPr="00A37168">
        <w:rPr>
          <w:rFonts w:ascii="Times New Roman" w:hAnsi="Times New Roman" w:cs="Times New Roman"/>
          <w:color w:val="000000"/>
          <w:sz w:val="24"/>
          <w:szCs w:val="24"/>
        </w:rPr>
        <w:t xml:space="preserve">po </w:t>
      </w:r>
      <w:r w:rsidR="00FE4D2C">
        <w:rPr>
          <w:rFonts w:ascii="Times New Roman" w:hAnsi="Times New Roman" w:cs="Times New Roman"/>
          <w:color w:val="000000"/>
          <w:sz w:val="24"/>
          <w:szCs w:val="24"/>
        </w:rPr>
        <w:t>zaopiniowaniu</w:t>
      </w:r>
      <w:r w:rsidR="00005D85" w:rsidRPr="00A371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E4D2C">
        <w:rPr>
          <w:rFonts w:ascii="Times New Roman" w:hAnsi="Times New Roman" w:cs="Times New Roman"/>
          <w:color w:val="000000"/>
          <w:sz w:val="24"/>
          <w:szCs w:val="24"/>
        </w:rPr>
        <w:t>przez związki zawodowe</w:t>
      </w:r>
      <w:r w:rsidR="00005D85" w:rsidRPr="00A371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E4D2C">
        <w:rPr>
          <w:rFonts w:ascii="Times New Roman" w:hAnsi="Times New Roman" w:cs="Times New Roman"/>
          <w:color w:val="000000"/>
          <w:sz w:val="24"/>
          <w:szCs w:val="24"/>
        </w:rPr>
        <w:t>zrzeszające</w:t>
      </w:r>
      <w:r w:rsidR="00005D85" w:rsidRPr="00A37168">
        <w:rPr>
          <w:rFonts w:ascii="Times New Roman" w:hAnsi="Times New Roman" w:cs="Times New Roman"/>
          <w:color w:val="000000"/>
          <w:sz w:val="24"/>
          <w:szCs w:val="24"/>
        </w:rPr>
        <w:t xml:space="preserve"> nauczycieli zatrudnionych w szkołach i przedszkolach</w:t>
      </w:r>
      <w:r w:rsidRPr="00A3716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005D85" w:rsidRPr="00A37168">
        <w:rPr>
          <w:rFonts w:ascii="Times New Roman" w:hAnsi="Times New Roman" w:cs="Times New Roman"/>
          <w:color w:val="000000"/>
          <w:sz w:val="24"/>
          <w:szCs w:val="24"/>
        </w:rPr>
        <w:t xml:space="preserve"> dla których Gmina Rogoźno jest organem prowadzącym,</w:t>
      </w:r>
      <w:r w:rsidR="00700C24" w:rsidRPr="00A371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700C24" w:rsidRPr="001D6549">
        <w:rPr>
          <w:rFonts w:ascii="Times New Roman" w:hAnsi="Times New Roman" w:cs="Times New Roman"/>
          <w:color w:val="000000"/>
          <w:sz w:val="24"/>
          <w:szCs w:val="24"/>
        </w:rPr>
        <w:t xml:space="preserve">Rada </w:t>
      </w:r>
      <w:r w:rsidRPr="001D6549">
        <w:rPr>
          <w:rFonts w:ascii="Times New Roman" w:hAnsi="Times New Roman" w:cs="Times New Roman"/>
          <w:color w:val="000000"/>
          <w:sz w:val="24"/>
          <w:szCs w:val="24"/>
        </w:rPr>
        <w:t>Miejska w Rogoźnie</w:t>
      </w:r>
      <w:r w:rsidR="001D6549" w:rsidRPr="001D6549">
        <w:rPr>
          <w:rFonts w:ascii="Times New Roman" w:hAnsi="Times New Roman" w:cs="Times New Roman"/>
          <w:color w:val="000000"/>
          <w:sz w:val="24"/>
          <w:szCs w:val="24"/>
        </w:rPr>
        <w:t xml:space="preserve"> uchwala, co </w:t>
      </w:r>
      <w:r w:rsidR="00700C24" w:rsidRPr="001D6549">
        <w:rPr>
          <w:rFonts w:ascii="Times New Roman" w:hAnsi="Times New Roman" w:cs="Times New Roman"/>
          <w:color w:val="000000"/>
          <w:sz w:val="24"/>
          <w:szCs w:val="24"/>
        </w:rPr>
        <w:t xml:space="preserve">następuje: </w:t>
      </w:r>
    </w:p>
    <w:p w14:paraId="192B5D18" w14:textId="77777777" w:rsidR="00F25A9F" w:rsidRPr="00A37168" w:rsidRDefault="00F25A9F" w:rsidP="00A6144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448ED49" w14:textId="77777777" w:rsidR="00452241" w:rsidRPr="00A37168" w:rsidRDefault="00700C24" w:rsidP="00A6144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371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§ 1. </w:t>
      </w:r>
      <w:r w:rsidRPr="00A37168">
        <w:rPr>
          <w:rFonts w:ascii="Times New Roman" w:hAnsi="Times New Roman" w:cs="Times New Roman"/>
          <w:color w:val="000000"/>
          <w:sz w:val="24"/>
          <w:szCs w:val="24"/>
        </w:rPr>
        <w:t>Określa się:</w:t>
      </w:r>
    </w:p>
    <w:p w14:paraId="3F4B5AEF" w14:textId="77777777" w:rsidR="008F7BC9" w:rsidRPr="00A37168" w:rsidRDefault="008F7BC9" w:rsidP="00A61444">
      <w:pPr>
        <w:pStyle w:val="Akapitzlist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7168">
        <w:rPr>
          <w:rFonts w:ascii="Times New Roman" w:hAnsi="Times New Roman" w:cs="Times New Roman"/>
          <w:color w:val="000000"/>
          <w:sz w:val="24"/>
          <w:szCs w:val="24"/>
        </w:rPr>
        <w:t>zasady rozliczania tygodniowego obowiązkowego wymiaru godzin zajęć nauczycieli, dla których ustalony plan zajęć jest różny w poszczególnych okresach roku szkolnego;</w:t>
      </w:r>
    </w:p>
    <w:p w14:paraId="24EC01B2" w14:textId="2CAF2134" w:rsidR="00452241" w:rsidRPr="00A37168" w:rsidRDefault="00700C24" w:rsidP="00A61444">
      <w:pPr>
        <w:pStyle w:val="Akapitzlist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7168">
        <w:rPr>
          <w:rFonts w:ascii="Times New Roman" w:hAnsi="Times New Roman" w:cs="Times New Roman"/>
          <w:color w:val="000000"/>
          <w:sz w:val="24"/>
          <w:szCs w:val="24"/>
        </w:rPr>
        <w:t>zasady udzielania i rozmiar obniżek tygodniowego obow</w:t>
      </w:r>
      <w:r w:rsidR="00452241" w:rsidRPr="00A37168">
        <w:rPr>
          <w:rFonts w:ascii="Times New Roman" w:hAnsi="Times New Roman" w:cs="Times New Roman"/>
          <w:color w:val="000000"/>
          <w:sz w:val="24"/>
          <w:szCs w:val="24"/>
        </w:rPr>
        <w:t xml:space="preserve">iązkowego wymiaru godzin  zajęć </w:t>
      </w:r>
      <w:r w:rsidRPr="00A37168">
        <w:rPr>
          <w:rFonts w:ascii="Times New Roman" w:hAnsi="Times New Roman" w:cs="Times New Roman"/>
          <w:color w:val="000000"/>
          <w:sz w:val="24"/>
          <w:szCs w:val="24"/>
        </w:rPr>
        <w:t xml:space="preserve">dyrektora, wicedyrektora szkoły i innych </w:t>
      </w:r>
      <w:r w:rsidR="008F7BC9" w:rsidRPr="00A37168">
        <w:rPr>
          <w:rFonts w:ascii="Times New Roman" w:hAnsi="Times New Roman" w:cs="Times New Roman"/>
          <w:color w:val="000000"/>
          <w:sz w:val="24"/>
          <w:szCs w:val="24"/>
        </w:rPr>
        <w:t xml:space="preserve">nauczycieli, którym powierzono stanowiska kierownicze, a także nauczycieli, którzy obowiązki kierownicze pełnią </w:t>
      </w:r>
      <w:r w:rsidR="00A37168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F7BC9" w:rsidRPr="00A37168">
        <w:rPr>
          <w:rFonts w:ascii="Times New Roman" w:hAnsi="Times New Roman" w:cs="Times New Roman"/>
          <w:color w:val="000000"/>
          <w:sz w:val="24"/>
          <w:szCs w:val="24"/>
        </w:rPr>
        <w:t>w zastępstwie nauczyciela;</w:t>
      </w:r>
    </w:p>
    <w:p w14:paraId="1E1BA1C6" w14:textId="591C7D73" w:rsidR="00F25A9F" w:rsidRPr="00A37168" w:rsidRDefault="00700C24" w:rsidP="00A61444">
      <w:pPr>
        <w:pStyle w:val="Akapitzlist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7"/>
        <w:ind w:right="-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733F">
        <w:rPr>
          <w:rFonts w:ascii="Times New Roman" w:hAnsi="Times New Roman" w:cs="Times New Roman"/>
          <w:sz w:val="24"/>
          <w:szCs w:val="24"/>
        </w:rPr>
        <w:t xml:space="preserve">tygodniowy obowiązkowy wymiar godzin zajęć </w:t>
      </w:r>
      <w:r w:rsidR="008F7BC9" w:rsidRPr="00C2733F">
        <w:rPr>
          <w:rFonts w:ascii="Times New Roman" w:hAnsi="Times New Roman" w:cs="Times New Roman"/>
          <w:sz w:val="24"/>
          <w:szCs w:val="24"/>
        </w:rPr>
        <w:t xml:space="preserve">pedagogów, pedagogów specjalnych, </w:t>
      </w:r>
      <w:r w:rsidR="008F7BC9" w:rsidRPr="00A37168">
        <w:rPr>
          <w:rFonts w:ascii="Times New Roman" w:hAnsi="Times New Roman" w:cs="Times New Roman"/>
          <w:color w:val="000000"/>
          <w:sz w:val="24"/>
          <w:szCs w:val="24"/>
        </w:rPr>
        <w:t>psychologów, logopedów, terapeutów pedagogicznych, doradców zawodowych;</w:t>
      </w:r>
    </w:p>
    <w:p w14:paraId="35057D32" w14:textId="613FA344" w:rsidR="008F7BC9" w:rsidRPr="00D46F09" w:rsidRDefault="008F7BC9" w:rsidP="00A61444">
      <w:pPr>
        <w:pStyle w:val="Akapitzlist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7"/>
        <w:ind w:right="-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7168">
        <w:rPr>
          <w:rFonts w:ascii="Times New Roman" w:hAnsi="Times New Roman" w:cs="Times New Roman"/>
          <w:color w:val="000000"/>
          <w:sz w:val="24"/>
          <w:szCs w:val="24"/>
        </w:rPr>
        <w:t>tygodniowy obowiązkowy wymiar godzin zajęć nauczycieli przedszkoli i innych placówek przedszkolnych pracujących z grupami obejmującymi dzieci 6-letnie i dzieci młodsze.</w:t>
      </w:r>
    </w:p>
    <w:p w14:paraId="5DC882BD" w14:textId="77777777" w:rsidR="008F7BC9" w:rsidRPr="00A37168" w:rsidRDefault="008F7BC9" w:rsidP="00A6144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/>
        <w:ind w:right="-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C178CEC" w14:textId="24C97BC2" w:rsidR="00A37168" w:rsidRPr="00A37168" w:rsidRDefault="00700C24" w:rsidP="00A37168">
      <w:p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A37168">
        <w:rPr>
          <w:rFonts w:ascii="Times New Roman" w:hAnsi="Times New Roman" w:cs="Times New Roman"/>
          <w:b/>
          <w:color w:val="000000"/>
          <w:sz w:val="24"/>
          <w:szCs w:val="24"/>
        </w:rPr>
        <w:t>§ 2.</w:t>
      </w:r>
      <w:r w:rsidR="00123B6B" w:rsidRPr="00A37168">
        <w:rPr>
          <w:rFonts w:ascii="Times New Roman" w:eastAsia="Noto Sans Symbols" w:hAnsi="Times New Roman" w:cs="Times New Roman"/>
          <w:color w:val="000000"/>
          <w:sz w:val="24"/>
          <w:szCs w:val="24"/>
        </w:rPr>
        <w:t xml:space="preserve"> </w:t>
      </w:r>
      <w:r w:rsidR="00A37168" w:rsidRPr="00A37168">
        <w:rPr>
          <w:rFonts w:ascii="Times New Roman" w:hAnsi="Times New Roman" w:cs="Times New Roman"/>
          <w:sz w:val="24"/>
          <w:szCs w:val="24"/>
        </w:rPr>
        <w:t>1. Nauczyciele, dla których szkolny plan nauczania, w danym roku szkolnym, w różnych okresach roku szkolnego nie wyczerpuje tygodniowego obowiązkowego wymiaru godzin zajęć dydaktycznych, wychowawczych i opiekuńczych lub przekracza ten wymiar, są obowiązani do realizowania w innych okresach trwania roku szkolnego takiego wymiaru zajęć (zwiększonego lub zmniejszonego), aby średni roczny wymiar godzin zajęć w ciągu roku szkolnego nie był niższy od obowiązkowego tygodniowego wymiaru godzin zajęć, określonego w art. 42 ust. 3 ustawy z dnia 26 stycznia 1982 r. – Karta Nauczyciela, zwanej dalej „Kartą Nauczyciela”.</w:t>
      </w:r>
    </w:p>
    <w:p w14:paraId="24CE2570" w14:textId="77777777" w:rsidR="004F77A4" w:rsidRDefault="004F77A4" w:rsidP="004F77A4">
      <w:p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14:paraId="5DA9F918" w14:textId="2C070817" w:rsidR="004F77A4" w:rsidRPr="00982AEE" w:rsidRDefault="004F77A4" w:rsidP="004F77A4">
      <w:pPr>
        <w:pStyle w:val="Akapitzlist"/>
        <w:numPr>
          <w:ilvl w:val="0"/>
          <w:numId w:val="21"/>
        </w:num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982AEE">
        <w:rPr>
          <w:rFonts w:ascii="Times New Roman" w:hAnsi="Times New Roman" w:cs="Times New Roman"/>
          <w:sz w:val="24"/>
          <w:szCs w:val="24"/>
        </w:rPr>
        <w:lastRenderedPageBreak/>
        <w:t>Średni roczny wymiar godzin zajęć w ciągu roku szkolnego nauczycieli, dla których ustalony plan zajęć jest różny w poszczególnych okresach roku szkolnego, stanowi iloraz:</w:t>
      </w:r>
    </w:p>
    <w:p w14:paraId="3C26F814" w14:textId="77777777" w:rsidR="00B92799" w:rsidRPr="00550133" w:rsidRDefault="004F77A4" w:rsidP="00B92799">
      <w:pPr>
        <w:pStyle w:val="Akapitzlist"/>
        <w:numPr>
          <w:ilvl w:val="0"/>
          <w:numId w:val="23"/>
        </w:numPr>
        <w:autoSpaceDE w:val="0"/>
        <w:autoSpaceDN w:val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982AEE">
        <w:rPr>
          <w:rFonts w:ascii="Times New Roman" w:hAnsi="Times New Roman" w:cs="Times New Roman"/>
          <w:sz w:val="24"/>
          <w:szCs w:val="24"/>
        </w:rPr>
        <w:t xml:space="preserve">sumy liczby obowiązkowego wymiaru godzin zajęć zrealizowanego                                   </w:t>
      </w:r>
      <w:r w:rsidRPr="00550133">
        <w:rPr>
          <w:rFonts w:ascii="Times New Roman" w:hAnsi="Times New Roman" w:cs="Times New Roman"/>
          <w:sz w:val="24"/>
          <w:szCs w:val="24"/>
        </w:rPr>
        <w:t>w poszczególnych tygodniach w roku szkolnym oraz</w:t>
      </w:r>
    </w:p>
    <w:p w14:paraId="07CC6856" w14:textId="0B195552" w:rsidR="00CF3003" w:rsidRPr="00550133" w:rsidRDefault="004F77A4" w:rsidP="00CF3003">
      <w:pPr>
        <w:pStyle w:val="Akapitzlist"/>
        <w:numPr>
          <w:ilvl w:val="0"/>
          <w:numId w:val="23"/>
        </w:numPr>
        <w:autoSpaceDE w:val="0"/>
        <w:autoSpaceDN w:val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550133">
        <w:rPr>
          <w:rFonts w:ascii="Times New Roman" w:hAnsi="Times New Roman" w:cs="Times New Roman"/>
          <w:sz w:val="24"/>
          <w:szCs w:val="24"/>
        </w:rPr>
        <w:t>liczby tygodni zajęć dydaktycznych, wychowawczych i opiekuńczych w okresie roku szkolnego.</w:t>
      </w:r>
    </w:p>
    <w:p w14:paraId="3DC80F93" w14:textId="3D7959C6" w:rsidR="00E542B1" w:rsidRPr="00550133" w:rsidRDefault="00E542B1" w:rsidP="00E542B1">
      <w:pPr>
        <w:pStyle w:val="Akapitzlist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50133">
        <w:rPr>
          <w:rFonts w:ascii="Times New Roman" w:hAnsi="Times New Roman" w:cs="Times New Roman"/>
          <w:sz w:val="24"/>
          <w:szCs w:val="24"/>
        </w:rPr>
        <w:t>Nauczycielom zatrudnionym w niepełnym wymiarze zajęć, realizującym różny wymiar zajęć w poszczególnych okresach roku szkolnego, należy określić średni wymiar godzin zajęć dla całego okresu zatrudnienia z dokładnością do dwóch miejsc po przecinku.</w:t>
      </w:r>
    </w:p>
    <w:p w14:paraId="0965CC1A" w14:textId="30B61B6C" w:rsidR="00EB5C8F" w:rsidRPr="00550133" w:rsidRDefault="00CF3003" w:rsidP="00C2733F">
      <w:pPr>
        <w:pStyle w:val="Akapitzlist"/>
        <w:numPr>
          <w:ilvl w:val="0"/>
          <w:numId w:val="21"/>
        </w:num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550133">
        <w:rPr>
          <w:rFonts w:ascii="Times New Roman" w:hAnsi="Times New Roman" w:cs="Times New Roman"/>
          <w:sz w:val="24"/>
          <w:szCs w:val="24"/>
        </w:rPr>
        <w:t>T</w:t>
      </w:r>
      <w:r w:rsidR="00F90748" w:rsidRPr="00550133">
        <w:rPr>
          <w:rFonts w:ascii="Times New Roman" w:hAnsi="Times New Roman" w:cs="Times New Roman"/>
          <w:sz w:val="24"/>
          <w:szCs w:val="24"/>
        </w:rPr>
        <w:t>ygodniowy obowiązkowy wymiar zajęć określony w ust.</w:t>
      </w:r>
      <w:r w:rsidR="00B92799" w:rsidRPr="00550133">
        <w:rPr>
          <w:rFonts w:ascii="Times New Roman" w:hAnsi="Times New Roman" w:cs="Times New Roman"/>
          <w:sz w:val="24"/>
          <w:szCs w:val="24"/>
        </w:rPr>
        <w:t xml:space="preserve"> </w:t>
      </w:r>
      <w:r w:rsidR="00F90748" w:rsidRPr="00550133">
        <w:rPr>
          <w:rFonts w:ascii="Times New Roman" w:hAnsi="Times New Roman" w:cs="Times New Roman"/>
          <w:sz w:val="24"/>
          <w:szCs w:val="24"/>
        </w:rPr>
        <w:t>1</w:t>
      </w:r>
      <w:r w:rsidRPr="00550133">
        <w:rPr>
          <w:rFonts w:ascii="Times New Roman" w:hAnsi="Times New Roman" w:cs="Times New Roman"/>
          <w:sz w:val="24"/>
          <w:szCs w:val="24"/>
        </w:rPr>
        <w:t>, dla nauczyciela zatrudnionego w pełnym wymiarze zajęć,</w:t>
      </w:r>
      <w:r w:rsidR="00F90748" w:rsidRPr="00550133">
        <w:rPr>
          <w:rFonts w:ascii="Times New Roman" w:hAnsi="Times New Roman" w:cs="Times New Roman"/>
          <w:sz w:val="24"/>
          <w:szCs w:val="24"/>
        </w:rPr>
        <w:t xml:space="preserve"> stanowi </w:t>
      </w:r>
      <w:r w:rsidR="00EB5C8F" w:rsidRPr="00550133">
        <w:rPr>
          <w:rFonts w:ascii="Times New Roman" w:hAnsi="Times New Roman" w:cs="Times New Roman"/>
          <w:sz w:val="24"/>
          <w:szCs w:val="24"/>
        </w:rPr>
        <w:t>iloraz:</w:t>
      </w:r>
    </w:p>
    <w:p w14:paraId="3D05D227" w14:textId="4BFE9BF7" w:rsidR="005355A6" w:rsidRPr="00550133" w:rsidRDefault="00860654" w:rsidP="005355A6">
      <w:pPr>
        <w:pStyle w:val="Akapitzlist"/>
        <w:numPr>
          <w:ilvl w:val="0"/>
          <w:numId w:val="20"/>
        </w:num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550133">
        <w:rPr>
          <w:rFonts w:ascii="Times New Roman" w:hAnsi="Times New Roman" w:cs="Times New Roman"/>
          <w:sz w:val="24"/>
          <w:szCs w:val="24"/>
        </w:rPr>
        <w:t>różnicy liczby</w:t>
      </w:r>
      <w:r w:rsidR="00EB5C8F" w:rsidRPr="00550133">
        <w:rPr>
          <w:rFonts w:ascii="Times New Roman" w:hAnsi="Times New Roman" w:cs="Times New Roman"/>
          <w:sz w:val="24"/>
          <w:szCs w:val="24"/>
        </w:rPr>
        <w:t xml:space="preserve"> godzin zajęć, które nauczyciel musi zrealizować </w:t>
      </w:r>
      <w:r w:rsidR="00C2733F" w:rsidRPr="00550133">
        <w:rPr>
          <w:rFonts w:ascii="Times New Roman" w:hAnsi="Times New Roman" w:cs="Times New Roman"/>
          <w:sz w:val="24"/>
          <w:szCs w:val="24"/>
        </w:rPr>
        <w:t xml:space="preserve">w </w:t>
      </w:r>
      <w:r w:rsidR="00EB5C8F" w:rsidRPr="00550133">
        <w:rPr>
          <w:rFonts w:ascii="Times New Roman" w:hAnsi="Times New Roman" w:cs="Times New Roman"/>
          <w:sz w:val="24"/>
          <w:szCs w:val="24"/>
        </w:rPr>
        <w:t>czasie roku szkolnego</w:t>
      </w:r>
      <w:r w:rsidR="00024C8F" w:rsidRPr="00550133">
        <w:rPr>
          <w:rFonts w:ascii="Times New Roman" w:hAnsi="Times New Roman" w:cs="Times New Roman"/>
          <w:sz w:val="24"/>
          <w:szCs w:val="24"/>
        </w:rPr>
        <w:t xml:space="preserve"> w pełnym </w:t>
      </w:r>
      <w:r w:rsidR="00CF3003" w:rsidRPr="00550133">
        <w:rPr>
          <w:rFonts w:ascii="Times New Roman" w:hAnsi="Times New Roman" w:cs="Times New Roman"/>
          <w:sz w:val="24"/>
          <w:szCs w:val="24"/>
        </w:rPr>
        <w:t>wymiarze</w:t>
      </w:r>
      <w:r w:rsidR="00EB5C8F" w:rsidRPr="00550133">
        <w:rPr>
          <w:rFonts w:ascii="Times New Roman" w:hAnsi="Times New Roman" w:cs="Times New Roman"/>
          <w:sz w:val="24"/>
          <w:szCs w:val="24"/>
        </w:rPr>
        <w:t xml:space="preserve"> i liczby godzin zrealizowanych w okresach kiedy plan zajęć  nie wyczerpuje obowiązującego tego nauczyciela wymiaru godzin zajęć oraz </w:t>
      </w:r>
    </w:p>
    <w:p w14:paraId="021FC8A4" w14:textId="77777777" w:rsidR="00982AEE" w:rsidRDefault="00EB5C8F" w:rsidP="005355A6">
      <w:pPr>
        <w:pStyle w:val="Akapitzlist"/>
        <w:numPr>
          <w:ilvl w:val="0"/>
          <w:numId w:val="20"/>
        </w:num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550133">
        <w:rPr>
          <w:rFonts w:ascii="Times New Roman" w:hAnsi="Times New Roman" w:cs="Times New Roman"/>
          <w:sz w:val="24"/>
          <w:szCs w:val="24"/>
        </w:rPr>
        <w:t>liczby tygodni zajęć dydaktycznych</w:t>
      </w:r>
      <w:r w:rsidRPr="00860654">
        <w:rPr>
          <w:rFonts w:ascii="Times New Roman" w:hAnsi="Times New Roman" w:cs="Times New Roman"/>
          <w:sz w:val="24"/>
          <w:szCs w:val="24"/>
        </w:rPr>
        <w:t>, wychowawczych i opiekuńczych</w:t>
      </w:r>
      <w:r w:rsidR="004F77A4">
        <w:rPr>
          <w:rFonts w:ascii="Times New Roman" w:hAnsi="Times New Roman" w:cs="Times New Roman"/>
          <w:sz w:val="24"/>
          <w:szCs w:val="24"/>
        </w:rPr>
        <w:t xml:space="preserve"> </w:t>
      </w:r>
      <w:r w:rsidRPr="00860654">
        <w:rPr>
          <w:rFonts w:ascii="Times New Roman" w:hAnsi="Times New Roman" w:cs="Times New Roman"/>
          <w:sz w:val="24"/>
          <w:szCs w:val="24"/>
        </w:rPr>
        <w:t>w okresie roku szkolnego, w których nauczyciel zobowiązany jest realizować zwiększony wymiar godzin zajęć</w:t>
      </w:r>
      <w:r w:rsidRPr="00170EA1">
        <w:rPr>
          <w:rFonts w:ascii="Times New Roman" w:hAnsi="Times New Roman" w:cs="Times New Roman"/>
          <w:sz w:val="24"/>
          <w:szCs w:val="24"/>
        </w:rPr>
        <w:t>.</w:t>
      </w:r>
      <w:r w:rsidR="002D5306" w:rsidRPr="00170EA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53E8D0" w14:textId="4EC5513F" w:rsidR="00EB5C8F" w:rsidRPr="00450EF2" w:rsidRDefault="002D5306" w:rsidP="00982AEE">
      <w:pPr>
        <w:autoSpaceDE w:val="0"/>
        <w:autoSpaceDN w:val="0"/>
        <w:ind w:left="720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982AEE">
        <w:rPr>
          <w:rFonts w:ascii="Times New Roman" w:hAnsi="Times New Roman" w:cs="Times New Roman"/>
          <w:sz w:val="24"/>
          <w:szCs w:val="24"/>
        </w:rPr>
        <w:t xml:space="preserve">Wynik zaokrągla się do pełnych godzin </w:t>
      </w:r>
      <w:r w:rsidR="00450EF2" w:rsidRPr="00CF3003">
        <w:rPr>
          <w:rFonts w:ascii="Times New Roman" w:hAnsi="Times New Roman" w:cs="Times New Roman"/>
          <w:sz w:val="24"/>
          <w:szCs w:val="24"/>
        </w:rPr>
        <w:t>zgodnie z zasadą matematyczną.</w:t>
      </w:r>
    </w:p>
    <w:p w14:paraId="5BDE0CF7" w14:textId="3CECB74E" w:rsidR="004F77A4" w:rsidRPr="00035313" w:rsidRDefault="00F90748" w:rsidP="00035313">
      <w:pPr>
        <w:pStyle w:val="Akapitzlist"/>
        <w:numPr>
          <w:ilvl w:val="0"/>
          <w:numId w:val="21"/>
        </w:num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035313">
        <w:rPr>
          <w:rFonts w:ascii="Times New Roman" w:hAnsi="Times New Roman" w:cs="Times New Roman"/>
          <w:sz w:val="24"/>
          <w:szCs w:val="24"/>
        </w:rPr>
        <w:t xml:space="preserve">Plan zajęć ustalony według zasad, o których mowa w ust. 1, powinien być określony </w:t>
      </w:r>
      <w:r w:rsidR="00DE33D8" w:rsidRPr="00035313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035313">
        <w:rPr>
          <w:rFonts w:ascii="Times New Roman" w:hAnsi="Times New Roman" w:cs="Times New Roman"/>
          <w:sz w:val="24"/>
          <w:szCs w:val="24"/>
        </w:rPr>
        <w:t>dla każdego nauczyciela w planie organizacyjnym na dany rok szkolny i podany nauczycielowi do wiadomości przed rozpoczęciem roku szkolnego.</w:t>
      </w:r>
    </w:p>
    <w:p w14:paraId="601B7074" w14:textId="77777777" w:rsidR="004F77A4" w:rsidRDefault="00827C36" w:rsidP="00035313">
      <w:pPr>
        <w:pStyle w:val="Akapitzlist"/>
        <w:numPr>
          <w:ilvl w:val="0"/>
          <w:numId w:val="21"/>
        </w:num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4F77A4">
        <w:rPr>
          <w:rFonts w:ascii="Times New Roman" w:hAnsi="Times New Roman" w:cs="Times New Roman"/>
          <w:sz w:val="24"/>
          <w:szCs w:val="24"/>
        </w:rPr>
        <w:t xml:space="preserve">W przypadku rozwiązania z nauczycielem stosunku pracy przed upływem roku szkolnego, dla którego został ustalony różny plan zajęć, rozliczenie z przydzielonych </w:t>
      </w:r>
      <w:r w:rsidR="00C63D3B" w:rsidRPr="004F77A4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4F77A4">
        <w:rPr>
          <w:rFonts w:ascii="Times New Roman" w:hAnsi="Times New Roman" w:cs="Times New Roman"/>
          <w:sz w:val="24"/>
          <w:szCs w:val="24"/>
        </w:rPr>
        <w:t>w planie organizacyjnym godzin zajęć następuje z datą ustania stosunku pracy, z tym że za</w:t>
      </w:r>
      <w:r w:rsidR="00C63D3B" w:rsidRPr="004F77A4">
        <w:rPr>
          <w:rFonts w:ascii="Times New Roman" w:hAnsi="Times New Roman" w:cs="Times New Roman"/>
          <w:sz w:val="24"/>
          <w:szCs w:val="24"/>
        </w:rPr>
        <w:t xml:space="preserve"> </w:t>
      </w:r>
      <w:r w:rsidRPr="004F77A4">
        <w:rPr>
          <w:rFonts w:ascii="Times New Roman" w:hAnsi="Times New Roman" w:cs="Times New Roman"/>
          <w:sz w:val="24"/>
          <w:szCs w:val="24"/>
        </w:rPr>
        <w:t>wszystkie przepracowane miesiące, bez względu na wymiar godzin zrealizowanych</w:t>
      </w:r>
      <w:r w:rsidR="00860654" w:rsidRPr="004F77A4">
        <w:rPr>
          <w:rFonts w:ascii="Times New Roman" w:hAnsi="Times New Roman" w:cs="Times New Roman"/>
          <w:sz w:val="24"/>
          <w:szCs w:val="24"/>
        </w:rPr>
        <w:t xml:space="preserve"> </w:t>
      </w:r>
      <w:r w:rsidRPr="004F77A4">
        <w:rPr>
          <w:rFonts w:ascii="Times New Roman" w:hAnsi="Times New Roman" w:cs="Times New Roman"/>
          <w:sz w:val="24"/>
          <w:szCs w:val="24"/>
        </w:rPr>
        <w:t xml:space="preserve">zajęć, przysługuje nauczycielowi prawo do wynagrodzenia zasadniczego </w:t>
      </w:r>
      <w:r w:rsidR="00AC1206" w:rsidRPr="004F77A4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860654" w:rsidRPr="004F77A4">
        <w:rPr>
          <w:rFonts w:ascii="Times New Roman" w:hAnsi="Times New Roman" w:cs="Times New Roman"/>
          <w:sz w:val="24"/>
          <w:szCs w:val="24"/>
        </w:rPr>
        <w:t xml:space="preserve">za </w:t>
      </w:r>
      <w:r w:rsidRPr="004F77A4">
        <w:rPr>
          <w:rFonts w:ascii="Times New Roman" w:hAnsi="Times New Roman" w:cs="Times New Roman"/>
          <w:sz w:val="24"/>
          <w:szCs w:val="24"/>
        </w:rPr>
        <w:t>obowiązkowy tygodniowy wymiar godzin zajęć, a także za przepracowane w tym czasie godziny ponadwymiarowe.</w:t>
      </w:r>
    </w:p>
    <w:p w14:paraId="08CB48B7" w14:textId="0C1B9402" w:rsidR="00827C36" w:rsidRPr="00420E77" w:rsidRDefault="00827C36" w:rsidP="00035313">
      <w:pPr>
        <w:pStyle w:val="Akapitzlist"/>
        <w:numPr>
          <w:ilvl w:val="0"/>
          <w:numId w:val="21"/>
        </w:num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420E77">
        <w:rPr>
          <w:rFonts w:ascii="Times New Roman" w:hAnsi="Times New Roman" w:cs="Times New Roman"/>
          <w:sz w:val="24"/>
          <w:szCs w:val="24"/>
        </w:rPr>
        <w:t>Przydzielone  w planie organizacyjnym godziny zajęć  naucz</w:t>
      </w:r>
      <w:r w:rsidR="00860654" w:rsidRPr="00420E77">
        <w:rPr>
          <w:rFonts w:ascii="Times New Roman" w:hAnsi="Times New Roman" w:cs="Times New Roman"/>
          <w:sz w:val="24"/>
          <w:szCs w:val="24"/>
        </w:rPr>
        <w:t>ycielowi, o którym mowa  w ust.</w:t>
      </w:r>
      <w:r w:rsidR="00982AEE" w:rsidRPr="00420E77">
        <w:rPr>
          <w:rFonts w:ascii="Times New Roman" w:hAnsi="Times New Roman" w:cs="Times New Roman"/>
          <w:sz w:val="24"/>
          <w:szCs w:val="24"/>
        </w:rPr>
        <w:t xml:space="preserve"> </w:t>
      </w:r>
      <w:r w:rsidR="003E56AE">
        <w:rPr>
          <w:rFonts w:ascii="Times New Roman" w:hAnsi="Times New Roman" w:cs="Times New Roman"/>
          <w:sz w:val="24"/>
          <w:szCs w:val="24"/>
        </w:rPr>
        <w:t>5</w:t>
      </w:r>
      <w:r w:rsidRPr="00420E77">
        <w:rPr>
          <w:rFonts w:ascii="Times New Roman" w:hAnsi="Times New Roman" w:cs="Times New Roman"/>
          <w:sz w:val="24"/>
          <w:szCs w:val="24"/>
        </w:rPr>
        <w:t xml:space="preserve"> niezrealizowane przez niego z powodu choroby lub przyczyn leżących </w:t>
      </w:r>
      <w:r w:rsidR="00C63D3B" w:rsidRPr="00420E77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420E77">
        <w:rPr>
          <w:rFonts w:ascii="Times New Roman" w:hAnsi="Times New Roman" w:cs="Times New Roman"/>
          <w:sz w:val="24"/>
          <w:szCs w:val="24"/>
        </w:rPr>
        <w:t xml:space="preserve">po stronie pracodawcy traktuje się dla określenia średniego tygodniowego wymiaru godzin zajęć, jak godziny </w:t>
      </w:r>
      <w:r w:rsidR="00C63D3B" w:rsidRPr="00420E77">
        <w:rPr>
          <w:rFonts w:ascii="Times New Roman" w:hAnsi="Times New Roman" w:cs="Times New Roman"/>
          <w:sz w:val="24"/>
          <w:szCs w:val="24"/>
        </w:rPr>
        <w:t>zrealizowane</w:t>
      </w:r>
      <w:r w:rsidRPr="00420E77">
        <w:rPr>
          <w:rFonts w:ascii="Times New Roman" w:hAnsi="Times New Roman" w:cs="Times New Roman"/>
          <w:sz w:val="24"/>
          <w:szCs w:val="24"/>
        </w:rPr>
        <w:t>.</w:t>
      </w:r>
    </w:p>
    <w:p w14:paraId="22E1C9E0" w14:textId="3DD82B42" w:rsidR="00123B6B" w:rsidRPr="00860654" w:rsidRDefault="00123B6B" w:rsidP="00860654">
      <w:pPr>
        <w:widowControl w:val="0"/>
        <w:pBdr>
          <w:top w:val="nil"/>
          <w:left w:val="nil"/>
          <w:bottom w:val="nil"/>
          <w:right w:val="nil"/>
          <w:between w:val="nil"/>
        </w:pBdr>
        <w:ind w:right="-6"/>
        <w:jc w:val="both"/>
        <w:rPr>
          <w:rFonts w:ascii="Times New Roman" w:eastAsia="Noto Sans Symbols" w:hAnsi="Times New Roman" w:cs="Times New Roman"/>
          <w:sz w:val="24"/>
          <w:szCs w:val="24"/>
          <w:vertAlign w:val="superscript"/>
        </w:rPr>
      </w:pPr>
    </w:p>
    <w:p w14:paraId="5ABBEEE8" w14:textId="096B8E57" w:rsidR="00155EEE" w:rsidRDefault="00123B6B" w:rsidP="00A61444">
      <w:pPr>
        <w:widowControl w:val="0"/>
        <w:pBdr>
          <w:top w:val="nil"/>
          <w:left w:val="nil"/>
          <w:bottom w:val="nil"/>
          <w:right w:val="nil"/>
          <w:between w:val="nil"/>
        </w:pBdr>
        <w:ind w:left="4" w:right="-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7168">
        <w:rPr>
          <w:rFonts w:ascii="Times New Roman" w:hAnsi="Times New Roman" w:cs="Times New Roman"/>
          <w:b/>
          <w:color w:val="000000"/>
          <w:sz w:val="24"/>
          <w:szCs w:val="24"/>
        </w:rPr>
        <w:t>§ 3.</w:t>
      </w:r>
      <w:r w:rsidRPr="00A371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00C24" w:rsidRPr="00A37168">
        <w:rPr>
          <w:rFonts w:ascii="Times New Roman" w:hAnsi="Times New Roman" w:cs="Times New Roman"/>
          <w:color w:val="000000"/>
          <w:sz w:val="24"/>
          <w:szCs w:val="24"/>
        </w:rPr>
        <w:t>Nauczycielom, którym powierzono stanowiska kierownicze w szkołach i placówkach</w:t>
      </w:r>
      <w:r w:rsidR="009374D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9374D7">
        <w:rPr>
          <w:rFonts w:ascii="Times New Roman" w:hAnsi="Times New Roman" w:cs="Times New Roman"/>
          <w:color w:val="000000"/>
          <w:sz w:val="24"/>
          <w:szCs w:val="24"/>
        </w:rPr>
        <w:br/>
        <w:t>a także nauczycielom, którzy</w:t>
      </w:r>
      <w:r w:rsidR="009374D7" w:rsidRPr="009374D7">
        <w:rPr>
          <w:rFonts w:ascii="Times New Roman" w:hAnsi="Times New Roman" w:cs="Times New Roman"/>
          <w:color w:val="000000"/>
          <w:sz w:val="24"/>
          <w:szCs w:val="24"/>
        </w:rPr>
        <w:t xml:space="preserve"> obowiązki kierownicze pełni</w:t>
      </w:r>
      <w:r w:rsidR="009374D7">
        <w:rPr>
          <w:rFonts w:ascii="Times New Roman" w:hAnsi="Times New Roman" w:cs="Times New Roman"/>
          <w:color w:val="000000"/>
          <w:sz w:val="24"/>
          <w:szCs w:val="24"/>
        </w:rPr>
        <w:t>ą</w:t>
      </w:r>
      <w:r w:rsidR="009374D7" w:rsidRPr="009374D7">
        <w:rPr>
          <w:rFonts w:ascii="Times New Roman" w:hAnsi="Times New Roman" w:cs="Times New Roman"/>
          <w:color w:val="000000"/>
          <w:sz w:val="24"/>
          <w:szCs w:val="24"/>
        </w:rPr>
        <w:t xml:space="preserve"> w zastępstwie nauczyciela, któremu powierzono stanowisko kierownicze,</w:t>
      </w:r>
      <w:r w:rsidR="00700C24" w:rsidRPr="00A37168">
        <w:rPr>
          <w:rFonts w:ascii="Times New Roman" w:hAnsi="Times New Roman" w:cs="Times New Roman"/>
          <w:color w:val="000000"/>
          <w:sz w:val="24"/>
          <w:szCs w:val="24"/>
        </w:rPr>
        <w:t xml:space="preserve"> obniża się tygodniowy obowiązkowy wymiar zaj</w:t>
      </w:r>
      <w:r w:rsidR="00D46F09">
        <w:rPr>
          <w:rFonts w:ascii="Times New Roman" w:hAnsi="Times New Roman" w:cs="Times New Roman"/>
          <w:color w:val="000000"/>
          <w:sz w:val="24"/>
          <w:szCs w:val="24"/>
        </w:rPr>
        <w:t>ęć dydaktycznych, wychowawczych</w:t>
      </w:r>
      <w:r w:rsidR="00700C24" w:rsidRPr="00A37168">
        <w:rPr>
          <w:rFonts w:ascii="Times New Roman" w:hAnsi="Times New Roman" w:cs="Times New Roman"/>
          <w:color w:val="000000"/>
          <w:sz w:val="24"/>
          <w:szCs w:val="24"/>
        </w:rPr>
        <w:t xml:space="preserve"> i opiekuńczych, określony w art. 42 ust. 3 ustawy z dnia </w:t>
      </w:r>
      <w:r w:rsidR="00496A7B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</w:t>
      </w:r>
      <w:r w:rsidR="00700C24" w:rsidRPr="00A37168">
        <w:rPr>
          <w:rFonts w:ascii="Times New Roman" w:hAnsi="Times New Roman" w:cs="Times New Roman"/>
          <w:color w:val="000000"/>
          <w:sz w:val="24"/>
          <w:szCs w:val="24"/>
        </w:rPr>
        <w:t xml:space="preserve">26 stycznia 1982 r. – Karta  Nauczyciela, o liczbę godzin zajęć stanowiącą różnicę między obowiązującym nauczyciela  tygodniowym wymiarem zajęć, a wymiarem zajęć określonym </w:t>
      </w:r>
      <w:r w:rsidR="00496A7B">
        <w:rPr>
          <w:rFonts w:ascii="Times New Roman" w:hAnsi="Times New Roman" w:cs="Times New Roman"/>
          <w:color w:val="000000"/>
          <w:sz w:val="24"/>
          <w:szCs w:val="24"/>
        </w:rPr>
        <w:t xml:space="preserve">           </w:t>
      </w:r>
      <w:r w:rsidR="00700C24" w:rsidRPr="00A37168">
        <w:rPr>
          <w:rFonts w:ascii="Times New Roman" w:hAnsi="Times New Roman" w:cs="Times New Roman"/>
          <w:color w:val="000000"/>
          <w:sz w:val="24"/>
          <w:szCs w:val="24"/>
        </w:rPr>
        <w:t xml:space="preserve">w tabeli: </w:t>
      </w:r>
    </w:p>
    <w:p w14:paraId="3686EA3F" w14:textId="77777777" w:rsidR="009879B2" w:rsidRPr="00A37168" w:rsidRDefault="009879B2" w:rsidP="00A61444">
      <w:pPr>
        <w:widowControl w:val="0"/>
        <w:pBdr>
          <w:top w:val="nil"/>
          <w:left w:val="nil"/>
          <w:bottom w:val="nil"/>
          <w:right w:val="nil"/>
          <w:between w:val="nil"/>
        </w:pBdr>
        <w:ind w:left="4" w:right="-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D18DCA5" w14:textId="77777777" w:rsidR="00F25A9F" w:rsidRPr="00A37168" w:rsidRDefault="00F25A9F" w:rsidP="009374D7">
      <w:pPr>
        <w:pStyle w:val="Bezodstpw"/>
      </w:pP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567"/>
        <w:gridCol w:w="5529"/>
        <w:gridCol w:w="2858"/>
      </w:tblGrid>
      <w:tr w:rsidR="00BF1271" w:rsidRPr="00806917" w14:paraId="2BC00E3B" w14:textId="77777777" w:rsidTr="0052453B">
        <w:tc>
          <w:tcPr>
            <w:tcW w:w="567" w:type="dxa"/>
          </w:tcPr>
          <w:p w14:paraId="3989F9CA" w14:textId="77777777" w:rsidR="00BF1271" w:rsidRPr="00806917" w:rsidRDefault="00BF1271" w:rsidP="00C676E8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9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Lp.</w:t>
            </w:r>
          </w:p>
        </w:tc>
        <w:tc>
          <w:tcPr>
            <w:tcW w:w="5529" w:type="dxa"/>
          </w:tcPr>
          <w:p w14:paraId="29F574D4" w14:textId="77777777" w:rsidR="0052453B" w:rsidRPr="0052453B" w:rsidRDefault="0052453B" w:rsidP="0052453B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10"/>
                <w:szCs w:val="24"/>
              </w:rPr>
            </w:pPr>
          </w:p>
          <w:p w14:paraId="7D409F75" w14:textId="77777777" w:rsidR="00BF1271" w:rsidRPr="00806917" w:rsidRDefault="00BF1271" w:rsidP="0052453B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917">
              <w:rPr>
                <w:rFonts w:ascii="Times New Roman" w:hAnsi="Times New Roman" w:cs="Times New Roman"/>
                <w:sz w:val="24"/>
                <w:szCs w:val="24"/>
              </w:rPr>
              <w:t>Stanowisko kierownicze</w:t>
            </w:r>
          </w:p>
        </w:tc>
        <w:tc>
          <w:tcPr>
            <w:tcW w:w="2858" w:type="dxa"/>
          </w:tcPr>
          <w:p w14:paraId="33324CFB" w14:textId="40221C81" w:rsidR="00BF1271" w:rsidRPr="00806917" w:rsidRDefault="0052453B" w:rsidP="0052453B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Obniżony tygodniowy wymiar zajęć</w:t>
            </w:r>
          </w:p>
        </w:tc>
      </w:tr>
      <w:tr w:rsidR="0052453B" w:rsidRPr="00806917" w14:paraId="62A83DBE" w14:textId="77777777" w:rsidTr="0052453B">
        <w:tc>
          <w:tcPr>
            <w:tcW w:w="567" w:type="dxa"/>
            <w:vMerge w:val="restart"/>
          </w:tcPr>
          <w:p w14:paraId="01EEA722" w14:textId="77777777" w:rsidR="0052453B" w:rsidRPr="00806917" w:rsidRDefault="0052453B" w:rsidP="00C676E8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91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529" w:type="dxa"/>
          </w:tcPr>
          <w:p w14:paraId="1A088C49" w14:textId="25FAB56A" w:rsidR="0052453B" w:rsidRDefault="0052453B" w:rsidP="00C676E8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69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Dyrektor przedszkola czynnego ponad 5 godz.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dziennie liczącego:</w:t>
            </w:r>
          </w:p>
        </w:tc>
        <w:tc>
          <w:tcPr>
            <w:tcW w:w="2858" w:type="dxa"/>
          </w:tcPr>
          <w:p w14:paraId="3B8E7195" w14:textId="2C82837A" w:rsidR="0052453B" w:rsidRPr="00806917" w:rsidRDefault="0052453B" w:rsidP="00C676E8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1271" w:rsidRPr="00806917" w14:paraId="602C69F0" w14:textId="77777777" w:rsidTr="0052453B">
        <w:trPr>
          <w:trHeight w:val="306"/>
        </w:trPr>
        <w:tc>
          <w:tcPr>
            <w:tcW w:w="567" w:type="dxa"/>
            <w:vMerge/>
          </w:tcPr>
          <w:p w14:paraId="6B557FFB" w14:textId="77777777" w:rsidR="00BF1271" w:rsidRPr="00806917" w:rsidRDefault="00BF1271" w:rsidP="00C676E8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14:paraId="4A1BB7D8" w14:textId="77777777" w:rsidR="00BF1271" w:rsidRPr="00806917" w:rsidRDefault="00BF1271" w:rsidP="00C676E8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917">
              <w:rPr>
                <w:rFonts w:ascii="Times New Roman" w:hAnsi="Times New Roman" w:cs="Times New Roman"/>
                <w:sz w:val="24"/>
                <w:szCs w:val="24"/>
              </w:rPr>
              <w:t>do 2 oddziałów</w:t>
            </w:r>
          </w:p>
        </w:tc>
        <w:tc>
          <w:tcPr>
            <w:tcW w:w="2858" w:type="dxa"/>
          </w:tcPr>
          <w:p w14:paraId="2468B675" w14:textId="38E74F6E" w:rsidR="00BF1271" w:rsidRPr="00806917" w:rsidRDefault="00C74A74" w:rsidP="00C676E8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BF1271" w:rsidRPr="00806917" w14:paraId="4570F336" w14:textId="77777777" w:rsidTr="0052453B">
        <w:tc>
          <w:tcPr>
            <w:tcW w:w="567" w:type="dxa"/>
            <w:vMerge/>
          </w:tcPr>
          <w:p w14:paraId="22E90850" w14:textId="77777777" w:rsidR="00BF1271" w:rsidRPr="00806917" w:rsidRDefault="00BF1271" w:rsidP="00C676E8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14:paraId="60F09CA8" w14:textId="77777777" w:rsidR="00BF1271" w:rsidRPr="00806917" w:rsidRDefault="00BF1271" w:rsidP="00C676E8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917">
              <w:rPr>
                <w:rFonts w:ascii="Times New Roman" w:hAnsi="Times New Roman" w:cs="Times New Roman"/>
                <w:sz w:val="24"/>
                <w:szCs w:val="24"/>
              </w:rPr>
              <w:t>3 oddziały</w:t>
            </w:r>
          </w:p>
        </w:tc>
        <w:tc>
          <w:tcPr>
            <w:tcW w:w="2858" w:type="dxa"/>
          </w:tcPr>
          <w:p w14:paraId="09B6D0B2" w14:textId="2CB139E5" w:rsidR="00BF1271" w:rsidRPr="00806917" w:rsidRDefault="00C74A74" w:rsidP="00C676E8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F1271" w:rsidRPr="00806917" w14:paraId="48695638" w14:textId="77777777" w:rsidTr="0052453B">
        <w:tc>
          <w:tcPr>
            <w:tcW w:w="567" w:type="dxa"/>
            <w:vMerge/>
          </w:tcPr>
          <w:p w14:paraId="192F4173" w14:textId="77777777" w:rsidR="00BF1271" w:rsidRPr="00806917" w:rsidRDefault="00BF1271" w:rsidP="00C676E8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14:paraId="44EEA2A8" w14:textId="77777777" w:rsidR="00BF1271" w:rsidRPr="00806917" w:rsidRDefault="00BF1271" w:rsidP="00C676E8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917">
              <w:rPr>
                <w:rFonts w:ascii="Times New Roman" w:hAnsi="Times New Roman" w:cs="Times New Roman"/>
                <w:sz w:val="24"/>
                <w:szCs w:val="24"/>
              </w:rPr>
              <w:t>od 4 do 5 oddziałów</w:t>
            </w:r>
          </w:p>
        </w:tc>
        <w:tc>
          <w:tcPr>
            <w:tcW w:w="2858" w:type="dxa"/>
          </w:tcPr>
          <w:p w14:paraId="11E2E49F" w14:textId="2CFD7017" w:rsidR="00BF1271" w:rsidRPr="00806917" w:rsidRDefault="00C74A74" w:rsidP="00C676E8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F1271" w:rsidRPr="00806917" w14:paraId="2414F8C7" w14:textId="77777777" w:rsidTr="0052453B">
        <w:tc>
          <w:tcPr>
            <w:tcW w:w="567" w:type="dxa"/>
            <w:vMerge/>
          </w:tcPr>
          <w:p w14:paraId="0C1D6D80" w14:textId="77777777" w:rsidR="00BF1271" w:rsidRPr="00806917" w:rsidRDefault="00BF1271" w:rsidP="00C676E8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14:paraId="5FFE8218" w14:textId="77777777" w:rsidR="00BF1271" w:rsidRPr="00806917" w:rsidRDefault="00BF1271" w:rsidP="00C676E8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917">
              <w:rPr>
                <w:rFonts w:ascii="Times New Roman" w:hAnsi="Times New Roman" w:cs="Times New Roman"/>
                <w:sz w:val="24"/>
                <w:szCs w:val="24"/>
              </w:rPr>
              <w:t>6 i więcej oddziałów</w:t>
            </w:r>
          </w:p>
        </w:tc>
        <w:tc>
          <w:tcPr>
            <w:tcW w:w="2858" w:type="dxa"/>
          </w:tcPr>
          <w:p w14:paraId="41D1AE35" w14:textId="7520C0AF" w:rsidR="00BF1271" w:rsidRPr="00806917" w:rsidRDefault="00C74A74" w:rsidP="00C676E8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F1271" w:rsidRPr="00806917" w14:paraId="182D7956" w14:textId="77777777" w:rsidTr="0052453B">
        <w:tc>
          <w:tcPr>
            <w:tcW w:w="567" w:type="dxa"/>
            <w:vMerge/>
          </w:tcPr>
          <w:p w14:paraId="5398B5BF" w14:textId="77777777" w:rsidR="00BF1271" w:rsidRPr="00806917" w:rsidRDefault="00BF1271" w:rsidP="00C676E8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14:paraId="248136DB" w14:textId="77777777" w:rsidR="00BF1271" w:rsidRPr="00806917" w:rsidRDefault="00BF1271" w:rsidP="00C676E8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6917">
              <w:rPr>
                <w:rFonts w:ascii="Times New Roman" w:hAnsi="Times New Roman" w:cs="Times New Roman"/>
                <w:b/>
                <w:sz w:val="24"/>
                <w:szCs w:val="24"/>
              </w:rPr>
              <w:t>Wicedyrektor przedszkola liczącego:</w:t>
            </w:r>
          </w:p>
        </w:tc>
        <w:tc>
          <w:tcPr>
            <w:tcW w:w="2858" w:type="dxa"/>
          </w:tcPr>
          <w:p w14:paraId="0C223A91" w14:textId="77777777" w:rsidR="00BF1271" w:rsidRPr="00806917" w:rsidRDefault="00BF1271" w:rsidP="00C676E8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1271" w:rsidRPr="00806917" w14:paraId="113D10F6" w14:textId="77777777" w:rsidTr="0052453B">
        <w:tc>
          <w:tcPr>
            <w:tcW w:w="567" w:type="dxa"/>
            <w:vMerge/>
          </w:tcPr>
          <w:p w14:paraId="2394959C" w14:textId="77777777" w:rsidR="00BF1271" w:rsidRPr="00806917" w:rsidRDefault="00BF1271" w:rsidP="00C676E8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14:paraId="163C5273" w14:textId="77777777" w:rsidR="00BF1271" w:rsidRPr="00806917" w:rsidRDefault="00BF1271" w:rsidP="00C676E8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917">
              <w:rPr>
                <w:rFonts w:ascii="Times New Roman" w:hAnsi="Times New Roman" w:cs="Times New Roman"/>
                <w:sz w:val="24"/>
                <w:szCs w:val="24"/>
              </w:rPr>
              <w:t>6 i więcej oddziałów:</w:t>
            </w:r>
          </w:p>
        </w:tc>
        <w:tc>
          <w:tcPr>
            <w:tcW w:w="2858" w:type="dxa"/>
          </w:tcPr>
          <w:p w14:paraId="2333B1EA" w14:textId="5306C7FC" w:rsidR="00BF1271" w:rsidRPr="00806917" w:rsidRDefault="00C74A74" w:rsidP="00C676E8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F1271" w:rsidRPr="00806917" w14:paraId="24585518" w14:textId="77777777" w:rsidTr="0052453B">
        <w:tc>
          <w:tcPr>
            <w:tcW w:w="567" w:type="dxa"/>
            <w:vMerge w:val="restart"/>
          </w:tcPr>
          <w:p w14:paraId="6EC0749F" w14:textId="77777777" w:rsidR="00BF1271" w:rsidRPr="00806917" w:rsidRDefault="00BF1271" w:rsidP="00C676E8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91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529" w:type="dxa"/>
          </w:tcPr>
          <w:p w14:paraId="6846EDFF" w14:textId="77777777" w:rsidR="00BF1271" w:rsidRPr="00806917" w:rsidRDefault="00BF1271" w:rsidP="00C676E8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6917">
              <w:rPr>
                <w:rFonts w:ascii="Times New Roman" w:hAnsi="Times New Roman" w:cs="Times New Roman"/>
                <w:b/>
                <w:sz w:val="24"/>
                <w:szCs w:val="24"/>
              </w:rPr>
              <w:t>Dyrektor szkoły liczącej:</w:t>
            </w:r>
          </w:p>
        </w:tc>
        <w:tc>
          <w:tcPr>
            <w:tcW w:w="2858" w:type="dxa"/>
          </w:tcPr>
          <w:p w14:paraId="042541C2" w14:textId="77777777" w:rsidR="00BF1271" w:rsidRPr="00806917" w:rsidRDefault="00BF1271" w:rsidP="00C676E8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1271" w:rsidRPr="00806917" w14:paraId="4A91A0A3" w14:textId="77777777" w:rsidTr="0052453B">
        <w:tc>
          <w:tcPr>
            <w:tcW w:w="567" w:type="dxa"/>
            <w:vMerge/>
          </w:tcPr>
          <w:p w14:paraId="6BC5343C" w14:textId="77777777" w:rsidR="00BF1271" w:rsidRPr="00806917" w:rsidRDefault="00BF1271" w:rsidP="00C676E8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14:paraId="0771DCAF" w14:textId="308C5CE2" w:rsidR="00BF1271" w:rsidRPr="00806917" w:rsidRDefault="009374D7" w:rsidP="00C676E8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BF1271" w:rsidRPr="00806917">
              <w:rPr>
                <w:rFonts w:ascii="Times New Roman" w:hAnsi="Times New Roman" w:cs="Times New Roman"/>
                <w:sz w:val="24"/>
                <w:szCs w:val="24"/>
              </w:rPr>
              <w:t>o 6 oddziałów</w:t>
            </w:r>
          </w:p>
        </w:tc>
        <w:tc>
          <w:tcPr>
            <w:tcW w:w="2858" w:type="dxa"/>
          </w:tcPr>
          <w:p w14:paraId="362BD4DB" w14:textId="1AF0516D" w:rsidR="00BF1271" w:rsidRPr="00806917" w:rsidRDefault="00C74A74" w:rsidP="00C676E8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F1271" w:rsidRPr="00806917" w14:paraId="34D0CF5B" w14:textId="77777777" w:rsidTr="0052453B">
        <w:tc>
          <w:tcPr>
            <w:tcW w:w="567" w:type="dxa"/>
            <w:vMerge/>
          </w:tcPr>
          <w:p w14:paraId="4FCC6734" w14:textId="77777777" w:rsidR="00BF1271" w:rsidRPr="00806917" w:rsidRDefault="00BF1271" w:rsidP="00C676E8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14:paraId="6FA0157F" w14:textId="77777777" w:rsidR="00BF1271" w:rsidRPr="00806917" w:rsidRDefault="00BF1271" w:rsidP="00C676E8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917">
              <w:rPr>
                <w:rFonts w:ascii="Times New Roman" w:hAnsi="Times New Roman" w:cs="Times New Roman"/>
                <w:sz w:val="24"/>
                <w:szCs w:val="24"/>
              </w:rPr>
              <w:t>od 7 do 8 oddziałów</w:t>
            </w:r>
          </w:p>
        </w:tc>
        <w:tc>
          <w:tcPr>
            <w:tcW w:w="2858" w:type="dxa"/>
          </w:tcPr>
          <w:p w14:paraId="6B65A0A5" w14:textId="2B0A40C6" w:rsidR="00BF1271" w:rsidRPr="00806917" w:rsidRDefault="00C74A74" w:rsidP="00C676E8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F1271" w:rsidRPr="00806917" w14:paraId="5E8E750C" w14:textId="77777777" w:rsidTr="0052453B">
        <w:tc>
          <w:tcPr>
            <w:tcW w:w="567" w:type="dxa"/>
            <w:vMerge/>
          </w:tcPr>
          <w:p w14:paraId="49AFA1D0" w14:textId="77777777" w:rsidR="00BF1271" w:rsidRPr="00806917" w:rsidRDefault="00BF1271" w:rsidP="00C676E8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14:paraId="71DF7489" w14:textId="77777777" w:rsidR="00BF1271" w:rsidRPr="00806917" w:rsidRDefault="00BF1271" w:rsidP="00C676E8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917">
              <w:rPr>
                <w:rFonts w:ascii="Times New Roman" w:hAnsi="Times New Roman" w:cs="Times New Roman"/>
                <w:sz w:val="24"/>
                <w:szCs w:val="24"/>
              </w:rPr>
              <w:t>od 9 do 16 oddziałów</w:t>
            </w:r>
          </w:p>
        </w:tc>
        <w:tc>
          <w:tcPr>
            <w:tcW w:w="2858" w:type="dxa"/>
          </w:tcPr>
          <w:p w14:paraId="2486B304" w14:textId="63920959" w:rsidR="00BF1271" w:rsidRPr="00806917" w:rsidRDefault="00C74A74" w:rsidP="00C676E8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F1271" w:rsidRPr="00806917" w14:paraId="4CBF6F19" w14:textId="77777777" w:rsidTr="0052453B">
        <w:tc>
          <w:tcPr>
            <w:tcW w:w="567" w:type="dxa"/>
            <w:vMerge/>
          </w:tcPr>
          <w:p w14:paraId="1A2D29F9" w14:textId="77777777" w:rsidR="00BF1271" w:rsidRPr="00806917" w:rsidRDefault="00BF1271" w:rsidP="00C676E8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14:paraId="51AFFC6A" w14:textId="77777777" w:rsidR="00BF1271" w:rsidRPr="00806917" w:rsidRDefault="00BF1271" w:rsidP="00C676E8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917">
              <w:rPr>
                <w:rFonts w:ascii="Times New Roman" w:hAnsi="Times New Roman" w:cs="Times New Roman"/>
                <w:sz w:val="24"/>
                <w:szCs w:val="24"/>
              </w:rPr>
              <w:t>od 17 i więcej oddziałów</w:t>
            </w:r>
          </w:p>
        </w:tc>
        <w:tc>
          <w:tcPr>
            <w:tcW w:w="2858" w:type="dxa"/>
          </w:tcPr>
          <w:p w14:paraId="677348DF" w14:textId="57856D20" w:rsidR="00BF1271" w:rsidRPr="00806917" w:rsidRDefault="00C74A74" w:rsidP="00C676E8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F1271" w:rsidRPr="00806917" w14:paraId="0C811FBF" w14:textId="77777777" w:rsidTr="0052453B">
        <w:tc>
          <w:tcPr>
            <w:tcW w:w="567" w:type="dxa"/>
            <w:vMerge/>
          </w:tcPr>
          <w:p w14:paraId="6715F4FC" w14:textId="77777777" w:rsidR="00BF1271" w:rsidRPr="00806917" w:rsidRDefault="00BF1271" w:rsidP="00C676E8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14:paraId="50645EC2" w14:textId="77777777" w:rsidR="00BF1271" w:rsidRPr="00806917" w:rsidRDefault="00BF1271" w:rsidP="00C676E8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Wicedyrektor szkoły </w:t>
            </w:r>
            <w:r w:rsidRPr="00806917">
              <w:rPr>
                <w:rFonts w:ascii="Times New Roman" w:hAnsi="Times New Roman" w:cs="Times New Roman"/>
                <w:b/>
                <w:sz w:val="24"/>
                <w:szCs w:val="24"/>
              </w:rPr>
              <w:t>o liczbie:</w:t>
            </w:r>
          </w:p>
        </w:tc>
        <w:tc>
          <w:tcPr>
            <w:tcW w:w="2858" w:type="dxa"/>
          </w:tcPr>
          <w:p w14:paraId="359411F1" w14:textId="77777777" w:rsidR="00BF1271" w:rsidRPr="00806917" w:rsidRDefault="00BF1271" w:rsidP="00C676E8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1271" w:rsidRPr="00806917" w14:paraId="4EF31776" w14:textId="77777777" w:rsidTr="0052453B">
        <w:tc>
          <w:tcPr>
            <w:tcW w:w="567" w:type="dxa"/>
            <w:vMerge/>
          </w:tcPr>
          <w:p w14:paraId="50ABAA04" w14:textId="77777777" w:rsidR="00BF1271" w:rsidRPr="00806917" w:rsidRDefault="00BF1271" w:rsidP="00C676E8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14:paraId="64A64E2B" w14:textId="77777777" w:rsidR="00BF1271" w:rsidRPr="00806917" w:rsidRDefault="00BF1271" w:rsidP="00C676E8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917">
              <w:rPr>
                <w:rFonts w:ascii="Times New Roman" w:hAnsi="Times New Roman" w:cs="Times New Roman"/>
                <w:sz w:val="24"/>
                <w:szCs w:val="24"/>
              </w:rPr>
              <w:t>od 9 do 16 oddziałów</w:t>
            </w:r>
          </w:p>
        </w:tc>
        <w:tc>
          <w:tcPr>
            <w:tcW w:w="2858" w:type="dxa"/>
          </w:tcPr>
          <w:p w14:paraId="5B11A4FB" w14:textId="1FB9396F" w:rsidR="00BF1271" w:rsidRPr="00806917" w:rsidRDefault="00C74A74" w:rsidP="00C676E8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F1271" w:rsidRPr="00806917" w14:paraId="1E3B5FDA" w14:textId="77777777" w:rsidTr="0052453B">
        <w:tc>
          <w:tcPr>
            <w:tcW w:w="567" w:type="dxa"/>
            <w:vMerge/>
          </w:tcPr>
          <w:p w14:paraId="5ED7E162" w14:textId="77777777" w:rsidR="00BF1271" w:rsidRPr="00806917" w:rsidRDefault="00BF1271" w:rsidP="00C676E8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14:paraId="1AEE4C70" w14:textId="77777777" w:rsidR="00BF1271" w:rsidRPr="00806917" w:rsidRDefault="00BF1271" w:rsidP="00C676E8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917">
              <w:rPr>
                <w:rFonts w:ascii="Times New Roman" w:hAnsi="Times New Roman" w:cs="Times New Roman"/>
                <w:sz w:val="24"/>
                <w:szCs w:val="24"/>
              </w:rPr>
              <w:t>od 17 i więcej oddziałów</w:t>
            </w:r>
          </w:p>
        </w:tc>
        <w:tc>
          <w:tcPr>
            <w:tcW w:w="2858" w:type="dxa"/>
          </w:tcPr>
          <w:p w14:paraId="42F72460" w14:textId="34AB3203" w:rsidR="00BF1271" w:rsidRPr="00806917" w:rsidRDefault="00C74A74" w:rsidP="00C676E8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14:paraId="6CB90CFC" w14:textId="77777777" w:rsidR="00F25A9F" w:rsidRPr="00A37168" w:rsidRDefault="00F25A9F" w:rsidP="009374D7">
      <w:pPr>
        <w:widowControl w:val="0"/>
        <w:pBdr>
          <w:top w:val="nil"/>
          <w:left w:val="nil"/>
          <w:bottom w:val="nil"/>
          <w:right w:val="nil"/>
          <w:between w:val="nil"/>
        </w:pBdr>
        <w:ind w:right="-5"/>
        <w:rPr>
          <w:rFonts w:ascii="Times New Roman" w:eastAsia="Noto Sans Symbols" w:hAnsi="Times New Roman" w:cs="Times New Roman"/>
          <w:color w:val="000000"/>
          <w:sz w:val="24"/>
          <w:szCs w:val="24"/>
          <w:vertAlign w:val="superscript"/>
        </w:rPr>
      </w:pPr>
    </w:p>
    <w:p w14:paraId="4DF54962" w14:textId="6465E8AF" w:rsidR="00123B6B" w:rsidRDefault="009374D7" w:rsidP="00123B6B">
      <w:pPr>
        <w:widowControl w:val="0"/>
        <w:pBdr>
          <w:top w:val="nil"/>
          <w:left w:val="nil"/>
          <w:bottom w:val="nil"/>
          <w:right w:val="nil"/>
          <w:between w:val="nil"/>
        </w:pBdr>
        <w:ind w:right="-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§ 4</w:t>
      </w:r>
      <w:r w:rsidR="00700C24" w:rsidRPr="00A37168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700C24" w:rsidRPr="00A37168">
        <w:rPr>
          <w:rFonts w:ascii="Times New Roman" w:eastAsia="Noto Sans Symbols" w:hAnsi="Times New Roman" w:cs="Times New Roman"/>
          <w:color w:val="000000"/>
          <w:sz w:val="24"/>
          <w:szCs w:val="24"/>
          <w:vertAlign w:val="superscript"/>
        </w:rPr>
        <w:t xml:space="preserve"> </w:t>
      </w:r>
      <w:r w:rsidR="00123B6B" w:rsidRPr="00A37168">
        <w:rPr>
          <w:rFonts w:ascii="Times New Roman" w:hAnsi="Times New Roman" w:cs="Times New Roman"/>
          <w:color w:val="000000"/>
          <w:sz w:val="24"/>
          <w:szCs w:val="24"/>
        </w:rPr>
        <w:t xml:space="preserve">Określa się tygodniowy obowiązkowy wymiar godzin zajęć dla pedagoga, pedagoga specjalnego, psychologa, logopedy, terapeuty pedagogicznego i doradcy zawodowego zatrudnionych w przedszkolach i szkołach prowadzonych przez Gminę Rogoźno w wymiarze 22 godzin tygodniowo. </w:t>
      </w:r>
    </w:p>
    <w:p w14:paraId="3025BDB6" w14:textId="77777777" w:rsidR="008652B2" w:rsidRPr="00A37168" w:rsidRDefault="008652B2" w:rsidP="00123B6B">
      <w:pPr>
        <w:widowControl w:val="0"/>
        <w:pBdr>
          <w:top w:val="nil"/>
          <w:left w:val="nil"/>
          <w:bottom w:val="nil"/>
          <w:right w:val="nil"/>
          <w:between w:val="nil"/>
        </w:pBdr>
        <w:ind w:right="-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D6042F4" w14:textId="401FC1F9" w:rsidR="00123B6B" w:rsidRPr="00A37168" w:rsidRDefault="009374D7" w:rsidP="00123B6B">
      <w:pPr>
        <w:widowControl w:val="0"/>
        <w:pBdr>
          <w:top w:val="nil"/>
          <w:left w:val="nil"/>
          <w:bottom w:val="nil"/>
          <w:right w:val="nil"/>
          <w:between w:val="nil"/>
        </w:pBdr>
        <w:ind w:right="-5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§ 5</w:t>
      </w:r>
      <w:r w:rsidR="00123B6B" w:rsidRPr="00A371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="00123B6B" w:rsidRPr="00A37168">
        <w:rPr>
          <w:rFonts w:ascii="Times New Roman" w:hAnsi="Times New Roman" w:cs="Times New Roman"/>
          <w:color w:val="000000"/>
          <w:sz w:val="24"/>
          <w:szCs w:val="24"/>
        </w:rPr>
        <w:t xml:space="preserve">Określa się tygodniowy obowiązkowy wymiar godzin zajęć dla nauczycieli przedszkoli </w:t>
      </w:r>
      <w:r w:rsidR="006404D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23B6B" w:rsidRPr="00A37168">
        <w:rPr>
          <w:rFonts w:ascii="Times New Roman" w:hAnsi="Times New Roman" w:cs="Times New Roman"/>
          <w:color w:val="000000"/>
          <w:sz w:val="24"/>
          <w:szCs w:val="24"/>
        </w:rPr>
        <w:t xml:space="preserve">i innych placówek przedszkolnych pracujących z grupami obejmującymi dzieci 6-letnie </w:t>
      </w:r>
      <w:r w:rsidR="006404D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23B6B" w:rsidRPr="00A37168">
        <w:rPr>
          <w:rFonts w:ascii="Times New Roman" w:hAnsi="Times New Roman" w:cs="Times New Roman"/>
          <w:color w:val="000000"/>
          <w:sz w:val="24"/>
          <w:szCs w:val="24"/>
        </w:rPr>
        <w:t>i dzieci młodsze w wymiarze 22 godzin tygodniowo.</w:t>
      </w:r>
    </w:p>
    <w:p w14:paraId="34F0906B" w14:textId="2D34C1C5" w:rsidR="008F7BC9" w:rsidRPr="00A37168" w:rsidRDefault="009374D7" w:rsidP="00A6144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7"/>
        <w:ind w:right="-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§ 6</w:t>
      </w:r>
      <w:r w:rsidR="00700C24" w:rsidRPr="00A371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="00700C24" w:rsidRPr="00A37168">
        <w:rPr>
          <w:rFonts w:ascii="Times New Roman" w:hAnsi="Times New Roman" w:cs="Times New Roman"/>
          <w:color w:val="000000"/>
          <w:sz w:val="24"/>
          <w:szCs w:val="24"/>
        </w:rPr>
        <w:t>Traci moc</w:t>
      </w:r>
      <w:r w:rsidR="008F7BC9" w:rsidRPr="00A37168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68D87AFB" w14:textId="63212533" w:rsidR="00A61444" w:rsidRPr="00044288" w:rsidRDefault="00700C24" w:rsidP="00A61444">
      <w:pPr>
        <w:pStyle w:val="Akapitzlist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57"/>
        <w:ind w:right="-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7168">
        <w:rPr>
          <w:rFonts w:ascii="Times New Roman" w:hAnsi="Times New Roman" w:cs="Times New Roman"/>
          <w:color w:val="000000"/>
          <w:sz w:val="24"/>
          <w:szCs w:val="24"/>
        </w:rPr>
        <w:t xml:space="preserve">uchwała </w:t>
      </w:r>
      <w:r w:rsidR="008F7BC9" w:rsidRPr="00A37168">
        <w:rPr>
          <w:rFonts w:ascii="Times New Roman" w:hAnsi="Times New Roman" w:cs="Times New Roman"/>
          <w:color w:val="000000"/>
          <w:sz w:val="24"/>
          <w:szCs w:val="24"/>
        </w:rPr>
        <w:t>nr XXXI/235/2005 Rady Miejskiej w Rogoźnie z dnia 27 kwietnia 2005 r.</w:t>
      </w:r>
      <w:r w:rsidRPr="00A371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404D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37168">
        <w:rPr>
          <w:rFonts w:ascii="Times New Roman" w:hAnsi="Times New Roman" w:cs="Times New Roman"/>
          <w:color w:val="000000"/>
          <w:sz w:val="24"/>
          <w:szCs w:val="24"/>
        </w:rPr>
        <w:t>w sprawie</w:t>
      </w:r>
      <w:r w:rsidR="008F7BC9" w:rsidRPr="00A37168">
        <w:rPr>
          <w:rFonts w:ascii="Times New Roman" w:hAnsi="Times New Roman" w:cs="Times New Roman"/>
          <w:color w:val="000000"/>
          <w:sz w:val="24"/>
          <w:szCs w:val="24"/>
        </w:rPr>
        <w:t xml:space="preserve"> szczegółowych</w:t>
      </w:r>
      <w:r w:rsidRPr="00A37168">
        <w:rPr>
          <w:rFonts w:ascii="Times New Roman" w:hAnsi="Times New Roman" w:cs="Times New Roman"/>
          <w:color w:val="000000"/>
          <w:sz w:val="24"/>
          <w:szCs w:val="24"/>
        </w:rPr>
        <w:t xml:space="preserve"> zasad</w:t>
      </w:r>
      <w:r w:rsidR="008F7BC9" w:rsidRPr="00A3716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A37168">
        <w:rPr>
          <w:rFonts w:ascii="Times New Roman" w:hAnsi="Times New Roman" w:cs="Times New Roman"/>
          <w:color w:val="000000"/>
          <w:sz w:val="24"/>
          <w:szCs w:val="24"/>
        </w:rPr>
        <w:t xml:space="preserve"> udzielania i rozmiaru obniżek nauczycielom, którym powierzono stanowiska kierownicze w </w:t>
      </w:r>
      <w:r w:rsidR="008F7BC9" w:rsidRPr="00A37168">
        <w:rPr>
          <w:rFonts w:ascii="Times New Roman" w:hAnsi="Times New Roman" w:cs="Times New Roman"/>
          <w:color w:val="000000"/>
          <w:sz w:val="24"/>
          <w:szCs w:val="24"/>
        </w:rPr>
        <w:t xml:space="preserve">przedszkolach, szkołach, zespołach szkół oraz przyznawania zwolnień od obowiązku realizacji tygodniowego obowiązkowego wymiaru godzin zajęć dydaktycznych, wychowawczych, opiekuńczych, rozliczania tygodniowego obowiązującego wymiaru godzin zajęć nauczycieli realizujących </w:t>
      </w:r>
      <w:r w:rsidR="006404D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F7BC9" w:rsidRPr="00A37168">
        <w:rPr>
          <w:rFonts w:ascii="Times New Roman" w:hAnsi="Times New Roman" w:cs="Times New Roman"/>
          <w:color w:val="000000"/>
          <w:sz w:val="24"/>
          <w:szCs w:val="24"/>
        </w:rPr>
        <w:t xml:space="preserve">w ramach </w:t>
      </w:r>
      <w:r w:rsidR="00A61444" w:rsidRPr="00A37168">
        <w:rPr>
          <w:rFonts w:ascii="Times New Roman" w:hAnsi="Times New Roman" w:cs="Times New Roman"/>
          <w:color w:val="000000"/>
          <w:sz w:val="24"/>
          <w:szCs w:val="24"/>
        </w:rPr>
        <w:t xml:space="preserve">stosunku pracy obowiązki określone dla stanowisk o różnym tygodniowym obowiązkowym wymiarze godzin, nauczycieli dla których ustalony plan zajęć jest różny w </w:t>
      </w:r>
      <w:r w:rsidR="00A61444" w:rsidRPr="00044288">
        <w:rPr>
          <w:rFonts w:ascii="Times New Roman" w:hAnsi="Times New Roman" w:cs="Times New Roman"/>
          <w:color w:val="000000"/>
          <w:sz w:val="24"/>
          <w:szCs w:val="24"/>
        </w:rPr>
        <w:t xml:space="preserve">poszczególnych okresach roku szkolnego ; określenia tygodniowego wymiaru godzin zajęć nauczycieli nie wymienionych w </w:t>
      </w:r>
      <w:r w:rsidR="00044288" w:rsidRPr="00044288">
        <w:rPr>
          <w:rFonts w:ascii="Times New Roman" w:hAnsi="Times New Roman" w:cs="Times New Roman"/>
          <w:color w:val="000000"/>
          <w:sz w:val="24"/>
          <w:szCs w:val="24"/>
        </w:rPr>
        <w:t xml:space="preserve">ust. 3 </w:t>
      </w:r>
      <w:r w:rsidR="00A61444" w:rsidRPr="00044288">
        <w:rPr>
          <w:rFonts w:ascii="Times New Roman" w:hAnsi="Times New Roman" w:cs="Times New Roman"/>
          <w:color w:val="000000"/>
          <w:sz w:val="24"/>
          <w:szCs w:val="24"/>
        </w:rPr>
        <w:t>art. 42</w:t>
      </w:r>
      <w:r w:rsidR="000F61F8" w:rsidRPr="000442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61444" w:rsidRPr="00044288">
        <w:rPr>
          <w:rFonts w:ascii="Times New Roman" w:hAnsi="Times New Roman" w:cs="Times New Roman"/>
          <w:color w:val="000000"/>
          <w:sz w:val="24"/>
          <w:szCs w:val="24"/>
        </w:rPr>
        <w:t>– Kart</w:t>
      </w:r>
      <w:r w:rsidR="00044288" w:rsidRPr="00044288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A61444" w:rsidRPr="00044288">
        <w:rPr>
          <w:rFonts w:ascii="Times New Roman" w:hAnsi="Times New Roman" w:cs="Times New Roman"/>
          <w:color w:val="000000"/>
          <w:sz w:val="24"/>
          <w:szCs w:val="24"/>
        </w:rPr>
        <w:t xml:space="preserve"> Nauczyciela;</w:t>
      </w:r>
    </w:p>
    <w:p w14:paraId="6791788C" w14:textId="77777777" w:rsidR="00044288" w:rsidRPr="00044288" w:rsidRDefault="00044288" w:rsidP="00044288">
      <w:pPr>
        <w:pStyle w:val="Akapitzlist"/>
        <w:widowControl w:val="0"/>
        <w:pBdr>
          <w:top w:val="nil"/>
          <w:left w:val="nil"/>
          <w:bottom w:val="nil"/>
          <w:right w:val="nil"/>
          <w:between w:val="nil"/>
        </w:pBdr>
        <w:spacing w:before="257"/>
        <w:ind w:right="-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B00C383" w14:textId="169BEA70" w:rsidR="00A61444" w:rsidRPr="00A37168" w:rsidRDefault="00A61444" w:rsidP="00A61444">
      <w:pPr>
        <w:pStyle w:val="Akapitzlist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57"/>
        <w:ind w:right="-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288">
        <w:rPr>
          <w:rFonts w:ascii="Times New Roman" w:hAnsi="Times New Roman" w:cs="Times New Roman"/>
          <w:color w:val="000000"/>
          <w:sz w:val="24"/>
          <w:szCs w:val="24"/>
        </w:rPr>
        <w:t xml:space="preserve">uchwała nr LXXI/691/2022 Rady Miejskiej w Rogoźnie z dnia 28 września 2022 r. </w:t>
      </w:r>
      <w:r w:rsidR="006404D5" w:rsidRPr="0004428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44288">
        <w:rPr>
          <w:rFonts w:ascii="Times New Roman" w:hAnsi="Times New Roman" w:cs="Times New Roman"/>
          <w:color w:val="000000"/>
          <w:sz w:val="24"/>
          <w:szCs w:val="24"/>
        </w:rPr>
        <w:t>w sprawie w sprawie określenia tygodniowego obowiązkowego</w:t>
      </w:r>
      <w:r w:rsidRPr="00A37168">
        <w:rPr>
          <w:rFonts w:ascii="Times New Roman" w:hAnsi="Times New Roman" w:cs="Times New Roman"/>
          <w:color w:val="000000"/>
          <w:sz w:val="24"/>
          <w:szCs w:val="24"/>
        </w:rPr>
        <w:t xml:space="preserve"> wymiaru godzin zajęć pedagogów, pedagogów specjalnych, psychologów, logopedów, terapeutów pedagogicznych i doradców zawodowych zatrudnionych w przedszkolach i szkołach prowadzonych przez Gminę Rogoźno.</w:t>
      </w:r>
    </w:p>
    <w:p w14:paraId="7AA9EBF3" w14:textId="64C3B493" w:rsidR="00155EEE" w:rsidRPr="00A37168" w:rsidRDefault="009374D7" w:rsidP="00A6144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§ 7</w:t>
      </w:r>
      <w:r w:rsidR="00700C24" w:rsidRPr="00A37168">
        <w:rPr>
          <w:rFonts w:ascii="Times New Roman" w:hAnsi="Times New Roman" w:cs="Times New Roman"/>
          <w:color w:val="000000"/>
          <w:sz w:val="24"/>
          <w:szCs w:val="24"/>
        </w:rPr>
        <w:t xml:space="preserve">. Wykonanie uchwały powierza się </w:t>
      </w:r>
      <w:r w:rsidR="008F7BC9" w:rsidRPr="00A37168">
        <w:rPr>
          <w:rFonts w:ascii="Times New Roman" w:hAnsi="Times New Roman" w:cs="Times New Roman"/>
          <w:color w:val="000000"/>
          <w:sz w:val="24"/>
          <w:szCs w:val="24"/>
        </w:rPr>
        <w:t xml:space="preserve">Burmistrzowi Rogoźna. </w:t>
      </w:r>
      <w:r w:rsidR="00700C24" w:rsidRPr="00A371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7D82A179" w14:textId="7785D5BF" w:rsidR="00F25A9F" w:rsidRPr="00A37168" w:rsidRDefault="009374D7" w:rsidP="006404D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8"/>
        <w:ind w:right="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§ 8</w:t>
      </w:r>
      <w:r w:rsidR="00700C24" w:rsidRPr="00A371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="00700C24" w:rsidRPr="00A37168">
        <w:rPr>
          <w:rFonts w:ascii="Times New Roman" w:hAnsi="Times New Roman" w:cs="Times New Roman"/>
          <w:color w:val="000000"/>
          <w:sz w:val="24"/>
          <w:szCs w:val="24"/>
        </w:rPr>
        <w:t xml:space="preserve">Uchwała </w:t>
      </w:r>
      <w:r w:rsidR="008F7BC9" w:rsidRPr="00A37168">
        <w:rPr>
          <w:rFonts w:ascii="Times New Roman" w:hAnsi="Times New Roman" w:cs="Times New Roman"/>
          <w:color w:val="000000"/>
          <w:sz w:val="24"/>
          <w:szCs w:val="24"/>
        </w:rPr>
        <w:t xml:space="preserve">wchodzi w życie z dniem 1 września 2025 r. i </w:t>
      </w:r>
      <w:r w:rsidR="006404D5">
        <w:rPr>
          <w:rFonts w:ascii="Times New Roman" w:hAnsi="Times New Roman" w:cs="Times New Roman"/>
          <w:color w:val="000000"/>
          <w:sz w:val="24"/>
          <w:szCs w:val="24"/>
        </w:rPr>
        <w:t>podlega ogłoszeniu</w:t>
      </w:r>
      <w:r w:rsidR="006404D5">
        <w:rPr>
          <w:rFonts w:ascii="Times New Roman" w:hAnsi="Times New Roman" w:cs="Times New Roman"/>
          <w:color w:val="000000"/>
          <w:sz w:val="24"/>
          <w:szCs w:val="24"/>
        </w:rPr>
        <w:br/>
        <w:t xml:space="preserve">w </w:t>
      </w:r>
      <w:r w:rsidR="008F7BC9" w:rsidRPr="00A37168">
        <w:rPr>
          <w:rFonts w:ascii="Times New Roman" w:hAnsi="Times New Roman" w:cs="Times New Roman"/>
          <w:color w:val="000000"/>
          <w:sz w:val="24"/>
          <w:szCs w:val="24"/>
        </w:rPr>
        <w:t xml:space="preserve">Dzienniku </w:t>
      </w:r>
      <w:r w:rsidR="00700C24" w:rsidRPr="00A37168">
        <w:rPr>
          <w:rFonts w:ascii="Times New Roman" w:hAnsi="Times New Roman" w:cs="Times New Roman"/>
          <w:color w:val="000000"/>
          <w:sz w:val="24"/>
          <w:szCs w:val="24"/>
        </w:rPr>
        <w:t xml:space="preserve">Urzędowym Województwa </w:t>
      </w:r>
      <w:r w:rsidR="008F7BC9" w:rsidRPr="00A37168">
        <w:rPr>
          <w:rFonts w:ascii="Times New Roman" w:hAnsi="Times New Roman" w:cs="Times New Roman"/>
          <w:color w:val="000000"/>
          <w:sz w:val="24"/>
          <w:szCs w:val="24"/>
        </w:rPr>
        <w:t xml:space="preserve">Wielkopolskiego. </w:t>
      </w:r>
    </w:p>
    <w:p w14:paraId="63CDD025" w14:textId="6EA73224" w:rsidR="00155EEE" w:rsidRDefault="00155EEE" w:rsidP="008F7B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8" w:line="458" w:lineRule="auto"/>
        <w:ind w:right="288"/>
        <w:rPr>
          <w:rFonts w:ascii="Times New Roman" w:hAnsi="Times New Roman" w:cs="Times New Roman"/>
          <w:color w:val="000000"/>
          <w:sz w:val="24"/>
          <w:szCs w:val="24"/>
        </w:rPr>
      </w:pPr>
    </w:p>
    <w:p w14:paraId="53AA9853" w14:textId="77777777" w:rsidR="007472B5" w:rsidRDefault="007472B5" w:rsidP="008F7B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8" w:line="458" w:lineRule="auto"/>
        <w:ind w:right="288"/>
        <w:rPr>
          <w:rFonts w:ascii="Times New Roman" w:hAnsi="Times New Roman" w:cs="Times New Roman"/>
          <w:color w:val="000000"/>
          <w:sz w:val="24"/>
          <w:szCs w:val="24"/>
        </w:rPr>
      </w:pPr>
    </w:p>
    <w:p w14:paraId="52A28BE2" w14:textId="77777777" w:rsidR="007472B5" w:rsidRDefault="007472B5" w:rsidP="008F7B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8" w:line="458" w:lineRule="auto"/>
        <w:ind w:right="288"/>
        <w:rPr>
          <w:rFonts w:ascii="Times New Roman" w:hAnsi="Times New Roman" w:cs="Times New Roman"/>
          <w:color w:val="000000"/>
          <w:sz w:val="24"/>
          <w:szCs w:val="24"/>
        </w:rPr>
      </w:pPr>
    </w:p>
    <w:p w14:paraId="40DD2DE0" w14:textId="77777777" w:rsidR="007472B5" w:rsidRDefault="007472B5" w:rsidP="008F7B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8" w:line="458" w:lineRule="auto"/>
        <w:ind w:right="288"/>
        <w:rPr>
          <w:rFonts w:ascii="Times New Roman" w:hAnsi="Times New Roman" w:cs="Times New Roman"/>
          <w:color w:val="000000"/>
          <w:sz w:val="24"/>
          <w:szCs w:val="24"/>
        </w:rPr>
      </w:pPr>
    </w:p>
    <w:p w14:paraId="5CEA4D31" w14:textId="77777777" w:rsidR="007472B5" w:rsidRDefault="007472B5" w:rsidP="008F7B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8" w:line="458" w:lineRule="auto"/>
        <w:ind w:right="288"/>
        <w:rPr>
          <w:rFonts w:ascii="Times New Roman" w:hAnsi="Times New Roman" w:cs="Times New Roman"/>
          <w:color w:val="000000"/>
          <w:sz w:val="24"/>
          <w:szCs w:val="24"/>
        </w:rPr>
      </w:pPr>
    </w:p>
    <w:p w14:paraId="7407126A" w14:textId="77777777" w:rsidR="00700C24" w:rsidRDefault="00700C24" w:rsidP="008F7B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8" w:line="458" w:lineRule="auto"/>
        <w:ind w:right="288"/>
        <w:rPr>
          <w:rFonts w:ascii="Times New Roman" w:hAnsi="Times New Roman" w:cs="Times New Roman"/>
          <w:color w:val="000000"/>
          <w:sz w:val="24"/>
          <w:szCs w:val="24"/>
        </w:rPr>
      </w:pPr>
    </w:p>
    <w:p w14:paraId="2435819D" w14:textId="77777777" w:rsidR="00C63D3B" w:rsidRDefault="00C63D3B" w:rsidP="008F7B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8" w:line="458" w:lineRule="auto"/>
        <w:ind w:right="288"/>
        <w:rPr>
          <w:rFonts w:ascii="Times New Roman" w:hAnsi="Times New Roman" w:cs="Times New Roman"/>
          <w:color w:val="000000"/>
          <w:sz w:val="24"/>
          <w:szCs w:val="24"/>
        </w:rPr>
      </w:pPr>
    </w:p>
    <w:p w14:paraId="072FF6BA" w14:textId="77777777" w:rsidR="00C63D3B" w:rsidRDefault="00C63D3B" w:rsidP="008F7B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8" w:line="458" w:lineRule="auto"/>
        <w:ind w:right="288"/>
        <w:rPr>
          <w:rFonts w:ascii="Times New Roman" w:hAnsi="Times New Roman" w:cs="Times New Roman"/>
          <w:color w:val="000000"/>
          <w:sz w:val="24"/>
          <w:szCs w:val="24"/>
        </w:rPr>
      </w:pPr>
    </w:p>
    <w:p w14:paraId="56135FC0" w14:textId="77777777" w:rsidR="00C63D3B" w:rsidRDefault="00C63D3B" w:rsidP="008F7B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8" w:line="458" w:lineRule="auto"/>
        <w:ind w:right="288"/>
        <w:rPr>
          <w:rFonts w:ascii="Times New Roman" w:hAnsi="Times New Roman" w:cs="Times New Roman"/>
          <w:color w:val="000000"/>
          <w:sz w:val="24"/>
          <w:szCs w:val="24"/>
        </w:rPr>
      </w:pPr>
    </w:p>
    <w:p w14:paraId="4E5A5974" w14:textId="77777777" w:rsidR="00700C24" w:rsidRDefault="00700C24" w:rsidP="008F7B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8" w:line="458" w:lineRule="auto"/>
        <w:ind w:right="288"/>
        <w:rPr>
          <w:rFonts w:ascii="Times New Roman" w:hAnsi="Times New Roman" w:cs="Times New Roman"/>
          <w:color w:val="000000"/>
          <w:sz w:val="24"/>
          <w:szCs w:val="24"/>
        </w:rPr>
      </w:pPr>
    </w:p>
    <w:p w14:paraId="23A033B5" w14:textId="7E405434" w:rsidR="007472B5" w:rsidRDefault="007472B5" w:rsidP="008F7B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8" w:line="458" w:lineRule="auto"/>
        <w:ind w:right="288"/>
        <w:rPr>
          <w:rFonts w:ascii="Times New Roman" w:hAnsi="Times New Roman" w:cs="Times New Roman"/>
          <w:color w:val="000000"/>
          <w:sz w:val="24"/>
          <w:szCs w:val="24"/>
        </w:rPr>
      </w:pPr>
    </w:p>
    <w:p w14:paraId="04EB3C5D" w14:textId="77777777" w:rsidR="00496A7B" w:rsidRDefault="00496A7B" w:rsidP="008F7B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8" w:line="458" w:lineRule="auto"/>
        <w:ind w:right="288"/>
        <w:rPr>
          <w:rFonts w:ascii="Times New Roman" w:hAnsi="Times New Roman" w:cs="Times New Roman"/>
          <w:color w:val="000000"/>
          <w:sz w:val="24"/>
          <w:szCs w:val="24"/>
        </w:rPr>
      </w:pPr>
    </w:p>
    <w:p w14:paraId="3AAB7116" w14:textId="03EF9BB5" w:rsidR="00860654" w:rsidRDefault="00860654" w:rsidP="007472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8" w:line="458" w:lineRule="auto"/>
        <w:ind w:right="288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A3521B5" w14:textId="77777777" w:rsidR="00860654" w:rsidRDefault="00860654" w:rsidP="007472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8" w:line="458" w:lineRule="auto"/>
        <w:ind w:right="288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3EC779A" w14:textId="7A3E14A8" w:rsidR="007472B5" w:rsidRPr="007472B5" w:rsidRDefault="007472B5" w:rsidP="007472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8" w:line="458" w:lineRule="auto"/>
        <w:ind w:right="288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472B5">
        <w:rPr>
          <w:rFonts w:ascii="Times New Roman" w:hAnsi="Times New Roman" w:cs="Times New Roman"/>
          <w:b/>
          <w:color w:val="000000"/>
          <w:sz w:val="24"/>
          <w:szCs w:val="24"/>
        </w:rPr>
        <w:t>Uzasadnienie</w:t>
      </w:r>
    </w:p>
    <w:p w14:paraId="3450A1D4" w14:textId="5C658625" w:rsidR="005D18B2" w:rsidRPr="005D18B2" w:rsidRDefault="005D18B2" w:rsidP="005D18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8"/>
        <w:ind w:right="288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18B2">
        <w:rPr>
          <w:rFonts w:ascii="Times New Roman" w:hAnsi="Times New Roman" w:cs="Times New Roman"/>
          <w:color w:val="000000"/>
          <w:sz w:val="24"/>
          <w:szCs w:val="24"/>
        </w:rPr>
        <w:t xml:space="preserve">Zgodnie z ustawą z dnia 26 stycznia 1982 r. - Karta Nauczyciela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(t.j. Dz. U.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 xml:space="preserve">z 2024 r. poz. 986 z późn. zm.), organ prowadzący określa zasady </w:t>
      </w:r>
      <w:r w:rsidRPr="005D18B2">
        <w:rPr>
          <w:rFonts w:ascii="Times New Roman" w:hAnsi="Times New Roman" w:cs="Times New Roman"/>
          <w:color w:val="000000"/>
          <w:sz w:val="24"/>
          <w:szCs w:val="24"/>
        </w:rPr>
        <w:t>rozliczania tygodniowego obowiązkowego wymiaru godzin zajęć nauczycieli, dla których ustalony plan zajęć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D18B2">
        <w:rPr>
          <w:rFonts w:ascii="Times New Roman" w:hAnsi="Times New Roman" w:cs="Times New Roman"/>
          <w:color w:val="000000"/>
          <w:sz w:val="24"/>
          <w:szCs w:val="24"/>
        </w:rPr>
        <w:t xml:space="preserve">jest </w:t>
      </w:r>
      <w:r w:rsidRPr="005D18B2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różny w poszczególnych okresach roku szkolnego, zasady udzielania i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rozmiar obniżek dla dyrektorów, wicedyrektorów i nauczycieli pełniących inne stanowiska kierownicze w szkole oraz osób ich zastępujących, a także tygodniowy </w:t>
      </w:r>
      <w:r w:rsidRPr="005D18B2">
        <w:rPr>
          <w:rFonts w:ascii="Times New Roman" w:hAnsi="Times New Roman" w:cs="Times New Roman"/>
          <w:color w:val="000000"/>
          <w:sz w:val="24"/>
          <w:szCs w:val="24"/>
        </w:rPr>
        <w:t>obowiązkowy wymiar godzin zajęć nauczycieli pedagogów, pedagogów specjalnych, psychologów, logopedów, terapeutów pedagogicznych, doradców zawodowych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D18B2">
        <w:rPr>
          <w:rFonts w:ascii="Times New Roman" w:hAnsi="Times New Roman" w:cs="Times New Roman"/>
          <w:color w:val="000000"/>
          <w:sz w:val="24"/>
          <w:szCs w:val="24"/>
        </w:rPr>
        <w:t>nauczycieli przedszkoli i innych placówek przedszkolnych pracujących z grupami obejmującymi d</w:t>
      </w:r>
      <w:r>
        <w:rPr>
          <w:rFonts w:ascii="Times New Roman" w:hAnsi="Times New Roman" w:cs="Times New Roman"/>
          <w:color w:val="000000"/>
          <w:sz w:val="24"/>
          <w:szCs w:val="24"/>
        </w:rPr>
        <w:t>zieci 6-letnie i dzieci młodsze.</w:t>
      </w:r>
    </w:p>
    <w:p w14:paraId="4F9B796A" w14:textId="7866726F" w:rsidR="005D18B2" w:rsidRPr="005D18B2" w:rsidRDefault="005D18B2" w:rsidP="005D18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8"/>
        <w:ind w:right="288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18B2">
        <w:rPr>
          <w:rFonts w:ascii="Times New Roman" w:hAnsi="Times New Roman" w:cs="Times New Roman"/>
          <w:color w:val="000000"/>
          <w:sz w:val="24"/>
          <w:szCs w:val="24"/>
        </w:rPr>
        <w:t xml:space="preserve">Biorąc pod uwagę liczne zmiany </w:t>
      </w:r>
      <w:r>
        <w:rPr>
          <w:rFonts w:ascii="Times New Roman" w:hAnsi="Times New Roman" w:cs="Times New Roman"/>
          <w:color w:val="000000"/>
          <w:sz w:val="24"/>
          <w:szCs w:val="24"/>
        </w:rPr>
        <w:t>obowiąz</w:t>
      </w:r>
      <w:r w:rsidR="00496A7B">
        <w:rPr>
          <w:rFonts w:ascii="Times New Roman" w:hAnsi="Times New Roman" w:cs="Times New Roman"/>
          <w:color w:val="000000"/>
          <w:sz w:val="24"/>
          <w:szCs w:val="24"/>
        </w:rPr>
        <w:t xml:space="preserve">ujących przepisów, przejęcie do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prowadzenia przez Gminę Rogoźno Liceum Ogólnokształcącego w Rogoźnie oraz chęć uporządkowania i ujednolicania aktów prawa miejscowego w zakresie oświaty, zaszła konieczność przygotowania uchwały, która kompleksowo wypełnia delegację ustawową przewidzianą w przepisie art. 42 ust. 7 ustawy Karta Nauczyciela. </w:t>
      </w:r>
    </w:p>
    <w:p w14:paraId="4BEFF170" w14:textId="0F9CC214" w:rsidR="005D18B2" w:rsidRPr="005D18B2" w:rsidRDefault="005D18B2" w:rsidP="005D18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8"/>
        <w:ind w:right="288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Zaproponowane zapisy uchwały</w:t>
      </w:r>
      <w:r w:rsidRPr="005D18B2">
        <w:rPr>
          <w:rFonts w:ascii="Times New Roman" w:hAnsi="Times New Roman" w:cs="Times New Roman"/>
          <w:color w:val="000000"/>
          <w:sz w:val="24"/>
          <w:szCs w:val="24"/>
        </w:rPr>
        <w:t xml:space="preserve"> zostały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pozytywnie zaopiniowane przez związki zawodowe zrzeszające nauczycieli pracujących w szkołach i przedszkolach, dla których organem prowadzącym jest Gmina Rogoźno. </w:t>
      </w:r>
    </w:p>
    <w:p w14:paraId="5ECC8B82" w14:textId="4B45E804" w:rsidR="007472B5" w:rsidRPr="00A37168" w:rsidRDefault="005D18B2" w:rsidP="005D18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8"/>
        <w:ind w:right="288"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Mając powyższe na uwadze, podjęcie uchwały jest w pełni</w:t>
      </w:r>
      <w:r w:rsidRPr="005D18B2">
        <w:rPr>
          <w:rFonts w:ascii="Times New Roman" w:hAnsi="Times New Roman" w:cs="Times New Roman"/>
          <w:color w:val="000000"/>
          <w:sz w:val="24"/>
          <w:szCs w:val="24"/>
        </w:rPr>
        <w:t xml:space="preserve"> celowe i uzasadnione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sectPr w:rsidR="007472B5" w:rsidRPr="00A37168">
      <w:pgSz w:w="11900" w:h="16820"/>
      <w:pgMar w:top="1375" w:right="1355" w:bottom="1459" w:left="1416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0C5BDED0-9EAE-4CDE-9ED3-84E74C4881ED}"/>
    <w:embedItalic r:id="rId2" w:fontKey="{F7414F0F-CD4E-4A2A-8F55-B5E919EA25B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DD127194-5BE2-4298-8FE0-EFABF8549755}"/>
    <w:embedBold r:id="rId4" w:fontKey="{6EA96512-537B-4A79-A164-286AA886C093}"/>
  </w:font>
  <w:font w:name="Noto Sans Symbols">
    <w:charset w:val="00"/>
    <w:family w:val="auto"/>
    <w:pitch w:val="default"/>
    <w:embedRegular r:id="rId5" w:fontKey="{B6BFFE0E-406F-4A87-80C5-59681AC0318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38E8C6B6-2EA4-40F7-8389-B7C27F16C3F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95ACD"/>
    <w:multiLevelType w:val="hybridMultilevel"/>
    <w:tmpl w:val="44C6D152"/>
    <w:lvl w:ilvl="0" w:tplc="0DE422C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445A4"/>
    <w:multiLevelType w:val="hybridMultilevel"/>
    <w:tmpl w:val="F0A0BFC0"/>
    <w:lvl w:ilvl="0" w:tplc="0DE422C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D452D"/>
    <w:multiLevelType w:val="hybridMultilevel"/>
    <w:tmpl w:val="268E6866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D202832"/>
    <w:multiLevelType w:val="hybridMultilevel"/>
    <w:tmpl w:val="78028536"/>
    <w:lvl w:ilvl="0" w:tplc="0DE422C8">
      <w:start w:val="1"/>
      <w:numFmt w:val="decimal"/>
      <w:lvlText w:val="%1."/>
      <w:lvlJc w:val="center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1E543E2"/>
    <w:multiLevelType w:val="hybridMultilevel"/>
    <w:tmpl w:val="EC74AF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5A7182"/>
    <w:multiLevelType w:val="hybridMultilevel"/>
    <w:tmpl w:val="D64E1624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007DF5"/>
    <w:multiLevelType w:val="hybridMultilevel"/>
    <w:tmpl w:val="E932D42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D685FA2"/>
    <w:multiLevelType w:val="hybridMultilevel"/>
    <w:tmpl w:val="28360828"/>
    <w:lvl w:ilvl="0" w:tplc="0DE422C8">
      <w:start w:val="1"/>
      <w:numFmt w:val="decimal"/>
      <w:lvlText w:val="%1."/>
      <w:lvlJc w:val="center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172476A"/>
    <w:multiLevelType w:val="hybridMultilevel"/>
    <w:tmpl w:val="C04EEAAA"/>
    <w:lvl w:ilvl="0" w:tplc="0DE422C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A90414"/>
    <w:multiLevelType w:val="hybridMultilevel"/>
    <w:tmpl w:val="179C376C"/>
    <w:lvl w:ilvl="0" w:tplc="A79812B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2824C0"/>
    <w:multiLevelType w:val="hybridMultilevel"/>
    <w:tmpl w:val="657A537C"/>
    <w:lvl w:ilvl="0" w:tplc="05061FDC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B12E9A"/>
    <w:multiLevelType w:val="hybridMultilevel"/>
    <w:tmpl w:val="F03818B4"/>
    <w:lvl w:ilvl="0" w:tplc="0DE422C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4E39B9"/>
    <w:multiLevelType w:val="hybridMultilevel"/>
    <w:tmpl w:val="461ABEEE"/>
    <w:lvl w:ilvl="0" w:tplc="4984A292">
      <w:start w:val="3"/>
      <w:numFmt w:val="decimal"/>
      <w:lvlText w:val="%1."/>
      <w:lvlJc w:val="left"/>
      <w:pPr>
        <w:ind w:left="5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360CA6">
      <w:start w:val="1"/>
      <w:numFmt w:val="lowerLetter"/>
      <w:lvlText w:val="%2"/>
      <w:lvlJc w:val="left"/>
      <w:pPr>
        <w:ind w:left="1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468228">
      <w:start w:val="1"/>
      <w:numFmt w:val="lowerRoman"/>
      <w:lvlText w:val="%3"/>
      <w:lvlJc w:val="left"/>
      <w:pPr>
        <w:ind w:left="2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403564">
      <w:start w:val="1"/>
      <w:numFmt w:val="decimal"/>
      <w:lvlText w:val="%4"/>
      <w:lvlJc w:val="left"/>
      <w:pPr>
        <w:ind w:left="3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82C392">
      <w:start w:val="1"/>
      <w:numFmt w:val="lowerLetter"/>
      <w:lvlText w:val="%5"/>
      <w:lvlJc w:val="left"/>
      <w:pPr>
        <w:ind w:left="3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B4A7D8">
      <w:start w:val="1"/>
      <w:numFmt w:val="lowerRoman"/>
      <w:lvlText w:val="%6"/>
      <w:lvlJc w:val="left"/>
      <w:pPr>
        <w:ind w:left="45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0EE686">
      <w:start w:val="1"/>
      <w:numFmt w:val="decimal"/>
      <w:lvlText w:val="%7"/>
      <w:lvlJc w:val="left"/>
      <w:pPr>
        <w:ind w:left="52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86E2F42">
      <w:start w:val="1"/>
      <w:numFmt w:val="lowerLetter"/>
      <w:lvlText w:val="%8"/>
      <w:lvlJc w:val="left"/>
      <w:pPr>
        <w:ind w:left="59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36407E">
      <w:start w:val="1"/>
      <w:numFmt w:val="lowerRoman"/>
      <w:lvlText w:val="%9"/>
      <w:lvlJc w:val="left"/>
      <w:pPr>
        <w:ind w:left="6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4134CA7"/>
    <w:multiLevelType w:val="hybridMultilevel"/>
    <w:tmpl w:val="D2DCEE8E"/>
    <w:lvl w:ilvl="0" w:tplc="0DE422C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1A5B09"/>
    <w:multiLevelType w:val="hybridMultilevel"/>
    <w:tmpl w:val="082AA7C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85A367F"/>
    <w:multiLevelType w:val="hybridMultilevel"/>
    <w:tmpl w:val="EB04B598"/>
    <w:lvl w:ilvl="0" w:tplc="0DE422C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464117"/>
    <w:multiLevelType w:val="hybridMultilevel"/>
    <w:tmpl w:val="85A44B2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62454A69"/>
    <w:multiLevelType w:val="hybridMultilevel"/>
    <w:tmpl w:val="A9AC9EB8"/>
    <w:lvl w:ilvl="0" w:tplc="0DE422C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E52E1F"/>
    <w:multiLevelType w:val="hybridMultilevel"/>
    <w:tmpl w:val="76FAE990"/>
    <w:lvl w:ilvl="0" w:tplc="DF2C517C">
      <w:start w:val="2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C6698F"/>
    <w:multiLevelType w:val="hybridMultilevel"/>
    <w:tmpl w:val="89B4439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AE3DB1"/>
    <w:multiLevelType w:val="hybridMultilevel"/>
    <w:tmpl w:val="CC7E7488"/>
    <w:lvl w:ilvl="0" w:tplc="0DE422C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470B37"/>
    <w:multiLevelType w:val="hybridMultilevel"/>
    <w:tmpl w:val="DD0E19CA"/>
    <w:lvl w:ilvl="0" w:tplc="E6029CF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616E54"/>
    <w:multiLevelType w:val="hybridMultilevel"/>
    <w:tmpl w:val="D5DA9C36"/>
    <w:lvl w:ilvl="0" w:tplc="0DE422C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937069"/>
    <w:multiLevelType w:val="hybridMultilevel"/>
    <w:tmpl w:val="6B34049A"/>
    <w:lvl w:ilvl="0" w:tplc="0DE422C8">
      <w:start w:val="1"/>
      <w:numFmt w:val="decimal"/>
      <w:lvlText w:val="%1."/>
      <w:lvlJc w:val="center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8EF2FD1"/>
    <w:multiLevelType w:val="hybridMultilevel"/>
    <w:tmpl w:val="B06E18D4"/>
    <w:lvl w:ilvl="0" w:tplc="C988E51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5186437">
    <w:abstractNumId w:val="9"/>
  </w:num>
  <w:num w:numId="2" w16cid:durableId="831871591">
    <w:abstractNumId w:val="4"/>
  </w:num>
  <w:num w:numId="3" w16cid:durableId="1926960459">
    <w:abstractNumId w:val="19"/>
  </w:num>
  <w:num w:numId="4" w16cid:durableId="1873565710">
    <w:abstractNumId w:val="7"/>
  </w:num>
  <w:num w:numId="5" w16cid:durableId="869027547">
    <w:abstractNumId w:val="22"/>
  </w:num>
  <w:num w:numId="6" w16cid:durableId="277569883">
    <w:abstractNumId w:val="1"/>
  </w:num>
  <w:num w:numId="7" w16cid:durableId="1557278145">
    <w:abstractNumId w:val="8"/>
  </w:num>
  <w:num w:numId="8" w16cid:durableId="63987630">
    <w:abstractNumId w:val="17"/>
  </w:num>
  <w:num w:numId="9" w16cid:durableId="1328098135">
    <w:abstractNumId w:val="13"/>
  </w:num>
  <w:num w:numId="10" w16cid:durableId="2066250973">
    <w:abstractNumId w:val="5"/>
  </w:num>
  <w:num w:numId="11" w16cid:durableId="1965041391">
    <w:abstractNumId w:val="15"/>
  </w:num>
  <w:num w:numId="12" w16cid:durableId="1514296919">
    <w:abstractNumId w:val="11"/>
  </w:num>
  <w:num w:numId="13" w16cid:durableId="1607421944">
    <w:abstractNumId w:val="23"/>
  </w:num>
  <w:num w:numId="14" w16cid:durableId="692464680">
    <w:abstractNumId w:val="18"/>
  </w:num>
  <w:num w:numId="15" w16cid:durableId="154228034">
    <w:abstractNumId w:val="0"/>
  </w:num>
  <w:num w:numId="16" w16cid:durableId="1858077906">
    <w:abstractNumId w:val="20"/>
  </w:num>
  <w:num w:numId="17" w16cid:durableId="211157262">
    <w:abstractNumId w:val="3"/>
  </w:num>
  <w:num w:numId="18" w16cid:durableId="1490444110">
    <w:abstractNumId w:val="21"/>
  </w:num>
  <w:num w:numId="19" w16cid:durableId="640968092">
    <w:abstractNumId w:val="16"/>
  </w:num>
  <w:num w:numId="20" w16cid:durableId="1581254653">
    <w:abstractNumId w:val="14"/>
  </w:num>
  <w:num w:numId="21" w16cid:durableId="1130245572">
    <w:abstractNumId w:val="24"/>
  </w:num>
  <w:num w:numId="22" w16cid:durableId="39716718">
    <w:abstractNumId w:val="10"/>
  </w:num>
  <w:num w:numId="23" w16cid:durableId="1761750879">
    <w:abstractNumId w:val="6"/>
  </w:num>
  <w:num w:numId="24" w16cid:durableId="291985806">
    <w:abstractNumId w:val="12"/>
  </w:num>
  <w:num w:numId="25" w16cid:durableId="7416806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EEE"/>
    <w:rsid w:val="00005D85"/>
    <w:rsid w:val="00024C8F"/>
    <w:rsid w:val="00035313"/>
    <w:rsid w:val="00044288"/>
    <w:rsid w:val="0008141C"/>
    <w:rsid w:val="000D41E9"/>
    <w:rsid w:val="000F61F8"/>
    <w:rsid w:val="00123B6B"/>
    <w:rsid w:val="00130E9D"/>
    <w:rsid w:val="00155EEE"/>
    <w:rsid w:val="0015657A"/>
    <w:rsid w:val="00170EA1"/>
    <w:rsid w:val="00185DB9"/>
    <w:rsid w:val="001D6549"/>
    <w:rsid w:val="001F01F9"/>
    <w:rsid w:val="00225D14"/>
    <w:rsid w:val="002D5306"/>
    <w:rsid w:val="00332CCE"/>
    <w:rsid w:val="003C0BBD"/>
    <w:rsid w:val="003E56AE"/>
    <w:rsid w:val="00420E77"/>
    <w:rsid w:val="004322C6"/>
    <w:rsid w:val="00450EF2"/>
    <w:rsid w:val="00452241"/>
    <w:rsid w:val="00496A7B"/>
    <w:rsid w:val="004A6593"/>
    <w:rsid w:val="004F5B00"/>
    <w:rsid w:val="004F77A4"/>
    <w:rsid w:val="0052453B"/>
    <w:rsid w:val="005355A6"/>
    <w:rsid w:val="00550133"/>
    <w:rsid w:val="005D18B2"/>
    <w:rsid w:val="006152B0"/>
    <w:rsid w:val="00637D37"/>
    <w:rsid w:val="006404D5"/>
    <w:rsid w:val="0067378F"/>
    <w:rsid w:val="00674546"/>
    <w:rsid w:val="006E120B"/>
    <w:rsid w:val="00700C24"/>
    <w:rsid w:val="007472B5"/>
    <w:rsid w:val="0077236A"/>
    <w:rsid w:val="007F743F"/>
    <w:rsid w:val="008102EF"/>
    <w:rsid w:val="00827C36"/>
    <w:rsid w:val="00860654"/>
    <w:rsid w:val="008652B2"/>
    <w:rsid w:val="008848B6"/>
    <w:rsid w:val="008C4DF3"/>
    <w:rsid w:val="008F076A"/>
    <w:rsid w:val="008F7BC9"/>
    <w:rsid w:val="009374D7"/>
    <w:rsid w:val="00955171"/>
    <w:rsid w:val="009573BC"/>
    <w:rsid w:val="00960D5B"/>
    <w:rsid w:val="00982AEE"/>
    <w:rsid w:val="009879B2"/>
    <w:rsid w:val="009F7D7C"/>
    <w:rsid w:val="00A37168"/>
    <w:rsid w:val="00A40C75"/>
    <w:rsid w:val="00A61444"/>
    <w:rsid w:val="00AC1206"/>
    <w:rsid w:val="00AF285C"/>
    <w:rsid w:val="00B367B9"/>
    <w:rsid w:val="00B92799"/>
    <w:rsid w:val="00B972FD"/>
    <w:rsid w:val="00BA6622"/>
    <w:rsid w:val="00BF1271"/>
    <w:rsid w:val="00C02C9D"/>
    <w:rsid w:val="00C2733F"/>
    <w:rsid w:val="00C63D3B"/>
    <w:rsid w:val="00C74A74"/>
    <w:rsid w:val="00C94D68"/>
    <w:rsid w:val="00C95FAB"/>
    <w:rsid w:val="00CF3003"/>
    <w:rsid w:val="00D24C3D"/>
    <w:rsid w:val="00D250BC"/>
    <w:rsid w:val="00D46F09"/>
    <w:rsid w:val="00D5194E"/>
    <w:rsid w:val="00DE0C97"/>
    <w:rsid w:val="00DE33D8"/>
    <w:rsid w:val="00E222AD"/>
    <w:rsid w:val="00E542B1"/>
    <w:rsid w:val="00EB5C8F"/>
    <w:rsid w:val="00F25A9F"/>
    <w:rsid w:val="00F25BDC"/>
    <w:rsid w:val="00F55C91"/>
    <w:rsid w:val="00F90748"/>
    <w:rsid w:val="00FE4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3128F5"/>
  <w15:docId w15:val="{B7DF1DD3-B540-4AAC-BD57-2B7B530D4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ezodstpw">
    <w:name w:val="No Spacing"/>
    <w:uiPriority w:val="1"/>
    <w:qFormat/>
    <w:rsid w:val="00AF285C"/>
    <w:pPr>
      <w:spacing w:line="240" w:lineRule="auto"/>
    </w:pPr>
    <w:rPr>
      <w:rFonts w:asciiTheme="minorHAnsi" w:eastAsiaTheme="minorHAnsi" w:hAnsiTheme="minorHAnsi" w:cstheme="minorBidi"/>
      <w:lang w:eastAsia="en-US"/>
    </w:rPr>
  </w:style>
  <w:style w:type="paragraph" w:styleId="Akapitzlist">
    <w:name w:val="List Paragraph"/>
    <w:basedOn w:val="Normalny"/>
    <w:uiPriority w:val="34"/>
    <w:qFormat/>
    <w:rsid w:val="00452241"/>
    <w:pPr>
      <w:ind w:left="720"/>
      <w:contextualSpacing/>
    </w:pPr>
  </w:style>
  <w:style w:type="table" w:styleId="Tabela-Siatka">
    <w:name w:val="Table Grid"/>
    <w:basedOn w:val="Standardowy"/>
    <w:uiPriority w:val="39"/>
    <w:rsid w:val="00BF1271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60D5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60D5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60D5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0D5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0D5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981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1342</Words>
  <Characters>8053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 Polkowska</dc:creator>
  <cp:lastModifiedBy>Ewelina Polkowska</cp:lastModifiedBy>
  <cp:revision>4</cp:revision>
  <cp:lastPrinted>2025-07-14T09:53:00Z</cp:lastPrinted>
  <dcterms:created xsi:type="dcterms:W3CDTF">2025-07-21T12:10:00Z</dcterms:created>
  <dcterms:modified xsi:type="dcterms:W3CDTF">2025-07-25T09:31:00Z</dcterms:modified>
</cp:coreProperties>
</file>