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  <w:r>
        <w:rPr>
          <w:rFonts w:ascii="Verdana" w:eastAsia="Verdana" w:hAnsi="Verdana" w:cs="Verdana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 dnia  13 czerwca 2025 r.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/>
          <w:i w:val="0"/>
          <w:caps/>
          <w:sz w:val="24"/>
          <w:u w:val="none"/>
        </w:rPr>
        <w:t>Uchwała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 xml:space="preserve"> Nr 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....................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br/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Rady Miejskiej w Rogoźnie</w:t>
      </w:r>
    </w:p>
    <w:p w:rsidR="00A77B3E">
      <w:pPr>
        <w:spacing w:before="280" w:after="28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 w:val="0"/>
          <w:caps w:val="0"/>
          <w:sz w:val="24"/>
        </w:rPr>
        <w:t>z dnia 11 czerwca 2025 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i w:val="0"/>
          <w:caps w:val="0"/>
          <w:sz w:val="24"/>
          <w:u w:val="none"/>
        </w:rPr>
        <w:t>w sprawie stanowiska w przedmiocie niedopuszczenia do utworzenia na terenie Gminy Rogoźno jakichkolwiek ośrodków dla nielegalnych imigrantów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Na podstawie  art. 18 ust. 1 ustawy z dnia 8 marca 1990 r. o samorządzie gminnym (t.j. Dz.U. 2024 r. poz. 1465 z późn. zm.), Rada Miejska w Rogoźnie uchwala,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Rada Miejska w Rogoźnie wyraża zdecydowany sprzeciw wobec ewentualnego zamiaru utworzenia na terenie Gminy Rogoźno jakichkolwiek ośrodków dla imigrantów nielegalnie przekraczających granicę państwa, a następnie wnioskujących o azyl oraz sprzeciw wobec partycypacji organu wykonawczego gminy z organami centralnymi w zakresie tworzenia na terenie Gminy Rogoźno bazy lokalowej dla imigrantów lub udostępniania zasobów rzeczowych i kadrowych jednostki samorządu na wyżej wymienione cele.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Wykonanie uchwały powierza się Burmistrzowi Rogoźna.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3.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Zobowiązuje się Przewodniczącego Rady Miejskiej w Rogoźnie do przekazania Uchwały Prezydentowi Rzeczypospolitej Polskiej, Prezesowi Rady Ministrów oraz Wojewodzie Wielkopolskiemu.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Verdana" w:eastAsia="Verdana" w:hAnsi="Verdana" w:cs="Verdana"/>
          <w:b/>
          <w:sz w:val="24"/>
        </w:rPr>
        <w:t>§ 4.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 dniu 19 maja 2025 roku do </w:t>
      </w:r>
      <w:r>
        <w:rPr>
          <w:rFonts w:eastAsia="Times New Roman" w:cs="Times New Roman"/>
          <w:szCs w:val="20"/>
        </w:rPr>
        <w:t xml:space="preserve">Rady Miejskiej w </w:t>
      </w:r>
      <w:r>
        <w:rPr>
          <w:rFonts w:eastAsia="Times New Roman" w:cs="Times New Roman"/>
          <w:szCs w:val="20"/>
        </w:rPr>
        <w:t>Rogoźnie wpłynęła petycja w sprawie przyjęcia uchwały w sprawie stanowiska w przedmiocie niedopuszczenia do utworzenia na terenie Gminy Rogoźno jakichkolwiek ośrodków dla nielegalnych imigrantów. Rada Miejska w Rogoźnie uwzględniła argumenty wnoszącego petycję i postanowiła uznać petycję za zasadną.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Mając na uwadze obecną sytuację geopolityczną Rada Miejska w Rogoźnie uznała za zasadne podjęcie uchwały dotyczącej nielegalnej imigracji i relokacji nielegalnych imigrantów oraz tworzenia na terenie Gminy Rogoźno ośrodków dla nielegalnych imigrantów.</w:t>
      </w:r>
      <w:r>
        <w:rPr>
          <w:rFonts w:eastAsia="Times New Roman" w:cs="Times New Roman"/>
          <w:szCs w:val="20"/>
        </w:rPr>
        <w:t xml:space="preserve"> W związku z tym, że organ stanowiący jst jest organem kolegialnym, a jedyną formą prawną, w której rada gminy może się wypowiedzieć jest forma uchwały, podjęcie niniejszej uchwały jest uzasadnione.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AB031302-EFF5-4D97-9CAE-A405A9C7BCF2.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AB031302-EFF5-4D97-9CAE-A405A9C7BCF2.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Verdana" w:eastAsia="Verdana" w:hAnsi="Verdana" w:cs="Verdana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11 czerwca 2025 r.</dc:title>
  <dc:subject>w sprawie stanowiska w przedmiocie niedopuszczenia do utworzenia na terenie Gminy Rogoźno jakichkolwiek ośrodków dla nielegalnych imigrantów</dc:subject>
  <dc:creator>amazur</dc:creator>
  <cp:lastModifiedBy>amazur</cp:lastModifiedBy>
  <cp:revision>1</cp:revision>
  <dcterms:created xsi:type="dcterms:W3CDTF">2025-06-13T09:09:26Z</dcterms:created>
  <dcterms:modified xsi:type="dcterms:W3CDTF">2025-06-13T09:09:26Z</dcterms:modified>
  <cp:category>Akt prawny</cp:category>
</cp:coreProperties>
</file>