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29 kwietnia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wykazu kąpielisk na terenie Gminy Rogoźno w 2025 roku oraz określenia sezonu kąpielowego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18 ust. 2 pkt 15   ustawy z dnia 8 marca 1990 r. o samorządzie gminnym (t.j. Dz.U. 2024 r. poz. 1465 z późn. zm.) oraz art. 37 ust. 1 i 2 ustawy z dnia 20 lipca 2017 r. Prawo wodne (t.j. Dz.U. 2024 r. poz. 1087 z późn. zm.) Rada Miejska w Rogoźnie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Określa się wykaz kąpielisk na terenie Gminy Rogoźno w roku 2025, obejmujący: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kąpielisko zlokalizowane nad Jeziorem Rogoźno w miejscowości Rogoźno na działce o numerze ewidencyjnym 1861/2 i plaży zlokalizowanej na działce o numerze ewidencyjnym 1920/13, jest to kąpielisko strzeżone, długość linii brzegowej 60 m, maksymalną liczbę kąpiących się w ciągu dnia określa się na poziomie 150 osób,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kąpielisko zlokalizowane nad Jeziorem Rogoźno w miejscowości Rogoźno na działce o numerze ewidencyjnym 1861/2 i plaży zlokalizowanej na działce o numerze ewidencyjnym 2242/3, jest to kąpielisko strzeżone, długość linii brzegowej 50 m, maksymalną liczbę kąpiących się w ciągu dnia określa się na poziomie 100 osób,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kąpielisko zlokalizowane nad Jeziorem Nienawiszcz Duży w miejscowości Nienawiszcz na działce o numerze ewidencyjnym 41, jest to kąpielisko strzeżone, długość linii brzegowej 50 m, maksymalną liczbę kąpiących się w ciągu dnia określa się na poziomie 100 osób,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kąpielisko zlokalizowane nad Jeziorem Budziszewskim w miejscowości Budziszewko na działce o numerze ewidencyjnym 339 i plaży zlokalizowanej na działce o numerze ewidencyjnym 341, jest to kąpielisko strzeżone, długość linii brzegowej 60 m, maksymalną liczbę kąpiących się w ciągu dnia określa się na poziomie 100 osób.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Granice kąpielisk, o których mowa w ust. 1 określają 4 załączniki graficzne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2025 sezon kąpielowy na terenie Gminy Rogoźno trwać będzie od 1 lipca do 31 sierpnia.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po upływie 14 dni od dnia jej ogłoszenia w Dzienniku Urzędowym Województwa Wielkopolskiego.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 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Kąpielisko zlokalizowane nad Jeziorem Rogoźno w miejscowości Rogoźno przy ulicy Za Jeziorem na działce o numerze ewidencyjnym 1861/2 i plaży zlokalizowanej na działce o numerze ewidencyjnym 1920/13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drawing>
          <wp:inline>
            <wp:extent cx="4068428" cy="2729930"/>
            <wp:docPr id="100001" name="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8428" cy="272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 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Kąpielisko zlokalizowane nad Jeziorem Rogoźno w miejscowości Rogoźno przy ulicy Plażowej na działce o numerze ewidencyjnym 1861/2 i plaży zlokalizowanej na działce o numerze ewidencyjnym 2242/3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drawing>
          <wp:inline>
            <wp:extent cx="3660241" cy="2455412"/>
            <wp:docPr id="100003" name="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0241" cy="245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3 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Kąpielisko zlokalizowane nad Jeziorem Nienawiszcz Duży w miejscowości Nienawiszcz na działce o numerze ewidencyjnym 41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drawing>
          <wp:inline>
            <wp:extent cx="6100486" cy="8784701"/>
            <wp:docPr id="100005" name="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0486" cy="878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3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4 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Kąpielisko zlokalizowane nad Jeziorem Budziszewskim w miejscowości Budziszewko na działce o numerze ewidencyjnym 339 i plaży zlokalizowanej na działce o numerze ewidencyjnym 341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drawing>
          <wp:inline>
            <wp:extent cx="4056768" cy="2760432"/>
            <wp:docPr id="100007" name="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6768" cy="276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6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ascii="Verdana" w:hAnsi="Verdana"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rFonts w:ascii="Verdana" w:hAnsi="Verdana"/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rFonts w:ascii="Verdana" w:hAnsi="Verdana"/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Ustawa Prawo Wodne z dnia 20 lipca 2017 r. artykułem 37 nakłada na </w:t>
      </w:r>
      <w:r>
        <w:rPr>
          <w:color w:val="000000"/>
          <w:sz w:val="24"/>
          <w:szCs w:val="20"/>
          <w:shd w:val="clear" w:color="auto" w:fill="FFFFFF"/>
        </w:rPr>
        <w:t>radę gminy</w:t>
      </w:r>
      <w:r>
        <w:rPr>
          <w:color w:val="000000"/>
          <w:sz w:val="24"/>
          <w:szCs w:val="20"/>
          <w:shd w:val="clear" w:color="auto" w:fill="FFFFFF"/>
        </w:rPr>
        <w:t xml:space="preserve"> obowiązek podjęcia corocznie uchwały w sprawie określenia wykazu kąpielisk na terenie gminy oraz czasu trwania sezonu kąpielowego. Projekt uchwały podlega</w:t>
      </w:r>
      <w:r>
        <w:rPr>
          <w:color w:val="000000"/>
          <w:sz w:val="24"/>
          <w:szCs w:val="20"/>
          <w:shd w:val="clear" w:color="auto" w:fill="FFFFFF"/>
        </w:rPr>
        <w:t>ł</w:t>
      </w:r>
      <w:r>
        <w:rPr>
          <w:color w:val="000000"/>
          <w:sz w:val="24"/>
          <w:szCs w:val="20"/>
          <w:shd w:val="clear" w:color="auto" w:fill="FFFFFF"/>
        </w:rPr>
        <w:t xml:space="preserve"> konsultacjom społecznym poprzez wywieszenie na tablicy ogłoszeń Urzędu Miejskiego w Rogoźnie oraz publikację w Biuletynie Informacji Publicznej, a także konsultacjom w trybie ustawy z dnia 24 kwietnia 2003 o działalności pożytku publicznego i o wolontariacie. Projekt uchwały </w:t>
      </w:r>
      <w:r>
        <w:rPr>
          <w:color w:val="000000"/>
          <w:sz w:val="24"/>
          <w:szCs w:val="20"/>
          <w:shd w:val="clear" w:color="auto" w:fill="FFFFFF"/>
        </w:rPr>
        <w:t xml:space="preserve">został zaopiniowany </w:t>
      </w:r>
      <w:r>
        <w:rPr>
          <w:color w:val="000000"/>
          <w:sz w:val="24"/>
          <w:szCs w:val="20"/>
          <w:shd w:val="clear" w:color="auto" w:fill="FFFFFF"/>
        </w:rPr>
        <w:t xml:space="preserve">przez Państwowego Powiatowego Inspektora Sanitarnego w Obornikach, Państwowe Gospodarstwo Wodne Wody Polskie w Poznaniu oraz </w:t>
      </w:r>
      <w:r>
        <w:rPr>
          <w:color w:val="000000"/>
          <w:sz w:val="24"/>
          <w:szCs w:val="20"/>
          <w:shd w:val="clear" w:color="auto" w:fill="FFFFFF"/>
        </w:rPr>
        <w:t xml:space="preserve">przez </w:t>
      </w:r>
      <w:r>
        <w:rPr>
          <w:color w:val="000000"/>
          <w:sz w:val="24"/>
          <w:szCs w:val="20"/>
          <w:shd w:val="clear" w:color="auto" w:fill="FFFFFF"/>
        </w:rPr>
        <w:t xml:space="preserve">Głównego Inspektora Ochrony Środowiska.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rFonts w:ascii="Verdana" w:hAnsi="Verdana"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>
      <w:footerReference w:type="default" r:id="rId17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0381B989-E4C0-4CAE-A0B7-21E6120E30FB.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0381B989-E4C0-4CAE-A0B7-21E6120E30FB.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0381B989-E4C0-4CAE-A0B7-21E6120E30FB.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0381B989-E4C0-4CAE-A0B7-21E6120E30FB.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0381B989-E4C0-4CAE-A0B7-21E6120E30FB.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0381B989-E4C0-4CAE-A0B7-21E6120E30FB.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3.png" /><Relationship Id="rId12" Type="http://schemas.openxmlformats.org/officeDocument/2006/relationships/image" Target="Zalacznik364A3057-A37A-45E7-A8D9-A858A6FA3318.png" TargetMode="External" /><Relationship Id="rId13" Type="http://schemas.openxmlformats.org/officeDocument/2006/relationships/footer" Target="footer4.xml" /><Relationship Id="rId14" Type="http://schemas.openxmlformats.org/officeDocument/2006/relationships/image" Target="media/image4.png" /><Relationship Id="rId15" Type="http://schemas.openxmlformats.org/officeDocument/2006/relationships/image" Target="Zalacznik406F13E8-07C7-4EFD-8EAA-0AE4AE98E84A.png" TargetMode="External" /><Relationship Id="rId16" Type="http://schemas.openxmlformats.org/officeDocument/2006/relationships/footer" Target="footer5.xml" /><Relationship Id="rId17" Type="http://schemas.openxmlformats.org/officeDocument/2006/relationships/footer" Target="footer6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png" /><Relationship Id="rId6" Type="http://schemas.openxmlformats.org/officeDocument/2006/relationships/image" Target="Zalacznik3324B428-3003-4525-992C-A4F9C2547165.png" TargetMode="External" /><Relationship Id="rId7" Type="http://schemas.openxmlformats.org/officeDocument/2006/relationships/footer" Target="footer2.xml" /><Relationship Id="rId8" Type="http://schemas.openxmlformats.org/officeDocument/2006/relationships/image" Target="media/image2.png" /><Relationship Id="rId9" Type="http://schemas.openxmlformats.org/officeDocument/2006/relationships/image" Target="Zalacznik2445D385-4730-4CE0-B04F-85BDA2DA2A9B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wykazu kąpielisk na terenie Gminy Rogoźno w 2025 roku oraz określenia sezonu kąpielowego</dc:subject>
  <dc:creator>bgazdziak</dc:creator>
  <cp:lastModifiedBy>bgazdziak</cp:lastModifiedBy>
  <cp:revision>1</cp:revision>
  <dcterms:created xsi:type="dcterms:W3CDTF">2025-04-29T12:41:19Z</dcterms:created>
  <dcterms:modified xsi:type="dcterms:W3CDTF">2025-04-29T12:41:19Z</dcterms:modified>
  <cp:category>Akt prawny</cp:category>
</cp:coreProperties>
</file>