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112A8" w14:textId="46D4284C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Uchwała nr …/…/2025</w:t>
      </w:r>
    </w:p>
    <w:p w14:paraId="5BE5663C" w14:textId="4E89DE6D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Rady Miejskiej w Rogoźnie</w:t>
      </w:r>
    </w:p>
    <w:p w14:paraId="0A8FF646" w14:textId="4F97EAD0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z dnia 27 maja 2025 r.</w:t>
      </w:r>
    </w:p>
    <w:p w14:paraId="3DE17904" w14:textId="77777777" w:rsidR="0061399B" w:rsidRPr="0061399B" w:rsidRDefault="0061399B" w:rsidP="00613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EA9CCC" w14:textId="31236EF2" w:rsidR="0061399B" w:rsidRPr="0061399B" w:rsidRDefault="006C2385" w:rsidP="0061399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upoważnienia K</w:t>
      </w:r>
      <w:r w:rsidR="0061399B" w:rsidRPr="0061399B">
        <w:rPr>
          <w:rFonts w:ascii="Times New Roman" w:hAnsi="Times New Roman" w:cs="Times New Roman"/>
          <w:b/>
          <w:bCs/>
          <w:sz w:val="24"/>
          <w:szCs w:val="24"/>
        </w:rPr>
        <w:t xml:space="preserve">ierownika Gminnego Ośrodka Pomocy Społecznej </w:t>
      </w:r>
      <w:r w:rsidR="0075160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399B" w:rsidRPr="0061399B">
        <w:rPr>
          <w:rFonts w:ascii="Times New Roman" w:hAnsi="Times New Roman" w:cs="Times New Roman"/>
          <w:b/>
          <w:bCs/>
          <w:sz w:val="24"/>
          <w:szCs w:val="24"/>
        </w:rPr>
        <w:t>w Rogoźnie</w:t>
      </w:r>
      <w:r w:rsidR="00751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99B" w:rsidRPr="0061399B">
        <w:rPr>
          <w:rFonts w:ascii="Times New Roman" w:hAnsi="Times New Roman" w:cs="Times New Roman"/>
          <w:b/>
          <w:bCs/>
          <w:sz w:val="24"/>
          <w:szCs w:val="24"/>
        </w:rPr>
        <w:t xml:space="preserve">do prowadzenia postępowań i wydawania decyzji administracyjnych </w:t>
      </w:r>
      <w:r w:rsidR="0075160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399B" w:rsidRPr="0061399B">
        <w:rPr>
          <w:rFonts w:ascii="Times New Roman" w:hAnsi="Times New Roman" w:cs="Times New Roman"/>
          <w:b/>
          <w:bCs/>
          <w:sz w:val="24"/>
          <w:szCs w:val="24"/>
        </w:rPr>
        <w:t>w sprawach z zakresu świadczeń pomocy materialnej o charakterze socjalnym</w:t>
      </w:r>
    </w:p>
    <w:p w14:paraId="00C5865A" w14:textId="77777777" w:rsidR="0061399B" w:rsidRPr="0061399B" w:rsidRDefault="0061399B" w:rsidP="00613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94FFC1" w14:textId="170B04DA" w:rsidR="0061399B" w:rsidRPr="0061399B" w:rsidRDefault="0061399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1399B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 xml:space="preserve">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613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99B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1399B">
        <w:rPr>
          <w:rFonts w:ascii="Times New Roman" w:hAnsi="Times New Roman" w:cs="Times New Roman"/>
          <w:sz w:val="24"/>
          <w:szCs w:val="24"/>
        </w:rPr>
        <w:t>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>1465 ze zm.) oraz art. 90m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 xml:space="preserve">2 ustawy z dnia 7 września 1991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61399B">
        <w:rPr>
          <w:rFonts w:ascii="Times New Roman" w:hAnsi="Times New Roman" w:cs="Times New Roman"/>
          <w:sz w:val="24"/>
          <w:szCs w:val="24"/>
        </w:rPr>
        <w:t>o systemie oświaty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99B">
        <w:rPr>
          <w:rFonts w:ascii="Times New Roman" w:hAnsi="Times New Roman" w:cs="Times New Roman"/>
          <w:sz w:val="24"/>
          <w:szCs w:val="24"/>
        </w:rPr>
        <w:t xml:space="preserve">Dz.U.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1399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 xml:space="preserve">750 ze zm.) Rada </w:t>
      </w:r>
      <w:r>
        <w:rPr>
          <w:rFonts w:ascii="Times New Roman" w:hAnsi="Times New Roman" w:cs="Times New Roman"/>
          <w:sz w:val="24"/>
          <w:szCs w:val="24"/>
        </w:rPr>
        <w:t>Miejska w Rogoźnie</w:t>
      </w:r>
      <w:r w:rsidRPr="0061399B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2F525485" w14:textId="77777777" w:rsidR="0061399B" w:rsidRDefault="0061399B" w:rsidP="00613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5BD26B" w14:textId="15AF49BB" w:rsidR="0061399B" w:rsidRDefault="0061399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1399B">
        <w:rPr>
          <w:rFonts w:ascii="Times New Roman" w:hAnsi="Times New Roman" w:cs="Times New Roman"/>
          <w:sz w:val="24"/>
          <w:szCs w:val="24"/>
        </w:rPr>
        <w:t xml:space="preserve">§ 1. Upoważnia się Kierownika Gminnego Ośrodka Pomocy Społecznej w </w:t>
      </w:r>
      <w:r>
        <w:rPr>
          <w:rFonts w:ascii="Times New Roman" w:hAnsi="Times New Roman" w:cs="Times New Roman"/>
          <w:sz w:val="24"/>
          <w:szCs w:val="24"/>
        </w:rPr>
        <w:t>Rogoźnie</w:t>
      </w:r>
      <w:r w:rsidRPr="0061399B">
        <w:rPr>
          <w:rFonts w:ascii="Times New Roman" w:hAnsi="Times New Roman" w:cs="Times New Roman"/>
          <w:sz w:val="24"/>
          <w:szCs w:val="24"/>
        </w:rPr>
        <w:t xml:space="preserve"> do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>postępowań i wydawania decyzji administracyjnych w sprawach świadczeń pomocy materialnej o 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9B">
        <w:rPr>
          <w:rFonts w:ascii="Times New Roman" w:hAnsi="Times New Roman" w:cs="Times New Roman"/>
          <w:sz w:val="24"/>
          <w:szCs w:val="24"/>
        </w:rPr>
        <w:t xml:space="preserve">socjalnym dla uczniów zamieszkałych na terenie Gminy </w:t>
      </w:r>
      <w:r>
        <w:rPr>
          <w:rFonts w:ascii="Times New Roman" w:hAnsi="Times New Roman" w:cs="Times New Roman"/>
          <w:sz w:val="24"/>
          <w:szCs w:val="24"/>
        </w:rPr>
        <w:t>Rogoźno</w:t>
      </w:r>
      <w:r w:rsidRPr="0061399B">
        <w:rPr>
          <w:rFonts w:ascii="Times New Roman" w:hAnsi="Times New Roman" w:cs="Times New Roman"/>
          <w:sz w:val="24"/>
          <w:szCs w:val="24"/>
        </w:rPr>
        <w:t>.</w:t>
      </w:r>
    </w:p>
    <w:p w14:paraId="629910AF" w14:textId="77777777" w:rsidR="0061399B" w:rsidRPr="0061399B" w:rsidRDefault="0061399B" w:rsidP="0061399B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939F54" w14:textId="11A42E83" w:rsidR="0061399B" w:rsidRDefault="0061399B" w:rsidP="006139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399B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Rogoźna</w:t>
      </w:r>
      <w:r w:rsidRPr="0061399B">
        <w:rPr>
          <w:rFonts w:ascii="Times New Roman" w:hAnsi="Times New Roman" w:cs="Times New Roman"/>
          <w:sz w:val="24"/>
          <w:szCs w:val="24"/>
        </w:rPr>
        <w:t>.</w:t>
      </w:r>
    </w:p>
    <w:p w14:paraId="2279D006" w14:textId="77777777" w:rsidR="0061399B" w:rsidRPr="0061399B" w:rsidRDefault="0061399B" w:rsidP="0061399B">
      <w:pPr>
        <w:pStyle w:val="Bezodstpw"/>
        <w:rPr>
          <w:sz w:val="16"/>
          <w:szCs w:val="16"/>
        </w:rPr>
      </w:pPr>
    </w:p>
    <w:p w14:paraId="6A55A69E" w14:textId="6354C827" w:rsidR="007C0D1A" w:rsidRDefault="00751605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1399B" w:rsidRPr="0061399B">
        <w:rPr>
          <w:rFonts w:ascii="Times New Roman" w:hAnsi="Times New Roman" w:cs="Times New Roman"/>
          <w:sz w:val="24"/>
          <w:szCs w:val="24"/>
        </w:rPr>
        <w:t xml:space="preserve">3. Uchwała wchodzi w życie </w:t>
      </w:r>
      <w:r w:rsidR="009079D7">
        <w:rPr>
          <w:rFonts w:ascii="Times New Roman" w:hAnsi="Times New Roman" w:cs="Times New Roman"/>
          <w:sz w:val="24"/>
          <w:szCs w:val="24"/>
        </w:rPr>
        <w:t>z dniem 1 lipca 2025 r. i podlega ogłoszeniu</w:t>
      </w:r>
      <w:r w:rsidR="0061399B" w:rsidRPr="0061399B">
        <w:rPr>
          <w:rFonts w:ascii="Times New Roman" w:hAnsi="Times New Roman" w:cs="Times New Roman"/>
          <w:sz w:val="24"/>
          <w:szCs w:val="24"/>
        </w:rPr>
        <w:t xml:space="preserve"> w Dzienniku Urzędowym</w:t>
      </w:r>
      <w:r w:rsidR="0061399B">
        <w:rPr>
          <w:rFonts w:ascii="Times New Roman" w:hAnsi="Times New Roman" w:cs="Times New Roman"/>
          <w:sz w:val="24"/>
          <w:szCs w:val="24"/>
        </w:rPr>
        <w:t xml:space="preserve"> </w:t>
      </w:r>
      <w:r w:rsidR="0061399B" w:rsidRPr="0061399B">
        <w:rPr>
          <w:rFonts w:ascii="Times New Roman" w:hAnsi="Times New Roman" w:cs="Times New Roman"/>
          <w:sz w:val="24"/>
          <w:szCs w:val="24"/>
        </w:rPr>
        <w:t>Województwa Wielkopolskiego.</w:t>
      </w:r>
      <w:bookmarkStart w:id="0" w:name="_GoBack"/>
      <w:bookmarkEnd w:id="0"/>
    </w:p>
    <w:p w14:paraId="3F42928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3327FF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074DC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77091D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D392B9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B65965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154C3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559470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C26D9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E3F6B6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78458A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68781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313B4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2BCEC4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97853E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00638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F3784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00C27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DF496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C6EC72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CF29D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DFD13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7897F7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7D0A2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5AC52F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DE89E7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C53B1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F40C7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44465C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A79D96" w14:textId="61F8E74B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do u</w:t>
      </w:r>
      <w:r w:rsidRPr="0061399B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1399B">
        <w:rPr>
          <w:rFonts w:ascii="Times New Roman" w:hAnsi="Times New Roman" w:cs="Times New Roman"/>
          <w:b/>
          <w:bCs/>
          <w:sz w:val="24"/>
          <w:szCs w:val="24"/>
        </w:rPr>
        <w:t xml:space="preserve"> nr …/…/2025</w:t>
      </w:r>
    </w:p>
    <w:p w14:paraId="0C558798" w14:textId="77777777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Rady Miejskiej w Rogoźnie</w:t>
      </w:r>
    </w:p>
    <w:p w14:paraId="483F8EB0" w14:textId="77777777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z dnia 27 maja 2025 r.</w:t>
      </w:r>
    </w:p>
    <w:p w14:paraId="7C3A9D0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01F9DE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E52296" w14:textId="3606B4A4" w:rsidR="00C41F8B" w:rsidRDefault="00C41F8B" w:rsidP="00C41F8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przepisu art. 90m ust. 2 ustawy o systemie oświaty, r</w:t>
      </w:r>
      <w:r w:rsidRPr="00C41F8B">
        <w:rPr>
          <w:rFonts w:ascii="Times New Roman" w:hAnsi="Times New Roman" w:cs="Times New Roman"/>
          <w:sz w:val="24"/>
          <w:szCs w:val="24"/>
        </w:rPr>
        <w:t xml:space="preserve">ada gminy może upoważnić kierownika ośrodka pomocy społecznej, do prowadzenia postępowania </w:t>
      </w:r>
      <w:r w:rsidR="00751605">
        <w:rPr>
          <w:rFonts w:ascii="Times New Roman" w:hAnsi="Times New Roman" w:cs="Times New Roman"/>
          <w:sz w:val="24"/>
          <w:szCs w:val="24"/>
        </w:rPr>
        <w:br/>
      </w:r>
      <w:r w:rsidRPr="00C41F8B">
        <w:rPr>
          <w:rFonts w:ascii="Times New Roman" w:hAnsi="Times New Roman" w:cs="Times New Roman"/>
          <w:sz w:val="24"/>
          <w:szCs w:val="24"/>
        </w:rPr>
        <w:t>w sprawach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C41F8B">
        <w:rPr>
          <w:rFonts w:ascii="Times New Roman" w:hAnsi="Times New Roman" w:cs="Times New Roman"/>
          <w:sz w:val="24"/>
          <w:szCs w:val="24"/>
        </w:rPr>
        <w:t>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1F8B">
        <w:rPr>
          <w:rFonts w:ascii="Times New Roman" w:hAnsi="Times New Roman" w:cs="Times New Roman"/>
          <w:sz w:val="24"/>
          <w:szCs w:val="24"/>
        </w:rPr>
        <w:t xml:space="preserve"> pomocy materialnej o charakterze socjalnym</w:t>
      </w:r>
      <w:r>
        <w:rPr>
          <w:rFonts w:ascii="Times New Roman" w:hAnsi="Times New Roman" w:cs="Times New Roman"/>
          <w:sz w:val="24"/>
          <w:szCs w:val="24"/>
        </w:rPr>
        <w:t xml:space="preserve">, które to decyzje </w:t>
      </w:r>
      <w:r w:rsidR="007516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do zasady wydaje wójt (burmistrz, prezydent miasta). </w:t>
      </w:r>
    </w:p>
    <w:p w14:paraId="5590DF2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85F07A" w14:textId="77777777" w:rsidR="00A947E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uwagi na okoliczność, iż postępowania te dotyczą stricte sfery socjalnej osób ubiegających się o przyznanie takiego świadczenia, zasadnym jest, aby sprawy te były prowadzone przez Kierownika Gminnego Ośrodka Pomocy Społecznej w Rogoźnie, który ma wgląd w sytuację materialną i życiową wnioskodawców. </w:t>
      </w:r>
    </w:p>
    <w:p w14:paraId="65C61144" w14:textId="77777777" w:rsidR="00A947EB" w:rsidRDefault="00A947E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A457CF" w14:textId="59798B2D" w:rsidR="00C41F8B" w:rsidRPr="0061399B" w:rsidRDefault="00A947EB" w:rsidP="00A947E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EB">
        <w:rPr>
          <w:rFonts w:ascii="Times New Roman" w:hAnsi="Times New Roman" w:cs="Times New Roman"/>
          <w:sz w:val="24"/>
          <w:szCs w:val="24"/>
        </w:rPr>
        <w:t xml:space="preserve">Prowadzenie przez Gminny Ośrodek Pomocy Społecznej w </w:t>
      </w:r>
      <w:r>
        <w:rPr>
          <w:rFonts w:ascii="Times New Roman" w:hAnsi="Times New Roman" w:cs="Times New Roman"/>
          <w:sz w:val="24"/>
          <w:szCs w:val="24"/>
        </w:rPr>
        <w:t>Rogoźnie</w:t>
      </w:r>
      <w:r w:rsidRPr="00A947EB">
        <w:rPr>
          <w:rFonts w:ascii="Times New Roman" w:hAnsi="Times New Roman" w:cs="Times New Roman"/>
          <w:sz w:val="24"/>
          <w:szCs w:val="24"/>
        </w:rPr>
        <w:t xml:space="preserve"> całości spraw </w:t>
      </w:r>
      <w:r>
        <w:rPr>
          <w:rFonts w:ascii="Times New Roman" w:hAnsi="Times New Roman" w:cs="Times New Roman"/>
          <w:sz w:val="24"/>
          <w:szCs w:val="24"/>
        </w:rPr>
        <w:br/>
      </w:r>
      <w:r w:rsidRPr="00A947EB">
        <w:rPr>
          <w:rFonts w:ascii="Times New Roman" w:hAnsi="Times New Roman" w:cs="Times New Roman"/>
          <w:sz w:val="24"/>
          <w:szCs w:val="24"/>
        </w:rPr>
        <w:t xml:space="preserve">o przyznanie </w:t>
      </w:r>
      <w:r>
        <w:rPr>
          <w:rFonts w:ascii="Times New Roman" w:hAnsi="Times New Roman" w:cs="Times New Roman"/>
          <w:sz w:val="24"/>
          <w:szCs w:val="24"/>
        </w:rPr>
        <w:t>świadczeń pomocy materialnej</w:t>
      </w:r>
      <w:r w:rsidRPr="00A947EB">
        <w:rPr>
          <w:rFonts w:ascii="Times New Roman" w:hAnsi="Times New Roman" w:cs="Times New Roman"/>
          <w:sz w:val="24"/>
          <w:szCs w:val="24"/>
        </w:rPr>
        <w:t xml:space="preserve"> pozwoli na bardziej efektywne zarządzanie zasobami i lepsze dostosowanie wsparcia do potrzeb 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1F8B" w:rsidRPr="0061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B"/>
    <w:rsid w:val="00404DCC"/>
    <w:rsid w:val="0061399B"/>
    <w:rsid w:val="006C2385"/>
    <w:rsid w:val="00751605"/>
    <w:rsid w:val="0077740A"/>
    <w:rsid w:val="007C0D1A"/>
    <w:rsid w:val="009079D7"/>
    <w:rsid w:val="00A947EB"/>
    <w:rsid w:val="00C41F8B"/>
    <w:rsid w:val="00C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9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9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9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9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99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1F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F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9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9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9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9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99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1F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epolkowska</cp:lastModifiedBy>
  <cp:revision>9</cp:revision>
  <cp:lastPrinted>2025-05-13T12:14:00Z</cp:lastPrinted>
  <dcterms:created xsi:type="dcterms:W3CDTF">2025-05-12T10:40:00Z</dcterms:created>
  <dcterms:modified xsi:type="dcterms:W3CDTF">2025-05-13T12:14:00Z</dcterms:modified>
</cp:coreProperties>
</file>