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112A8" w14:textId="46D4284C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Uchwała nr …/…/2025</w:t>
      </w:r>
    </w:p>
    <w:p w14:paraId="5BE5663C" w14:textId="4E89DE6D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Rady Miejskiej w Rogoźnie</w:t>
      </w:r>
    </w:p>
    <w:p w14:paraId="0A8FF646" w14:textId="4F97EAD0" w:rsidR="0061399B" w:rsidRPr="0061399B" w:rsidRDefault="0061399B" w:rsidP="006139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z dnia 27 maja 2025 r.</w:t>
      </w:r>
    </w:p>
    <w:p w14:paraId="3DE17904" w14:textId="77777777" w:rsidR="0061399B" w:rsidRPr="00F95881" w:rsidRDefault="0061399B" w:rsidP="0061399B">
      <w:pPr>
        <w:pStyle w:val="Bezodstpw"/>
        <w:rPr>
          <w:rFonts w:ascii="Times New Roman" w:hAnsi="Times New Roman" w:cs="Times New Roman"/>
          <w:sz w:val="28"/>
          <w:szCs w:val="24"/>
        </w:rPr>
      </w:pPr>
    </w:p>
    <w:p w14:paraId="59B74E9E" w14:textId="56F7EA94" w:rsidR="00F95881" w:rsidRPr="00F95881" w:rsidRDefault="00F95881" w:rsidP="0061399B">
      <w:pPr>
        <w:pStyle w:val="Bezodstpw"/>
        <w:jc w:val="both"/>
        <w:rPr>
          <w:rStyle w:val="fontstyle21"/>
          <w:rFonts w:ascii="Times New Roman" w:hAnsi="Times New Roman" w:cs="Times New Roman"/>
          <w:sz w:val="24"/>
        </w:rPr>
      </w:pPr>
      <w:r w:rsidRPr="00F95881">
        <w:rPr>
          <w:rStyle w:val="fontstyle01"/>
          <w:rFonts w:ascii="Times New Roman" w:hAnsi="Times New Roman" w:cs="Times New Roman"/>
          <w:sz w:val="24"/>
        </w:rPr>
        <w:t xml:space="preserve">w sprawie upoważnienia Dyrektora </w:t>
      </w:r>
      <w:r w:rsidR="00BF490C">
        <w:rPr>
          <w:rStyle w:val="fontstyle01"/>
          <w:rFonts w:ascii="Times New Roman" w:hAnsi="Times New Roman" w:cs="Times New Roman"/>
          <w:sz w:val="24"/>
        </w:rPr>
        <w:t>Centrum Usług W</w:t>
      </w:r>
      <w:r>
        <w:rPr>
          <w:rStyle w:val="fontstyle01"/>
          <w:rFonts w:ascii="Times New Roman" w:hAnsi="Times New Roman" w:cs="Times New Roman"/>
          <w:sz w:val="24"/>
        </w:rPr>
        <w:t>spólnych w Rogoźnie</w:t>
      </w:r>
      <w:r w:rsidRPr="00F95881">
        <w:rPr>
          <w:rStyle w:val="fontstyle01"/>
          <w:rFonts w:ascii="Times New Roman" w:hAnsi="Times New Roman" w:cs="Times New Roman"/>
          <w:sz w:val="24"/>
        </w:rPr>
        <w:t xml:space="preserve"> </w:t>
      </w:r>
      <w:r w:rsidR="00BF490C">
        <w:rPr>
          <w:rStyle w:val="fontstyle01"/>
          <w:rFonts w:ascii="Times New Roman" w:hAnsi="Times New Roman" w:cs="Times New Roman"/>
          <w:sz w:val="24"/>
        </w:rPr>
        <w:br/>
      </w:r>
      <w:r w:rsidRPr="00F95881">
        <w:rPr>
          <w:rStyle w:val="fontstyle01"/>
          <w:rFonts w:ascii="Times New Roman" w:hAnsi="Times New Roman" w:cs="Times New Roman"/>
          <w:sz w:val="24"/>
        </w:rPr>
        <w:t>do załatwiania indywidualnych spraw z zakresu administracji publicznej</w:t>
      </w:r>
      <w:r>
        <w:rPr>
          <w:rStyle w:val="fontstyle01"/>
          <w:rFonts w:ascii="Times New Roman" w:hAnsi="Times New Roman" w:cs="Times New Roman"/>
          <w:sz w:val="24"/>
        </w:rPr>
        <w:tab/>
      </w:r>
      <w:r w:rsidRPr="00F95881">
        <w:rPr>
          <w:rFonts w:ascii="Times New Roman" w:hAnsi="Times New Roman" w:cs="Times New Roman"/>
          <w:b/>
          <w:bCs/>
          <w:color w:val="000000"/>
          <w:sz w:val="24"/>
        </w:rPr>
        <w:br/>
      </w:r>
    </w:p>
    <w:p w14:paraId="3F9D00A8" w14:textId="64A36A1D" w:rsidR="00F95881" w:rsidRDefault="00F95881" w:rsidP="0061399B">
      <w:pPr>
        <w:pStyle w:val="Bezodstpw"/>
        <w:jc w:val="both"/>
        <w:rPr>
          <w:rStyle w:val="fontstyle01"/>
          <w:rFonts w:ascii="Times New Roman" w:hAnsi="Times New Roman" w:cs="Times New Roman"/>
          <w:sz w:val="24"/>
        </w:rPr>
      </w:pPr>
      <w:r w:rsidRPr="00F95881">
        <w:rPr>
          <w:rStyle w:val="fontstyle21"/>
          <w:rFonts w:ascii="Times New Roman" w:hAnsi="Times New Roman" w:cs="Times New Roman"/>
          <w:sz w:val="24"/>
        </w:rPr>
        <w:t>Na podstawie art. 39 ust. 4 ustawy z dnia 8 marca 1990 r. o samorządzie gminnym (</w:t>
      </w:r>
      <w:proofErr w:type="spellStart"/>
      <w:r>
        <w:rPr>
          <w:rStyle w:val="fontstyle21"/>
          <w:rFonts w:ascii="Times New Roman" w:hAnsi="Times New Roman" w:cs="Times New Roman"/>
          <w:sz w:val="24"/>
        </w:rPr>
        <w:t>t.j</w:t>
      </w:r>
      <w:proofErr w:type="spellEnd"/>
      <w:r>
        <w:rPr>
          <w:rStyle w:val="fontstyle21"/>
          <w:rFonts w:ascii="Times New Roman" w:hAnsi="Times New Roman" w:cs="Times New Roman"/>
          <w:sz w:val="24"/>
        </w:rPr>
        <w:t xml:space="preserve">. </w:t>
      </w:r>
      <w:r w:rsidRPr="00F95881">
        <w:rPr>
          <w:rStyle w:val="fontstyle21"/>
          <w:rFonts w:ascii="Times New Roman" w:hAnsi="Times New Roman" w:cs="Times New Roman"/>
          <w:sz w:val="24"/>
        </w:rPr>
        <w:t>Dz. U. z 2024 r.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</w:rPr>
        <w:t xml:space="preserve">poz. 1465 z </w:t>
      </w:r>
      <w:proofErr w:type="spellStart"/>
      <w:r>
        <w:rPr>
          <w:rStyle w:val="fontstyle21"/>
          <w:rFonts w:ascii="Times New Roman" w:hAnsi="Times New Roman" w:cs="Times New Roman"/>
          <w:sz w:val="24"/>
        </w:rPr>
        <w:t>późn</w:t>
      </w:r>
      <w:proofErr w:type="spellEnd"/>
      <w:r>
        <w:rPr>
          <w:rStyle w:val="fontstyle21"/>
          <w:rFonts w:ascii="Times New Roman" w:hAnsi="Times New Roman" w:cs="Times New Roman"/>
          <w:sz w:val="24"/>
        </w:rPr>
        <w:t>. zm.</w:t>
      </w:r>
      <w:r w:rsidR="001E1A7E">
        <w:rPr>
          <w:rStyle w:val="fontstyle21"/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Pr="00F95881">
        <w:rPr>
          <w:rStyle w:val="fontstyle21"/>
          <w:rFonts w:ascii="Times New Roman" w:hAnsi="Times New Roman" w:cs="Times New Roman"/>
          <w:sz w:val="24"/>
        </w:rPr>
        <w:t xml:space="preserve"> w związku z art. 122 ust. 6 ustawy z</w:t>
      </w:r>
      <w:r>
        <w:rPr>
          <w:rStyle w:val="fontstyle21"/>
          <w:rFonts w:ascii="Times New Roman" w:hAnsi="Times New Roman" w:cs="Times New Roman"/>
          <w:sz w:val="24"/>
        </w:rPr>
        <w:t xml:space="preserve"> dnia 14 grudnia 2016 r. Prawo o</w:t>
      </w:r>
      <w:r w:rsidRPr="00F95881">
        <w:rPr>
          <w:rStyle w:val="fontstyle21"/>
          <w:rFonts w:ascii="Times New Roman" w:hAnsi="Times New Roman" w:cs="Times New Roman"/>
          <w:sz w:val="24"/>
        </w:rPr>
        <w:t>światowe (</w:t>
      </w:r>
      <w:proofErr w:type="spellStart"/>
      <w:r>
        <w:rPr>
          <w:rStyle w:val="fontstyle21"/>
          <w:rFonts w:ascii="Times New Roman" w:hAnsi="Times New Roman" w:cs="Times New Roman"/>
          <w:sz w:val="24"/>
        </w:rPr>
        <w:t>t.j</w:t>
      </w:r>
      <w:proofErr w:type="spellEnd"/>
      <w:r>
        <w:rPr>
          <w:rStyle w:val="fontstyle21"/>
          <w:rFonts w:ascii="Times New Roman" w:hAnsi="Times New Roman" w:cs="Times New Roman"/>
          <w:sz w:val="24"/>
        </w:rPr>
        <w:t>. Dz. U. z 2024</w:t>
      </w:r>
      <w:r w:rsidR="001E1A7E">
        <w:rPr>
          <w:rStyle w:val="fontstyle21"/>
          <w:rFonts w:ascii="Times New Roman" w:hAnsi="Times New Roman" w:cs="Times New Roman"/>
          <w:sz w:val="24"/>
        </w:rPr>
        <w:t xml:space="preserve"> r.</w:t>
      </w:r>
      <w:r>
        <w:rPr>
          <w:rStyle w:val="fontstyle21"/>
          <w:rFonts w:ascii="Times New Roman" w:hAnsi="Times New Roman" w:cs="Times New Roman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 xml:space="preserve">poz. </w:t>
      </w:r>
      <w:r>
        <w:rPr>
          <w:rStyle w:val="fontstyle21"/>
          <w:rFonts w:ascii="Times New Roman" w:hAnsi="Times New Roman" w:cs="Times New Roman"/>
          <w:sz w:val="24"/>
        </w:rPr>
        <w:t xml:space="preserve">737 z </w:t>
      </w:r>
      <w:proofErr w:type="spellStart"/>
      <w:r>
        <w:rPr>
          <w:rStyle w:val="fontstyle21"/>
          <w:rFonts w:ascii="Times New Roman" w:hAnsi="Times New Roman" w:cs="Times New Roman"/>
          <w:sz w:val="24"/>
        </w:rPr>
        <w:t>późn</w:t>
      </w:r>
      <w:proofErr w:type="spellEnd"/>
      <w:r>
        <w:rPr>
          <w:rStyle w:val="fontstyle21"/>
          <w:rFonts w:ascii="Times New Roman" w:hAnsi="Times New Roman" w:cs="Times New Roman"/>
          <w:sz w:val="24"/>
        </w:rPr>
        <w:t>. zm.</w:t>
      </w:r>
      <w:r w:rsidRPr="00F95881">
        <w:rPr>
          <w:rStyle w:val="fontstyle21"/>
          <w:rFonts w:ascii="Times New Roman" w:hAnsi="Times New Roman" w:cs="Times New Roman"/>
          <w:sz w:val="24"/>
        </w:rPr>
        <w:t>) uchwala się, co następuje:</w:t>
      </w:r>
      <w:r w:rsidRPr="00F95881">
        <w:rPr>
          <w:rFonts w:ascii="Times New Roman" w:hAnsi="Times New Roman" w:cs="Times New Roman"/>
          <w:color w:val="000000"/>
          <w:sz w:val="24"/>
        </w:rPr>
        <w:br/>
      </w:r>
    </w:p>
    <w:p w14:paraId="07540777" w14:textId="139CB858" w:rsidR="00F95881" w:rsidRDefault="00F95881" w:rsidP="0061399B">
      <w:pPr>
        <w:pStyle w:val="Bezodstpw"/>
        <w:jc w:val="both"/>
        <w:rPr>
          <w:rStyle w:val="fontstyle21"/>
          <w:rFonts w:ascii="Times New Roman" w:hAnsi="Times New Roman" w:cs="Times New Roman"/>
          <w:sz w:val="24"/>
        </w:rPr>
      </w:pPr>
      <w:r w:rsidRPr="00F95881">
        <w:rPr>
          <w:rStyle w:val="fontstyle01"/>
          <w:rFonts w:ascii="Times New Roman" w:hAnsi="Times New Roman" w:cs="Times New Roman"/>
          <w:b w:val="0"/>
          <w:sz w:val="24"/>
        </w:rPr>
        <w:t>§ 1.</w:t>
      </w:r>
      <w:r w:rsidRPr="00F95881">
        <w:rPr>
          <w:rStyle w:val="fontstyle01"/>
          <w:rFonts w:ascii="Times New Roman" w:hAnsi="Times New Roman" w:cs="Times New Roman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 xml:space="preserve">Upoważnia się Dyrektora </w:t>
      </w:r>
      <w:r>
        <w:rPr>
          <w:rStyle w:val="fontstyle21"/>
          <w:rFonts w:ascii="Times New Roman" w:hAnsi="Times New Roman" w:cs="Times New Roman"/>
          <w:sz w:val="24"/>
        </w:rPr>
        <w:t>Centrum Usług Wspólnych w Rogoźnie</w:t>
      </w:r>
      <w:r w:rsidRPr="00F95881">
        <w:rPr>
          <w:rStyle w:val="fontstyle21"/>
          <w:rFonts w:ascii="Times New Roman" w:hAnsi="Times New Roman" w:cs="Times New Roman"/>
          <w:sz w:val="24"/>
        </w:rPr>
        <w:t xml:space="preserve"> do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>załatwiania indywidualnych spraw z zakresu administracji publicznej, w tym do wydawania decyzji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>administracyjnych i postanowień w sprawach dofinasowania</w:t>
      </w:r>
      <w:r w:rsidR="00BF490C">
        <w:rPr>
          <w:rStyle w:val="fontstyle21"/>
          <w:rFonts w:ascii="Times New Roman" w:hAnsi="Times New Roman" w:cs="Times New Roman"/>
          <w:sz w:val="24"/>
        </w:rPr>
        <w:t xml:space="preserve"> pracodawcom</w:t>
      </w:r>
      <w:r w:rsidRPr="00F95881">
        <w:rPr>
          <w:rStyle w:val="fontstyle21"/>
          <w:rFonts w:ascii="Times New Roman" w:hAnsi="Times New Roman" w:cs="Times New Roman"/>
          <w:sz w:val="24"/>
        </w:rPr>
        <w:t xml:space="preserve"> koszt</w:t>
      </w:r>
      <w:r>
        <w:rPr>
          <w:rStyle w:val="fontstyle21"/>
          <w:rFonts w:ascii="Times New Roman" w:hAnsi="Times New Roman" w:cs="Times New Roman"/>
          <w:sz w:val="24"/>
        </w:rPr>
        <w:t xml:space="preserve">ów kształcenia </w:t>
      </w:r>
      <w:r w:rsidR="00BF490C">
        <w:rPr>
          <w:rStyle w:val="fontstyle21"/>
          <w:rFonts w:ascii="Times New Roman" w:hAnsi="Times New Roman" w:cs="Times New Roman"/>
          <w:sz w:val="24"/>
        </w:rPr>
        <w:t xml:space="preserve">zawodowego </w:t>
      </w:r>
      <w:r w:rsidRPr="00F95881">
        <w:rPr>
          <w:rStyle w:val="fontstyle21"/>
          <w:rFonts w:ascii="Times New Roman" w:hAnsi="Times New Roman" w:cs="Times New Roman"/>
          <w:sz w:val="24"/>
        </w:rPr>
        <w:t>młodocianego pracownika,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 xml:space="preserve">o których mowa w art. 122 ustawy </w:t>
      </w:r>
      <w:r w:rsidR="00BF490C">
        <w:rPr>
          <w:rStyle w:val="fontstyle21"/>
          <w:rFonts w:ascii="Times New Roman" w:hAnsi="Times New Roman" w:cs="Times New Roman"/>
          <w:sz w:val="24"/>
        </w:rPr>
        <w:br/>
      </w:r>
      <w:r w:rsidRPr="00F95881">
        <w:rPr>
          <w:rStyle w:val="fontstyle21"/>
          <w:rFonts w:ascii="Times New Roman" w:hAnsi="Times New Roman" w:cs="Times New Roman"/>
          <w:sz w:val="24"/>
        </w:rPr>
        <w:t>z</w:t>
      </w:r>
      <w:r>
        <w:rPr>
          <w:rStyle w:val="fontstyle21"/>
          <w:rFonts w:ascii="Times New Roman" w:hAnsi="Times New Roman" w:cs="Times New Roman"/>
          <w:sz w:val="24"/>
        </w:rPr>
        <w:t xml:space="preserve"> dnia 14 grudnia 2016 r. Prawo o</w:t>
      </w:r>
      <w:r w:rsidRPr="00F95881">
        <w:rPr>
          <w:rStyle w:val="fontstyle21"/>
          <w:rFonts w:ascii="Times New Roman" w:hAnsi="Times New Roman" w:cs="Times New Roman"/>
          <w:sz w:val="24"/>
        </w:rPr>
        <w:t>światowe.</w:t>
      </w:r>
    </w:p>
    <w:p w14:paraId="7ED36C99" w14:textId="77777777" w:rsidR="00F95881" w:rsidRDefault="00F95881" w:rsidP="0061399B">
      <w:pPr>
        <w:pStyle w:val="Bezodstpw"/>
        <w:jc w:val="both"/>
        <w:rPr>
          <w:rStyle w:val="fontstyle21"/>
          <w:rFonts w:ascii="Times New Roman" w:hAnsi="Times New Roman" w:cs="Times New Roman"/>
          <w:sz w:val="24"/>
        </w:rPr>
      </w:pPr>
      <w:r>
        <w:rPr>
          <w:rStyle w:val="fontstyle21"/>
          <w:rFonts w:ascii="Times New Roman" w:hAnsi="Times New Roman" w:cs="Times New Roman"/>
          <w:sz w:val="24"/>
        </w:rPr>
        <w:tab/>
      </w:r>
      <w:r w:rsidRPr="00F95881">
        <w:rPr>
          <w:rFonts w:ascii="Times New Roman" w:hAnsi="Times New Roman" w:cs="Times New Roman"/>
          <w:color w:val="000000"/>
          <w:sz w:val="24"/>
        </w:rPr>
        <w:br/>
      </w:r>
      <w:r w:rsidRPr="00F95881">
        <w:rPr>
          <w:rStyle w:val="fontstyle01"/>
          <w:rFonts w:ascii="Times New Roman" w:hAnsi="Times New Roman" w:cs="Times New Roman"/>
          <w:b w:val="0"/>
          <w:sz w:val="24"/>
        </w:rPr>
        <w:t>§ 2.</w:t>
      </w:r>
      <w:r w:rsidRPr="00F95881">
        <w:rPr>
          <w:rStyle w:val="fontstyle01"/>
          <w:rFonts w:ascii="Times New Roman" w:hAnsi="Times New Roman" w:cs="Times New Roman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>Wykonanie uchwały powierza się Burmistrzowi Rogoźna.</w:t>
      </w:r>
      <w:r w:rsidRPr="00F95881">
        <w:rPr>
          <w:rStyle w:val="fontstyle21"/>
          <w:rFonts w:ascii="Times New Roman" w:hAnsi="Times New Roman" w:cs="Times New Roman"/>
          <w:sz w:val="24"/>
        </w:rPr>
        <w:tab/>
      </w:r>
    </w:p>
    <w:p w14:paraId="42074DCB" w14:textId="0FFA200C" w:rsidR="00C41F8B" w:rsidRPr="00F95881" w:rsidRDefault="00F95881" w:rsidP="0061399B">
      <w:pPr>
        <w:pStyle w:val="Bezodstpw"/>
        <w:jc w:val="both"/>
        <w:rPr>
          <w:rFonts w:ascii="Times New Roman" w:hAnsi="Times New Roman" w:cs="Times New Roman"/>
          <w:sz w:val="28"/>
          <w:szCs w:val="24"/>
        </w:rPr>
      </w:pPr>
      <w:r w:rsidRPr="00F95881">
        <w:rPr>
          <w:rFonts w:ascii="Times New Roman" w:hAnsi="Times New Roman" w:cs="Times New Roman"/>
          <w:color w:val="000000"/>
          <w:sz w:val="24"/>
        </w:rPr>
        <w:br/>
      </w:r>
      <w:r w:rsidRPr="00F95881">
        <w:rPr>
          <w:rStyle w:val="fontstyle01"/>
          <w:rFonts w:ascii="Times New Roman" w:hAnsi="Times New Roman" w:cs="Times New Roman"/>
          <w:b w:val="0"/>
          <w:sz w:val="24"/>
        </w:rPr>
        <w:t>§ 3.</w:t>
      </w:r>
      <w:r w:rsidRPr="00F95881">
        <w:rPr>
          <w:rStyle w:val="fontstyle01"/>
          <w:rFonts w:ascii="Times New Roman" w:hAnsi="Times New Roman" w:cs="Times New Roman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>Uchwała wchodzi w życie po upływie 14 dni od dnia ogłoszenia w Dzienniku Urzędowym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95881">
        <w:rPr>
          <w:rStyle w:val="fontstyle21"/>
          <w:rFonts w:ascii="Times New Roman" w:hAnsi="Times New Roman" w:cs="Times New Roman"/>
          <w:sz w:val="24"/>
        </w:rPr>
        <w:t>Województwa Wielkopolskiego</w:t>
      </w:r>
      <w:r>
        <w:rPr>
          <w:rStyle w:val="fontstyle21"/>
          <w:rFonts w:ascii="Times New Roman" w:hAnsi="Times New Roman" w:cs="Times New Roman"/>
          <w:sz w:val="24"/>
        </w:rPr>
        <w:t>.</w:t>
      </w:r>
    </w:p>
    <w:p w14:paraId="1577091D" w14:textId="77777777" w:rsidR="00C41F8B" w:rsidRPr="00F95881" w:rsidRDefault="00C41F8B" w:rsidP="0061399B">
      <w:pPr>
        <w:pStyle w:val="Bezodstpw"/>
        <w:jc w:val="both"/>
        <w:rPr>
          <w:rFonts w:ascii="Times New Roman" w:hAnsi="Times New Roman" w:cs="Times New Roman"/>
          <w:sz w:val="28"/>
          <w:szCs w:val="24"/>
        </w:rPr>
      </w:pPr>
    </w:p>
    <w:p w14:paraId="6DD392B9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B65965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154C3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559470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C26D98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E3F6B6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78458A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68781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313B4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2BCEC4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97853E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00638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F3784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00C27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DF496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C6EC72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CF29D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DFD13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7897F7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7D0A23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5AC52F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AC2695" w14:textId="77777777" w:rsidR="00F95881" w:rsidRDefault="00F95881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50DAC7" w14:textId="77777777" w:rsidR="00F95881" w:rsidRDefault="00F95881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E5C40F" w14:textId="77777777" w:rsidR="00F95881" w:rsidRDefault="00F95881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DE89E7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C53B1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F40C71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44465C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A79D96" w14:textId="61F8E74B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do u</w:t>
      </w:r>
      <w:r w:rsidRPr="0061399B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1399B">
        <w:rPr>
          <w:rFonts w:ascii="Times New Roman" w:hAnsi="Times New Roman" w:cs="Times New Roman"/>
          <w:b/>
          <w:bCs/>
          <w:sz w:val="24"/>
          <w:szCs w:val="24"/>
        </w:rPr>
        <w:t xml:space="preserve"> nr …/…/2025</w:t>
      </w:r>
    </w:p>
    <w:p w14:paraId="0C558798" w14:textId="77777777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Rady Miejskiej w Rogoźnie</w:t>
      </w:r>
    </w:p>
    <w:p w14:paraId="483F8EB0" w14:textId="77777777" w:rsidR="00C41F8B" w:rsidRPr="0061399B" w:rsidRDefault="00C41F8B" w:rsidP="00C41F8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9B">
        <w:rPr>
          <w:rFonts w:ascii="Times New Roman" w:hAnsi="Times New Roman" w:cs="Times New Roman"/>
          <w:b/>
          <w:bCs/>
          <w:sz w:val="24"/>
          <w:szCs w:val="24"/>
        </w:rPr>
        <w:t>z dnia 27 maja 2025 r.</w:t>
      </w:r>
    </w:p>
    <w:p w14:paraId="7C3A9D0B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01F9DE" w14:textId="77777777" w:rsidR="00C41F8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E52296" w14:textId="4C9DB0C9" w:rsidR="00C41F8B" w:rsidRDefault="00C41F8B" w:rsidP="00C41F8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przepisu art. </w:t>
      </w:r>
      <w:r w:rsidR="00F95881">
        <w:rPr>
          <w:rFonts w:ascii="Times New Roman" w:hAnsi="Times New Roman" w:cs="Times New Roman"/>
          <w:sz w:val="24"/>
          <w:szCs w:val="24"/>
        </w:rPr>
        <w:t>122 ust.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F95881">
        <w:rPr>
          <w:rFonts w:ascii="Times New Roman" w:hAnsi="Times New Roman" w:cs="Times New Roman"/>
          <w:sz w:val="24"/>
          <w:szCs w:val="24"/>
        </w:rPr>
        <w:t>Prawo oświatowe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881" w:rsidRPr="00F95881">
        <w:rPr>
          <w:rFonts w:ascii="Times New Roman" w:hAnsi="Times New Roman" w:cs="Times New Roman"/>
          <w:sz w:val="24"/>
          <w:szCs w:val="24"/>
        </w:rPr>
        <w:t>dofinansowanie kosztów kształcenia</w:t>
      </w:r>
      <w:r w:rsidR="00F95881">
        <w:rPr>
          <w:rFonts w:ascii="Times New Roman" w:hAnsi="Times New Roman" w:cs="Times New Roman"/>
          <w:sz w:val="24"/>
          <w:szCs w:val="24"/>
        </w:rPr>
        <w:t xml:space="preserve"> młodocianego pracownika przyznaje </w:t>
      </w:r>
      <w:r w:rsidR="00F95881" w:rsidRPr="00F95881">
        <w:rPr>
          <w:rFonts w:ascii="Times New Roman" w:hAnsi="Times New Roman" w:cs="Times New Roman"/>
          <w:sz w:val="24"/>
          <w:szCs w:val="24"/>
        </w:rPr>
        <w:t>wójt (burmistrz, prezydent miasta) właściwy ze względu na miejsce zamieszkania młodocianego pracownika, w drodze decyzji</w:t>
      </w:r>
      <w:r w:rsidR="00F95881">
        <w:rPr>
          <w:rFonts w:ascii="Times New Roman" w:hAnsi="Times New Roman" w:cs="Times New Roman"/>
          <w:sz w:val="24"/>
          <w:szCs w:val="24"/>
        </w:rPr>
        <w:t>.</w:t>
      </w:r>
    </w:p>
    <w:p w14:paraId="1E94CD88" w14:textId="77777777" w:rsidR="00FA5CB4" w:rsidRDefault="00FA5CB4" w:rsidP="00C41F8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0DF28" w14:textId="645BBBE7" w:rsidR="00C41F8B" w:rsidRDefault="00FA5CB4" w:rsidP="00FA5C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>Na podstawie art. 39 ust. 4 ustawy z dnia 8 marca 1990 r. o sam</w:t>
      </w:r>
      <w:r>
        <w:rPr>
          <w:rFonts w:ascii="Times New Roman" w:hAnsi="Times New Roman" w:cs="Times New Roman"/>
          <w:sz w:val="24"/>
          <w:szCs w:val="24"/>
        </w:rPr>
        <w:t xml:space="preserve">orządzie gminnym, </w:t>
      </w:r>
      <w:r>
        <w:rPr>
          <w:rFonts w:ascii="Times New Roman" w:hAnsi="Times New Roman" w:cs="Times New Roman"/>
          <w:sz w:val="24"/>
          <w:szCs w:val="24"/>
        </w:rPr>
        <w:br/>
        <w:t xml:space="preserve">do załatwiania </w:t>
      </w:r>
      <w:r w:rsidRPr="00FA5CB4">
        <w:rPr>
          <w:rFonts w:ascii="Times New Roman" w:hAnsi="Times New Roman" w:cs="Times New Roman"/>
          <w:sz w:val="24"/>
          <w:szCs w:val="24"/>
        </w:rPr>
        <w:t>indywidualnych spraw z zakresu administracji publicznej rada gminy może upoważnić również 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B4">
        <w:rPr>
          <w:rFonts w:ascii="Times New Roman" w:hAnsi="Times New Roman" w:cs="Times New Roman"/>
          <w:sz w:val="24"/>
          <w:szCs w:val="24"/>
        </w:rPr>
        <w:t xml:space="preserve">wykonawczy jednostki pomocniczej oraz organy jednostek </w:t>
      </w:r>
      <w:r>
        <w:rPr>
          <w:rFonts w:ascii="Times New Roman" w:hAnsi="Times New Roman" w:cs="Times New Roman"/>
          <w:sz w:val="24"/>
          <w:szCs w:val="24"/>
        </w:rPr>
        <w:br/>
      </w:r>
      <w:r w:rsidRPr="00FA5CB4">
        <w:rPr>
          <w:rFonts w:ascii="Times New Roman" w:hAnsi="Times New Roman" w:cs="Times New Roman"/>
          <w:sz w:val="24"/>
          <w:szCs w:val="24"/>
        </w:rPr>
        <w:t xml:space="preserve">i podmiotów, </w:t>
      </w:r>
      <w:r w:rsidR="00901DFC">
        <w:rPr>
          <w:rFonts w:ascii="Times New Roman" w:hAnsi="Times New Roman" w:cs="Times New Roman"/>
          <w:sz w:val="24"/>
          <w:szCs w:val="24"/>
        </w:rPr>
        <w:t xml:space="preserve">o których mowa w art. 9 ust. 1 tejże ustawy. </w:t>
      </w:r>
    </w:p>
    <w:p w14:paraId="2E446E67" w14:textId="77777777" w:rsidR="00901DFC" w:rsidRDefault="00901DFC" w:rsidP="00FA5C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5F07A" w14:textId="2CB09348" w:rsidR="00A947EB" w:rsidRDefault="00C41F8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uwagi na okoliczność, iż postępowania te dotyczą </w:t>
      </w:r>
      <w:r w:rsidR="00F95881">
        <w:rPr>
          <w:rFonts w:ascii="Times New Roman" w:hAnsi="Times New Roman" w:cs="Times New Roman"/>
          <w:sz w:val="24"/>
          <w:szCs w:val="24"/>
        </w:rPr>
        <w:t>dofinansowania kształcenia osób uczących się</w:t>
      </w:r>
      <w:r>
        <w:rPr>
          <w:rFonts w:ascii="Times New Roman" w:hAnsi="Times New Roman" w:cs="Times New Roman"/>
          <w:sz w:val="24"/>
          <w:szCs w:val="24"/>
        </w:rPr>
        <w:t xml:space="preserve">, zasadnym jest, aby sprawy te były prowadzone przez </w:t>
      </w:r>
      <w:r w:rsidR="00F95881">
        <w:rPr>
          <w:rFonts w:ascii="Times New Roman" w:hAnsi="Times New Roman" w:cs="Times New Roman"/>
          <w:sz w:val="24"/>
          <w:szCs w:val="24"/>
        </w:rPr>
        <w:t xml:space="preserve">Dyrektora Centrum Usług Wspólnych w Rogoźnie, który prowadzi nadzór nad realizacją obowiązku szkolnego </w:t>
      </w:r>
      <w:r w:rsidR="00F95881">
        <w:rPr>
          <w:rFonts w:ascii="Times New Roman" w:hAnsi="Times New Roman" w:cs="Times New Roman"/>
          <w:sz w:val="24"/>
          <w:szCs w:val="24"/>
        </w:rPr>
        <w:br/>
        <w:t xml:space="preserve">w Gminie Rogoźno.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1144" w14:textId="77777777" w:rsidR="00A947EB" w:rsidRDefault="00A947EB" w:rsidP="00613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A457CF" w14:textId="4BCFBC20" w:rsidR="00C41F8B" w:rsidRPr="0061399B" w:rsidRDefault="00A947EB" w:rsidP="00F9588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EB">
        <w:rPr>
          <w:rFonts w:ascii="Times New Roman" w:hAnsi="Times New Roman" w:cs="Times New Roman"/>
          <w:sz w:val="24"/>
          <w:szCs w:val="24"/>
        </w:rPr>
        <w:t xml:space="preserve">Prowadzenie przez </w:t>
      </w:r>
      <w:r w:rsidR="00F95881">
        <w:rPr>
          <w:rFonts w:ascii="Times New Roman" w:hAnsi="Times New Roman" w:cs="Times New Roman"/>
          <w:sz w:val="24"/>
          <w:szCs w:val="24"/>
        </w:rPr>
        <w:t>Centrum Usług Wspólnych</w:t>
      </w:r>
      <w:r w:rsidRPr="00A947E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Rogoźnie</w:t>
      </w:r>
      <w:r w:rsidRPr="00A947EB">
        <w:rPr>
          <w:rFonts w:ascii="Times New Roman" w:hAnsi="Times New Roman" w:cs="Times New Roman"/>
          <w:sz w:val="24"/>
          <w:szCs w:val="24"/>
        </w:rPr>
        <w:t xml:space="preserve"> całości spraw </w:t>
      </w:r>
      <w:r w:rsidR="00F95881">
        <w:rPr>
          <w:rFonts w:ascii="Times New Roman" w:hAnsi="Times New Roman" w:cs="Times New Roman"/>
          <w:sz w:val="24"/>
          <w:szCs w:val="24"/>
        </w:rPr>
        <w:t xml:space="preserve">związanych z przyznawanym dofinansowaniem, </w:t>
      </w:r>
      <w:r w:rsidRPr="00A947EB">
        <w:rPr>
          <w:rFonts w:ascii="Times New Roman" w:hAnsi="Times New Roman" w:cs="Times New Roman"/>
          <w:sz w:val="24"/>
          <w:szCs w:val="24"/>
        </w:rPr>
        <w:t xml:space="preserve">pozwoli na bardziej efektywne zarządzanie zasobami </w:t>
      </w:r>
      <w:r w:rsidR="00F95881">
        <w:rPr>
          <w:rFonts w:ascii="Times New Roman" w:hAnsi="Times New Roman" w:cs="Times New Roman"/>
          <w:sz w:val="24"/>
          <w:szCs w:val="24"/>
        </w:rPr>
        <w:br/>
      </w:r>
      <w:r w:rsidRPr="00A947EB">
        <w:rPr>
          <w:rFonts w:ascii="Times New Roman" w:hAnsi="Times New Roman" w:cs="Times New Roman"/>
          <w:sz w:val="24"/>
          <w:szCs w:val="24"/>
        </w:rPr>
        <w:t>i lepsze dostosowanie wsparcia do potrzeb 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1F8B" w:rsidRPr="0061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B"/>
    <w:rsid w:val="001E1A7E"/>
    <w:rsid w:val="00404DCC"/>
    <w:rsid w:val="0061399B"/>
    <w:rsid w:val="006C2385"/>
    <w:rsid w:val="00751605"/>
    <w:rsid w:val="0077740A"/>
    <w:rsid w:val="007C0D1A"/>
    <w:rsid w:val="00901DFC"/>
    <w:rsid w:val="00A947EB"/>
    <w:rsid w:val="00BF490C"/>
    <w:rsid w:val="00C41F8B"/>
    <w:rsid w:val="00CA7E50"/>
    <w:rsid w:val="00F95881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9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9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9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9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99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1F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F8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9588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9588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9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9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9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9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99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39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1F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F8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9588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9588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Polkowska</dc:creator>
  <cp:lastModifiedBy>epolkowska</cp:lastModifiedBy>
  <cp:revision>6</cp:revision>
  <cp:lastPrinted>2025-05-13T11:31:00Z</cp:lastPrinted>
  <dcterms:created xsi:type="dcterms:W3CDTF">2025-05-13T12:04:00Z</dcterms:created>
  <dcterms:modified xsi:type="dcterms:W3CDTF">2025-05-13T12:15:00Z</dcterms:modified>
</cp:coreProperties>
</file>