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6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nabycie działki gruntu nr 2587 (obręb ROGOŹNO)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2024 r. poz. 1465 z późn. zm.) Rada Miejska w Rogoźnie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nabycie działki nr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2587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pow.0,0879ha, położonej w obrębie ewidencyjnym ROGOŹNO, stanowiącej własność prywatną, na mienie Gminy Rogoźno z przeznaczeniem pod drogę wewnętrzną.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Zgodnie z §5 ust.1 Uchwały Nr XXV/235/2016 Rady Miejskiej w Rogoźnie z dnia 27 kwietnia 2016 r. w sprawie zasad gospodarowania nieruchomościami Gminy Rogoźno, Burmistrz Rogoźna może nabywać do gminnego zasobu nieruchomości stanowiące własność osób fizycznych i prawnych oraz przysługujące tym osobom prawo użytkowania wieczystego nieruchomości, uwzględniając wynikające z miejscowych planów zagospodarowania przestrzennego potrzeby rozwoju Gminy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oraz obowiązek wykonywania zadań publicznych.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Właściciel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ówczesnych działek oznaczonych ewidencyjnie nr działek 2207 i 2208 (obręb ROGOŹNO) przed dokonaniem ich geodezyjnego podziału na obecne działki nr: 2574, 2575, 2576, 2577, 2584, 2585, 2586 i 2587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zwrócił się do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tut. Organu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 propozycją wydzielenia wspólnej drogi wewnętrznej z ówczesnej działki nr 2208 oraz gminnej działki nr 2209/1 celem zapewnienia nowo wydzielonym działkom nr: 2575, 2576, 2577, 2584, 2585 i 2586 dojazdu do drogi publicznej. Komisja Gospodarki, Finansów i Rolnictwa Rady Miejskiej w Rogoźnie na swoim posiedzeniu w dniu 22 kwietnia 2024 r. oraz Komisja Spraw Społecznych, Oświaty i Kultury Rady Miejskiej w Rogoźnie na swoim posiedzeniu w dniu 18 kwietnia 2024 r. wypracowały pozytywne opinię dotyczące przeznaczenia części gminnej działki nr 2209/1 pod drogę wewnętrzną pod warunkiem przekazania na rzecz Gminy Rogoźno części działki nr 2208 wydzielonej pod drogę wewnętrzną za cenę 1,00zł. Właściciel ówczesnych działek nr: 2207 i 2208 wyraził  w czerwcu 2024 r. pisemną  zgodę na powyższe przekazanie części działki nr 2208 na rzecz Gminy Rogoźno. W październiku 2024 r. właściciel działek nr: 2207 i 2208 dokonał geodezyjnego ich podziału na obecne działki nr: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2574, 2575, 2576, 2577, 2584, 2585, 2586 i 2587, z których to działka 2587 została wydzielona pod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część  drogi wewnętrznej. W lutym 2025 r. tut. Organ zlecił dokonanie geodezyjnego wydzielenia części gminnej działki nr 2209/1 pod poszerzenie drogi wewnętrznej, tj. działki nr 2587. Zgodnie z ustaleniami miejscowego planu zagospodarowania przestrzennego na obszarze części Gminy Rogoźno -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Rogoźno Południe" uchwalonego Uchwałą Rady Miejskiej w Rogoźnie Nr XC/966/2023 z dnia 28 grudnia 2023 r. (Dz. Urzęd. Woj. Wlkp., poz.1142 z dn. 25.01.2024 r.) działka nr 2587 objęta jest symbolami: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- 29 KR o przeznaczeniu: „tereny komunikacji drogi wewnętrznej",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- 16 MN o przeznaczeniu: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tereny zabudowy mieszkaniowej jednorodzinnej", w tym przeznaczenie to dopuszcza w zakresie zasad kształtowania zabudowy oraz wskaźników zagospodarowania terenu lokalizację dojść, dojazdów i miejsc postojowych.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związku z realizacją budownictwa z zabudową mieszkaniową jednorodzinną zachodzi możliwość nabycia działki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2587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na mienie gminne, z przeznaczeniem jej pod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drogę wewnętrzną gminną oraz w nawiązaniu do wypracowanych pozytywnych ww. opinii Komisji Rady Miejskiej w Rogoźnie z dnia 18 i 22 kwietnia 2024 r.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podjęcie przez Radę Miejską niniejszej uchwały jest w 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BBB465A4-521C-4F65-A43D-B8C6F648E42D.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BBB465A4-521C-4F65-A43D-B8C6F648E42D.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nabycie działki gruntu nr 2587 (obręb ROGOŹNO)</dc:subject>
  <dc:creator>molederek</dc:creator>
  <cp:lastModifiedBy>molederek</cp:lastModifiedBy>
  <cp:revision>1</cp:revision>
  <dcterms:created xsi:type="dcterms:W3CDTF">2025-03-06T12:46:35Z</dcterms:created>
  <dcterms:modified xsi:type="dcterms:W3CDTF">2025-03-06T12:46:35Z</dcterms:modified>
  <cp:category>Akt prawny</cp:category>
</cp:coreProperties>
</file>