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DE16" w14:textId="50479F72" w:rsidR="00B366A3" w:rsidRDefault="00B366A3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SPRAWOZDANIE Z WYKONANIA UCHWAŁ ZA OKRES OD 29.01.2025 DO 26.02.2025</w:t>
      </w:r>
    </w:p>
    <w:p w14:paraId="6F1DC425" w14:textId="1B849202" w:rsidR="00B366A3" w:rsidRDefault="00B366A3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Poniższe uchwały w ustawowym terminie zostały przesłane do WUW oraz RIO</w:t>
      </w:r>
    </w:p>
    <w:p w14:paraId="1FE8066E" w14:textId="77777777" w:rsidR="00B366A3" w:rsidRDefault="00B366A3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23EAC687" w14:textId="4055353C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XIV/151/2025 Rady Miejskiej w Rogoźnie z dnia 29 stycznia 2025 r. w sprawie zmian Wieloletniej Prognozy Finansowej Gminy Rogoźno na lata 2025-2040</w:t>
      </w:r>
    </w:p>
    <w:p w14:paraId="00CEF9E5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1F55794B" w14:textId="0049978A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XIV/150/2025 Rady Miejskiej w Rogoźnie z dnia 29 stycznia 2025 r.  w sprawie zmian w budżecie Gminy Rogoźno na 2025 rok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, Dz.U. </w:t>
      </w:r>
      <w:proofErr w:type="spellStart"/>
      <w:r w:rsidR="00B366A3">
        <w:rPr>
          <w:rFonts w:ascii="Arial" w:hAnsi="Arial" w:cs="Arial"/>
          <w:b/>
          <w:color w:val="3D3D3D"/>
          <w:sz w:val="24"/>
          <w:szCs w:val="24"/>
        </w:rPr>
        <w:t>poz</w:t>
      </w:r>
      <w:proofErr w:type="spellEnd"/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 1278 z dnia 10.02.2025</w:t>
      </w:r>
    </w:p>
    <w:p w14:paraId="2D1B0771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00F94D30" w14:textId="63DAE133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XIV/149/2025 Rady Miejskiej w Rogoźnie z dnia 29 stycznia 2025 r. w sprawie poboru podatków: rolnego, leśnego i od nieruchomości w drodze inkasa oraz określenia inkasentów i wynagrodzenia za inkaso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, 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Dz.U. </w:t>
      </w:r>
      <w:proofErr w:type="spellStart"/>
      <w:r w:rsidR="00B366A3">
        <w:rPr>
          <w:rFonts w:ascii="Arial" w:hAnsi="Arial" w:cs="Arial"/>
          <w:b/>
          <w:color w:val="3D3D3D"/>
          <w:sz w:val="24"/>
          <w:szCs w:val="24"/>
        </w:rPr>
        <w:t>poz</w:t>
      </w:r>
      <w:proofErr w:type="spellEnd"/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 1</w:t>
      </w:r>
      <w:r w:rsidR="00B366A3">
        <w:rPr>
          <w:rFonts w:ascii="Arial" w:hAnsi="Arial" w:cs="Arial"/>
          <w:b/>
          <w:color w:val="3D3D3D"/>
          <w:sz w:val="24"/>
          <w:szCs w:val="24"/>
        </w:rPr>
        <w:t>034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 z dnia </w:t>
      </w:r>
      <w:r w:rsidR="00B366A3">
        <w:rPr>
          <w:rFonts w:ascii="Arial" w:hAnsi="Arial" w:cs="Arial"/>
          <w:b/>
          <w:color w:val="3D3D3D"/>
          <w:sz w:val="24"/>
          <w:szCs w:val="24"/>
        </w:rPr>
        <w:t>31</w:t>
      </w:r>
      <w:r w:rsidR="00B366A3">
        <w:rPr>
          <w:rFonts w:ascii="Arial" w:hAnsi="Arial" w:cs="Arial"/>
          <w:b/>
          <w:color w:val="3D3D3D"/>
          <w:sz w:val="24"/>
          <w:szCs w:val="24"/>
        </w:rPr>
        <w:t>.0</w:t>
      </w:r>
      <w:r w:rsidR="00B366A3">
        <w:rPr>
          <w:rFonts w:ascii="Arial" w:hAnsi="Arial" w:cs="Arial"/>
          <w:b/>
          <w:color w:val="3D3D3D"/>
          <w:sz w:val="24"/>
          <w:szCs w:val="24"/>
        </w:rPr>
        <w:t>1</w:t>
      </w:r>
      <w:r w:rsidR="00B366A3">
        <w:rPr>
          <w:rFonts w:ascii="Arial" w:hAnsi="Arial" w:cs="Arial"/>
          <w:b/>
          <w:color w:val="3D3D3D"/>
          <w:sz w:val="24"/>
          <w:szCs w:val="24"/>
        </w:rPr>
        <w:t>.2025</w:t>
      </w:r>
    </w:p>
    <w:p w14:paraId="7712DF12" w14:textId="77777777" w:rsidR="00607A4C" w:rsidRDefault="00607A4C" w:rsidP="00607A4C">
      <w:pPr>
        <w:rPr>
          <w:rFonts w:ascii="Arial" w:hAnsi="Arial" w:cs="Arial"/>
          <w:color w:val="3D3D3D"/>
          <w:sz w:val="24"/>
          <w:szCs w:val="24"/>
        </w:rPr>
      </w:pPr>
    </w:p>
    <w:p w14:paraId="2A04B9AE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XIV/148/2025 Rady Miejskiej w Rogoźnie z dnia 29 stycznia 2025 r. w sprawie zmiany uchwały w sprawie ustalenia wysokości diet dla sołtysów</w:t>
      </w:r>
    </w:p>
    <w:p w14:paraId="1254007C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3BA35855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XIV/147/2025 Rady Miejskiej w Rogoźnie z dnia 29 stycznia 2025 r. w sprawie wyrażenia zgody na dokonanie darowizny działki nr 185, położonej w obrębie ewidencyjnym GARBATKA, stanowiącej własność Gminy Rogoźno na rzecz Skarbu Państwa w trwałym zarządzie Generalnej Dyrekcji Dróg Krajowych i Autostrad</w:t>
      </w:r>
    </w:p>
    <w:p w14:paraId="04809311" w14:textId="77777777" w:rsidR="00607A4C" w:rsidRDefault="00607A4C" w:rsidP="00607A4C">
      <w:pPr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</w:p>
    <w:p w14:paraId="5396B304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XIV/146/2025 Rady Miejskiej w Rogoźnie z dnia 29 stycznia 2025 r. w sprawie dzierżawy działki nr 132/2 położonej w Rogoźnie w trybie bezprzetargowym</w:t>
      </w:r>
    </w:p>
    <w:p w14:paraId="575E7100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5D21F0F4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XIV/145/2025 Rady Miejskiej w Rogoźnie z dnia 29 stycznia 2025 r. w sprawie dzierżawy działki nr 2/2 położonej w Rogoźnie w trybie bezprzetargowym</w:t>
      </w:r>
    </w:p>
    <w:p w14:paraId="7A25A651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116A5DED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XIV/144/2025 Rady Miejskiej w Rogoźnie z dnia 29 stycznia 2025 r. w sprawie dzierżawy części działki nr 1494/5 położonej w Rogoźnie w trybie bezprzetargowym</w:t>
      </w:r>
    </w:p>
    <w:p w14:paraId="38A2012C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3A13D80A" w14:textId="2A8C9475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XIV/143/2025 Rady Miejskiej w Rogoźnie z dnia 29 stycznia 2025 r. w sprawie zasad wynajmowania lokali wchodzących w skład mieszkaniowego zasobu Gminy Rogoźno</w:t>
      </w:r>
      <w:r w:rsidR="00B366A3" w:rsidRPr="00B366A3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Dz.U. </w:t>
      </w:r>
      <w:proofErr w:type="spellStart"/>
      <w:r w:rsidR="00B366A3">
        <w:rPr>
          <w:rFonts w:ascii="Arial" w:hAnsi="Arial" w:cs="Arial"/>
          <w:b/>
          <w:color w:val="3D3D3D"/>
          <w:sz w:val="24"/>
          <w:szCs w:val="24"/>
        </w:rPr>
        <w:t>poz</w:t>
      </w:r>
      <w:proofErr w:type="spellEnd"/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 127</w:t>
      </w:r>
      <w:r w:rsidR="00B366A3">
        <w:rPr>
          <w:rFonts w:ascii="Arial" w:hAnsi="Arial" w:cs="Arial"/>
          <w:b/>
          <w:color w:val="3D3D3D"/>
          <w:sz w:val="24"/>
          <w:szCs w:val="24"/>
        </w:rPr>
        <w:t>6</w:t>
      </w:r>
      <w:r w:rsidR="00B366A3">
        <w:rPr>
          <w:rFonts w:ascii="Arial" w:hAnsi="Arial" w:cs="Arial"/>
          <w:b/>
          <w:color w:val="3D3D3D"/>
          <w:sz w:val="24"/>
          <w:szCs w:val="24"/>
        </w:rPr>
        <w:t xml:space="preserve"> z dnia 10.02.2025</w:t>
      </w:r>
    </w:p>
    <w:p w14:paraId="2653D66B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79559817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 XIV/142/2025 Rady Miejskiej w Rogoźnie z dnia 29 stycznia 2025 r. w sprawie przystąpienia do sporządzenia miejscowego planu zagospodarowania przestrzennego w rejonie ulicy Kościuszki w Rogoźnie</w:t>
      </w:r>
    </w:p>
    <w:p w14:paraId="63B8A6A9" w14:textId="77777777" w:rsidR="00607A4C" w:rsidRDefault="00607A4C" w:rsidP="00607A4C">
      <w:pPr>
        <w:rPr>
          <w:rFonts w:ascii="Arial" w:hAnsi="Arial" w:cs="Arial"/>
          <w:b/>
          <w:color w:val="3D3D3D"/>
          <w:sz w:val="24"/>
          <w:szCs w:val="24"/>
        </w:rPr>
      </w:pPr>
    </w:p>
    <w:p w14:paraId="3DDE886C" w14:textId="1FE3BA59" w:rsidR="004919E5" w:rsidRDefault="00607A4C" w:rsidP="00607A4C"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 XIV/141/2025 Rady Miejskiej w Rogoźnie z dnia 29 stycznia 2025 r. w sprawie ustalenia wysokości opłaty za pobyt i wyżywienie dziecka w Gminnym Żłobku „Zielona Kraina” w Rogoźnie</w:t>
      </w:r>
      <w:r w:rsidR="00F526A4" w:rsidRPr="00F526A4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F526A4">
        <w:rPr>
          <w:rFonts w:ascii="Arial" w:hAnsi="Arial" w:cs="Arial"/>
          <w:b/>
          <w:color w:val="3D3D3D"/>
          <w:sz w:val="24"/>
          <w:szCs w:val="24"/>
        </w:rPr>
        <w:t xml:space="preserve">Dz.U. </w:t>
      </w:r>
      <w:proofErr w:type="spellStart"/>
      <w:r w:rsidR="00F526A4">
        <w:rPr>
          <w:rFonts w:ascii="Arial" w:hAnsi="Arial" w:cs="Arial"/>
          <w:b/>
          <w:color w:val="3D3D3D"/>
          <w:sz w:val="24"/>
          <w:szCs w:val="24"/>
        </w:rPr>
        <w:t>poz</w:t>
      </w:r>
      <w:proofErr w:type="spellEnd"/>
      <w:r w:rsidR="00F526A4">
        <w:rPr>
          <w:rFonts w:ascii="Arial" w:hAnsi="Arial" w:cs="Arial"/>
          <w:b/>
          <w:color w:val="3D3D3D"/>
          <w:sz w:val="24"/>
          <w:szCs w:val="24"/>
        </w:rPr>
        <w:t xml:space="preserve"> 1</w:t>
      </w:r>
      <w:r w:rsidR="00F526A4">
        <w:rPr>
          <w:rFonts w:ascii="Arial" w:hAnsi="Arial" w:cs="Arial"/>
          <w:b/>
          <w:color w:val="3D3D3D"/>
          <w:sz w:val="24"/>
          <w:szCs w:val="24"/>
        </w:rPr>
        <w:t>035</w:t>
      </w:r>
      <w:r w:rsidR="00F526A4">
        <w:rPr>
          <w:rFonts w:ascii="Arial" w:hAnsi="Arial" w:cs="Arial"/>
          <w:b/>
          <w:color w:val="3D3D3D"/>
          <w:sz w:val="24"/>
          <w:szCs w:val="24"/>
        </w:rPr>
        <w:t xml:space="preserve"> z dnia </w:t>
      </w:r>
      <w:r w:rsidR="00F526A4">
        <w:rPr>
          <w:rFonts w:ascii="Arial" w:hAnsi="Arial" w:cs="Arial"/>
          <w:b/>
          <w:color w:val="3D3D3D"/>
          <w:sz w:val="24"/>
          <w:szCs w:val="24"/>
        </w:rPr>
        <w:t>31</w:t>
      </w:r>
      <w:r w:rsidR="00F526A4">
        <w:rPr>
          <w:rFonts w:ascii="Arial" w:hAnsi="Arial" w:cs="Arial"/>
          <w:b/>
          <w:color w:val="3D3D3D"/>
          <w:sz w:val="24"/>
          <w:szCs w:val="24"/>
        </w:rPr>
        <w:t>.0</w:t>
      </w:r>
      <w:r w:rsidR="00F526A4">
        <w:rPr>
          <w:rFonts w:ascii="Arial" w:hAnsi="Arial" w:cs="Arial"/>
          <w:b/>
          <w:color w:val="3D3D3D"/>
          <w:sz w:val="24"/>
          <w:szCs w:val="24"/>
        </w:rPr>
        <w:t>1</w:t>
      </w:r>
      <w:r w:rsidR="00F526A4">
        <w:rPr>
          <w:rFonts w:ascii="Arial" w:hAnsi="Arial" w:cs="Arial"/>
          <w:b/>
          <w:color w:val="3D3D3D"/>
          <w:sz w:val="24"/>
          <w:szCs w:val="24"/>
        </w:rPr>
        <w:t>.2025</w:t>
      </w:r>
    </w:p>
    <w:sectPr w:rsidR="004919E5" w:rsidSect="00607A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72"/>
    <w:rsid w:val="004919E5"/>
    <w:rsid w:val="00607A4C"/>
    <w:rsid w:val="00B366A3"/>
    <w:rsid w:val="00E379EC"/>
    <w:rsid w:val="00E62372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777"/>
  <w15:chartTrackingRefBased/>
  <w15:docId w15:val="{A0C95B0A-5845-488A-A4C9-A47B23E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2025-02-24T10:17:00Z</dcterms:created>
  <dcterms:modified xsi:type="dcterms:W3CDTF">2025-02-24T10:17:00Z</dcterms:modified>
</cp:coreProperties>
</file>