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30960" w14:textId="6AF6089C" w:rsidR="009743A7" w:rsidRDefault="00984A14" w:rsidP="00DF0D0D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9743A7">
        <w:rPr>
          <w:rFonts w:ascii="Times New Roman" w:hAnsi="Times New Roman" w:cs="Times New Roman"/>
          <w:b/>
          <w:sz w:val="24"/>
          <w:szCs w:val="24"/>
        </w:rPr>
        <w:t>PROJEKT</w:t>
      </w:r>
    </w:p>
    <w:p w14:paraId="5B5DC931" w14:textId="4E6F9CEA" w:rsidR="005E7702" w:rsidRPr="005E7702" w:rsidRDefault="005E7702" w:rsidP="005E77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702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CHWAŁA NR ……/……./202</w:t>
      </w:r>
      <w:r w:rsidR="000B646D">
        <w:rPr>
          <w:rFonts w:ascii="Times New Roman" w:hAnsi="Times New Roman" w:cs="Times New Roman"/>
          <w:b/>
          <w:sz w:val="24"/>
          <w:szCs w:val="24"/>
        </w:rPr>
        <w:t>5</w:t>
      </w:r>
    </w:p>
    <w:p w14:paraId="37FC4C12" w14:textId="77777777" w:rsidR="005E7702" w:rsidRPr="005E7702" w:rsidRDefault="005E7702" w:rsidP="005E77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702">
        <w:rPr>
          <w:rFonts w:ascii="Times New Roman" w:hAnsi="Times New Roman" w:cs="Times New Roman"/>
          <w:b/>
          <w:sz w:val="24"/>
          <w:szCs w:val="24"/>
        </w:rPr>
        <w:t>RADY MIEJSKIEJ W ROGOŹNIE</w:t>
      </w:r>
    </w:p>
    <w:p w14:paraId="64FF1E43" w14:textId="7705212D" w:rsidR="005E7702" w:rsidRPr="005E7702" w:rsidRDefault="005E7702" w:rsidP="005E77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…………. 202</w:t>
      </w:r>
      <w:r w:rsidR="000B646D">
        <w:rPr>
          <w:rFonts w:ascii="Times New Roman" w:hAnsi="Times New Roman" w:cs="Times New Roman"/>
          <w:b/>
          <w:sz w:val="24"/>
          <w:szCs w:val="24"/>
        </w:rPr>
        <w:t>5</w:t>
      </w:r>
      <w:r w:rsidRPr="005E770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A38D45F" w14:textId="77777777" w:rsidR="005E7702" w:rsidRPr="004C0473" w:rsidRDefault="005E7702" w:rsidP="005E77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806CB" w14:textId="77777777" w:rsidR="005E7702" w:rsidRPr="004C0473" w:rsidRDefault="005E7702" w:rsidP="005E77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73">
        <w:rPr>
          <w:rFonts w:ascii="Times New Roman" w:hAnsi="Times New Roman" w:cs="Times New Roman"/>
          <w:b/>
          <w:sz w:val="24"/>
          <w:szCs w:val="24"/>
        </w:rPr>
        <w:t>w sprawie ustalenia wysokości opłaty za pobyt i wyżywienie dziecka w Gminnym Żłobku „Zielona Kraina” w Rogoźnie</w:t>
      </w:r>
    </w:p>
    <w:p w14:paraId="3D69821F" w14:textId="77777777" w:rsidR="005E7702" w:rsidRPr="004C0473" w:rsidRDefault="005E7702" w:rsidP="005E77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1BA14" w14:textId="6B07DBD9" w:rsidR="005E7702" w:rsidRPr="004C0473" w:rsidRDefault="005E7702" w:rsidP="005E77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73">
        <w:rPr>
          <w:rFonts w:ascii="Times New Roman" w:hAnsi="Times New Roman" w:cs="Times New Roman"/>
          <w:sz w:val="24"/>
          <w:szCs w:val="24"/>
        </w:rPr>
        <w:t xml:space="preserve">Na podstawie art. 18 ust. 2 pkt 15 i art. 40 ust. 1 ustawy z dnia 8 marca 1990 r. o samorządzie gminnym </w:t>
      </w:r>
      <w:r w:rsidR="00984A14">
        <w:rPr>
          <w:rFonts w:ascii="Times New Roman" w:hAnsi="Times New Roman" w:cs="Times New Roman"/>
          <w:sz w:val="24"/>
          <w:szCs w:val="24"/>
        </w:rPr>
        <w:t>(t.j. Dz. U. z 2024 r.</w:t>
      </w:r>
      <w:r w:rsidR="004C0473">
        <w:rPr>
          <w:rFonts w:ascii="Times New Roman" w:hAnsi="Times New Roman" w:cs="Times New Roman"/>
          <w:sz w:val="24"/>
          <w:szCs w:val="24"/>
        </w:rPr>
        <w:t xml:space="preserve"> poz. 1465</w:t>
      </w:r>
      <w:r w:rsidR="00984A1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4C0473">
        <w:rPr>
          <w:rFonts w:ascii="Times New Roman" w:hAnsi="Times New Roman" w:cs="Times New Roman"/>
          <w:sz w:val="24"/>
          <w:szCs w:val="24"/>
        </w:rPr>
        <w:t>) oraz art. 58 ust. 1 i art. 59</w:t>
      </w:r>
      <w:r w:rsidR="004C0473">
        <w:rPr>
          <w:rFonts w:ascii="Times New Roman" w:hAnsi="Times New Roman" w:cs="Times New Roman"/>
          <w:sz w:val="24"/>
          <w:szCs w:val="24"/>
        </w:rPr>
        <w:t xml:space="preserve"> ustawy z dnia 4 lutego 2011 r.</w:t>
      </w:r>
      <w:r w:rsidR="00B306CC">
        <w:rPr>
          <w:rFonts w:ascii="Times New Roman" w:hAnsi="Times New Roman" w:cs="Times New Roman"/>
          <w:sz w:val="24"/>
          <w:szCs w:val="24"/>
        </w:rPr>
        <w:t xml:space="preserve"> </w:t>
      </w:r>
      <w:r w:rsidRPr="004C0473">
        <w:rPr>
          <w:rFonts w:ascii="Times New Roman" w:hAnsi="Times New Roman" w:cs="Times New Roman"/>
          <w:sz w:val="24"/>
          <w:szCs w:val="24"/>
        </w:rPr>
        <w:t xml:space="preserve">o opiece nad dziećmi w </w:t>
      </w:r>
      <w:r w:rsidR="004C0473">
        <w:rPr>
          <w:rFonts w:ascii="Times New Roman" w:hAnsi="Times New Roman" w:cs="Times New Roman"/>
          <w:sz w:val="24"/>
          <w:szCs w:val="24"/>
        </w:rPr>
        <w:t>wieku do lat 3 (t.j. Dz. U. 2024</w:t>
      </w:r>
      <w:r w:rsidRPr="004C0473">
        <w:rPr>
          <w:rFonts w:ascii="Times New Roman" w:hAnsi="Times New Roman" w:cs="Times New Roman"/>
          <w:sz w:val="24"/>
          <w:szCs w:val="24"/>
        </w:rPr>
        <w:t xml:space="preserve"> r</w:t>
      </w:r>
      <w:r w:rsidR="004C0473">
        <w:rPr>
          <w:rFonts w:ascii="Times New Roman" w:hAnsi="Times New Roman" w:cs="Times New Roman"/>
          <w:sz w:val="24"/>
          <w:szCs w:val="24"/>
        </w:rPr>
        <w:t>. poz. 338</w:t>
      </w:r>
      <w:r w:rsidR="00984A14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4C0473">
        <w:rPr>
          <w:rFonts w:ascii="Times New Roman" w:hAnsi="Times New Roman" w:cs="Times New Roman"/>
          <w:sz w:val="24"/>
          <w:szCs w:val="24"/>
        </w:rPr>
        <w:t>.), Rada Miejska w Rogoźnie uchwala, co następuje:</w:t>
      </w:r>
    </w:p>
    <w:p w14:paraId="243C4A70" w14:textId="77777777" w:rsidR="005E7702" w:rsidRPr="004C0473" w:rsidRDefault="005E7702" w:rsidP="005E77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074DE" w14:textId="51010190" w:rsidR="005E7702" w:rsidRPr="004C0473" w:rsidRDefault="005E7702" w:rsidP="00984A1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0473">
        <w:rPr>
          <w:rFonts w:ascii="Times New Roman" w:hAnsi="Times New Roman" w:cs="Times New Roman"/>
          <w:b/>
          <w:sz w:val="24"/>
          <w:szCs w:val="24"/>
        </w:rPr>
        <w:t>§ 1.</w:t>
      </w:r>
      <w:r w:rsidRPr="004C0473">
        <w:rPr>
          <w:rFonts w:ascii="Times New Roman" w:hAnsi="Times New Roman" w:cs="Times New Roman"/>
          <w:sz w:val="24"/>
          <w:szCs w:val="24"/>
        </w:rPr>
        <w:t xml:space="preserve"> </w:t>
      </w:r>
      <w:r w:rsidR="005D2873">
        <w:rPr>
          <w:rFonts w:ascii="Times New Roman" w:hAnsi="Times New Roman" w:cs="Times New Roman"/>
          <w:sz w:val="24"/>
          <w:szCs w:val="24"/>
        </w:rPr>
        <w:t>U</w:t>
      </w:r>
      <w:r w:rsidRPr="004C0473">
        <w:rPr>
          <w:rFonts w:ascii="Times New Roman" w:hAnsi="Times New Roman" w:cs="Times New Roman"/>
          <w:sz w:val="24"/>
          <w:szCs w:val="24"/>
        </w:rPr>
        <w:t>stala się stałą miesięczną opłatę za pobyt dziecka w Gminnym Żłobku „Zielona Kraina” w Rogoźnie w wysokości: 1500,00 zł (słownie: tysiąc pięćset zł</w:t>
      </w:r>
      <w:r w:rsidR="00984A14">
        <w:rPr>
          <w:rFonts w:ascii="Times New Roman" w:hAnsi="Times New Roman" w:cs="Times New Roman"/>
          <w:sz w:val="24"/>
          <w:szCs w:val="24"/>
        </w:rPr>
        <w:t>otych</w:t>
      </w:r>
      <w:r w:rsidRPr="004C0473">
        <w:rPr>
          <w:rFonts w:ascii="Times New Roman" w:hAnsi="Times New Roman" w:cs="Times New Roman"/>
          <w:sz w:val="24"/>
          <w:szCs w:val="24"/>
        </w:rPr>
        <w:t xml:space="preserve"> 00/100).</w:t>
      </w:r>
    </w:p>
    <w:p w14:paraId="04903BBF" w14:textId="4C076F9A" w:rsidR="005E7702" w:rsidRPr="004C0473" w:rsidRDefault="005E7702" w:rsidP="00984A1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0473">
        <w:rPr>
          <w:rFonts w:ascii="Times New Roman" w:hAnsi="Times New Roman" w:cs="Times New Roman"/>
          <w:b/>
          <w:sz w:val="24"/>
          <w:szCs w:val="24"/>
        </w:rPr>
        <w:t>§ 2.</w:t>
      </w:r>
      <w:r w:rsidRPr="004C0473">
        <w:rPr>
          <w:rFonts w:ascii="Times New Roman" w:hAnsi="Times New Roman" w:cs="Times New Roman"/>
          <w:sz w:val="24"/>
          <w:szCs w:val="24"/>
        </w:rPr>
        <w:t xml:space="preserve"> </w:t>
      </w:r>
      <w:r w:rsidR="00936730">
        <w:rPr>
          <w:rFonts w:ascii="Times New Roman" w:hAnsi="Times New Roman" w:cs="Times New Roman"/>
          <w:sz w:val="24"/>
          <w:szCs w:val="24"/>
        </w:rPr>
        <w:t>U</w:t>
      </w:r>
      <w:r w:rsidRPr="004C0473">
        <w:rPr>
          <w:rFonts w:ascii="Times New Roman" w:hAnsi="Times New Roman" w:cs="Times New Roman"/>
          <w:sz w:val="24"/>
          <w:szCs w:val="24"/>
        </w:rPr>
        <w:t>stala się maksymalną</w:t>
      </w:r>
      <w:r w:rsidR="00984A14">
        <w:rPr>
          <w:rFonts w:ascii="Times New Roman" w:hAnsi="Times New Roman" w:cs="Times New Roman"/>
          <w:sz w:val="24"/>
          <w:szCs w:val="24"/>
        </w:rPr>
        <w:t xml:space="preserve"> opłatę za wyżywienie dziecka w</w:t>
      </w:r>
      <w:r w:rsidRPr="004C0473">
        <w:rPr>
          <w:rFonts w:ascii="Times New Roman" w:hAnsi="Times New Roman" w:cs="Times New Roman"/>
          <w:sz w:val="24"/>
          <w:szCs w:val="24"/>
        </w:rPr>
        <w:t xml:space="preserve"> Żłobku w wysokości 17</w:t>
      </w:r>
      <w:r w:rsidR="004C0473">
        <w:rPr>
          <w:rFonts w:ascii="Times New Roman" w:hAnsi="Times New Roman" w:cs="Times New Roman"/>
          <w:sz w:val="24"/>
          <w:szCs w:val="24"/>
        </w:rPr>
        <w:t xml:space="preserve">,00 zł </w:t>
      </w:r>
      <w:r w:rsidRPr="004C0473">
        <w:rPr>
          <w:rFonts w:ascii="Times New Roman" w:hAnsi="Times New Roman" w:cs="Times New Roman"/>
          <w:sz w:val="24"/>
          <w:szCs w:val="24"/>
        </w:rPr>
        <w:t>(słownie: siedemnaście zł</w:t>
      </w:r>
      <w:r w:rsidR="00984A14">
        <w:rPr>
          <w:rFonts w:ascii="Times New Roman" w:hAnsi="Times New Roman" w:cs="Times New Roman"/>
          <w:sz w:val="24"/>
          <w:szCs w:val="24"/>
        </w:rPr>
        <w:t>otych</w:t>
      </w:r>
      <w:r w:rsidRPr="004C0473">
        <w:rPr>
          <w:rFonts w:ascii="Times New Roman" w:hAnsi="Times New Roman" w:cs="Times New Roman"/>
          <w:sz w:val="24"/>
          <w:szCs w:val="24"/>
        </w:rPr>
        <w:t xml:space="preserve"> 00/100) dziennie.</w:t>
      </w:r>
    </w:p>
    <w:p w14:paraId="2C50D2B9" w14:textId="77777777" w:rsidR="005E7702" w:rsidRPr="004C0473" w:rsidRDefault="005E7702" w:rsidP="00984A1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0473">
        <w:rPr>
          <w:rFonts w:ascii="Times New Roman" w:hAnsi="Times New Roman" w:cs="Times New Roman"/>
          <w:b/>
          <w:sz w:val="24"/>
          <w:szCs w:val="24"/>
        </w:rPr>
        <w:t>§ 3</w:t>
      </w:r>
      <w:r w:rsidRPr="004C0473">
        <w:rPr>
          <w:rFonts w:ascii="Times New Roman" w:hAnsi="Times New Roman" w:cs="Times New Roman"/>
          <w:sz w:val="24"/>
          <w:szCs w:val="24"/>
        </w:rPr>
        <w:t xml:space="preserve">. W przypadku nieobecności dziecka w żłobku opłata, </w:t>
      </w:r>
      <w:r w:rsidR="004C0473">
        <w:rPr>
          <w:rFonts w:ascii="Times New Roman" w:hAnsi="Times New Roman" w:cs="Times New Roman"/>
          <w:sz w:val="24"/>
          <w:szCs w:val="24"/>
        </w:rPr>
        <w:t xml:space="preserve">o której mowa w § 1 nie podlega </w:t>
      </w:r>
      <w:r w:rsidRPr="004C0473">
        <w:rPr>
          <w:rFonts w:ascii="Times New Roman" w:hAnsi="Times New Roman" w:cs="Times New Roman"/>
          <w:sz w:val="24"/>
          <w:szCs w:val="24"/>
        </w:rPr>
        <w:t>zwrotowi.</w:t>
      </w:r>
    </w:p>
    <w:p w14:paraId="2122FDCB" w14:textId="6B1ED3D4" w:rsidR="005E7702" w:rsidRPr="004C0473" w:rsidRDefault="005E7702" w:rsidP="00984A1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047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915DF">
        <w:rPr>
          <w:rFonts w:ascii="Times New Roman" w:hAnsi="Times New Roman" w:cs="Times New Roman"/>
          <w:b/>
          <w:sz w:val="24"/>
          <w:szCs w:val="24"/>
        </w:rPr>
        <w:t>4</w:t>
      </w:r>
      <w:r w:rsidRPr="004C0473">
        <w:rPr>
          <w:rFonts w:ascii="Times New Roman" w:hAnsi="Times New Roman" w:cs="Times New Roman"/>
          <w:b/>
          <w:sz w:val="24"/>
          <w:szCs w:val="24"/>
        </w:rPr>
        <w:t>.</w:t>
      </w:r>
      <w:r w:rsidRPr="004C0473">
        <w:rPr>
          <w:rFonts w:ascii="Times New Roman" w:hAnsi="Times New Roman" w:cs="Times New Roman"/>
          <w:sz w:val="24"/>
          <w:szCs w:val="24"/>
        </w:rPr>
        <w:t xml:space="preserve"> Szczegółowy zakres i zasady odpłatności za wyżywienie i pobyt w Żłobku określa umowa zawierana pomiędzy Dyrektorem Żłobka a rodzicami (prawnymi opiekunami) dziecka.</w:t>
      </w:r>
    </w:p>
    <w:p w14:paraId="24FBDD63" w14:textId="64B1EA37" w:rsidR="00F64D34" w:rsidRPr="004C0473" w:rsidRDefault="005E7702" w:rsidP="00984A1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C047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915DF">
        <w:rPr>
          <w:rFonts w:ascii="Times New Roman" w:hAnsi="Times New Roman" w:cs="Times New Roman"/>
          <w:b/>
          <w:sz w:val="24"/>
          <w:szCs w:val="24"/>
        </w:rPr>
        <w:t>5</w:t>
      </w:r>
      <w:r w:rsidRPr="004C0473">
        <w:rPr>
          <w:rFonts w:ascii="Times New Roman" w:hAnsi="Times New Roman" w:cs="Times New Roman"/>
          <w:b/>
          <w:sz w:val="24"/>
          <w:szCs w:val="24"/>
        </w:rPr>
        <w:t>.</w:t>
      </w:r>
      <w:r w:rsidRPr="004C0473">
        <w:rPr>
          <w:rFonts w:ascii="Times New Roman" w:hAnsi="Times New Roman" w:cs="Times New Roman"/>
          <w:sz w:val="24"/>
          <w:szCs w:val="24"/>
        </w:rPr>
        <w:t xml:space="preserve"> Wykonanie uchwały powierza się Burmistrzowi Rogoźna.</w:t>
      </w:r>
    </w:p>
    <w:p w14:paraId="3594888D" w14:textId="173E8A96" w:rsidR="005E7702" w:rsidRPr="004C0473" w:rsidRDefault="005E7702" w:rsidP="00984A1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047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915DF">
        <w:rPr>
          <w:rFonts w:ascii="Times New Roman" w:hAnsi="Times New Roman" w:cs="Times New Roman"/>
          <w:b/>
          <w:sz w:val="24"/>
          <w:szCs w:val="24"/>
        </w:rPr>
        <w:t>6</w:t>
      </w:r>
      <w:r w:rsidRPr="004C0473">
        <w:rPr>
          <w:rFonts w:ascii="Times New Roman" w:hAnsi="Times New Roman" w:cs="Times New Roman"/>
          <w:b/>
          <w:sz w:val="24"/>
          <w:szCs w:val="24"/>
        </w:rPr>
        <w:t>.</w:t>
      </w:r>
      <w:r w:rsidRPr="004C0473">
        <w:rPr>
          <w:rFonts w:ascii="Times New Roman" w:hAnsi="Times New Roman" w:cs="Times New Roman"/>
          <w:sz w:val="24"/>
          <w:szCs w:val="24"/>
        </w:rPr>
        <w:t xml:space="preserve"> </w:t>
      </w:r>
      <w:r w:rsidR="00CD0B00">
        <w:rPr>
          <w:rFonts w:ascii="Times New Roman" w:hAnsi="Times New Roman" w:cs="Times New Roman"/>
          <w:sz w:val="24"/>
          <w:szCs w:val="24"/>
        </w:rPr>
        <w:t>T</w:t>
      </w:r>
      <w:r w:rsidR="004C0473" w:rsidRPr="004C0473">
        <w:rPr>
          <w:rFonts w:ascii="Times New Roman" w:hAnsi="Times New Roman" w:cs="Times New Roman"/>
          <w:sz w:val="24"/>
          <w:szCs w:val="24"/>
        </w:rPr>
        <w:t>raci moc Uchwała Nr LXXVII/798/2023</w:t>
      </w:r>
      <w:r w:rsidRPr="004C0473">
        <w:rPr>
          <w:rFonts w:ascii="Times New Roman" w:hAnsi="Times New Roman" w:cs="Times New Roman"/>
          <w:sz w:val="24"/>
          <w:szCs w:val="24"/>
        </w:rPr>
        <w:t xml:space="preserve"> Rady Miejskiej w Rogoźnie z dnia</w:t>
      </w:r>
      <w:r w:rsidR="004C0473" w:rsidRPr="004C0473">
        <w:rPr>
          <w:rFonts w:ascii="Times New Roman" w:hAnsi="Times New Roman" w:cs="Times New Roman"/>
          <w:sz w:val="24"/>
          <w:szCs w:val="24"/>
        </w:rPr>
        <w:t xml:space="preserve"> 22 lutego 2023 r. </w:t>
      </w:r>
      <w:r w:rsidRPr="004C0473">
        <w:rPr>
          <w:rFonts w:ascii="Times New Roman" w:hAnsi="Times New Roman" w:cs="Times New Roman"/>
          <w:sz w:val="24"/>
          <w:szCs w:val="24"/>
        </w:rPr>
        <w:t>w sprawie ustalenia wysokości opłat za pobyt i wyżywienie dziecka w Gminnym Żłobku</w:t>
      </w:r>
      <w:r w:rsidR="004C0473">
        <w:rPr>
          <w:rFonts w:ascii="Times New Roman" w:hAnsi="Times New Roman" w:cs="Times New Roman"/>
          <w:sz w:val="24"/>
          <w:szCs w:val="24"/>
        </w:rPr>
        <w:t xml:space="preserve"> </w:t>
      </w:r>
      <w:r w:rsidRPr="004C0473">
        <w:rPr>
          <w:rFonts w:ascii="Times New Roman" w:hAnsi="Times New Roman" w:cs="Times New Roman"/>
          <w:sz w:val="24"/>
          <w:szCs w:val="24"/>
        </w:rPr>
        <w:t>„Zielona Kraina” w Rogoźnie</w:t>
      </w:r>
      <w:r w:rsidR="00984A14">
        <w:rPr>
          <w:rFonts w:ascii="Times New Roman" w:hAnsi="Times New Roman" w:cs="Times New Roman"/>
          <w:sz w:val="24"/>
          <w:szCs w:val="24"/>
        </w:rPr>
        <w:t>.</w:t>
      </w:r>
    </w:p>
    <w:p w14:paraId="1E476996" w14:textId="1469AED3" w:rsidR="00903E31" w:rsidRPr="004C0473" w:rsidRDefault="005E7702" w:rsidP="00984A1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047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915DF">
        <w:rPr>
          <w:rFonts w:ascii="Times New Roman" w:hAnsi="Times New Roman" w:cs="Times New Roman"/>
          <w:b/>
          <w:sz w:val="24"/>
          <w:szCs w:val="24"/>
        </w:rPr>
        <w:t>7</w:t>
      </w:r>
      <w:r w:rsidRPr="004C0473">
        <w:rPr>
          <w:rFonts w:ascii="Times New Roman" w:hAnsi="Times New Roman" w:cs="Times New Roman"/>
          <w:sz w:val="24"/>
          <w:szCs w:val="24"/>
        </w:rPr>
        <w:t xml:space="preserve">. Uchwała wchodzi w życie </w:t>
      </w:r>
      <w:r w:rsidR="005D2873">
        <w:rPr>
          <w:rFonts w:ascii="Times New Roman" w:hAnsi="Times New Roman" w:cs="Times New Roman"/>
          <w:sz w:val="24"/>
          <w:szCs w:val="24"/>
        </w:rPr>
        <w:t xml:space="preserve">z dniem 1 </w:t>
      </w:r>
      <w:r w:rsidR="000B646D">
        <w:rPr>
          <w:rFonts w:ascii="Times New Roman" w:hAnsi="Times New Roman" w:cs="Times New Roman"/>
          <w:sz w:val="24"/>
          <w:szCs w:val="24"/>
        </w:rPr>
        <w:t>marca</w:t>
      </w:r>
      <w:r w:rsidR="005D2873">
        <w:rPr>
          <w:rFonts w:ascii="Times New Roman" w:hAnsi="Times New Roman" w:cs="Times New Roman"/>
          <w:sz w:val="24"/>
          <w:szCs w:val="24"/>
        </w:rPr>
        <w:t xml:space="preserve"> 2025 r. i po</w:t>
      </w:r>
      <w:r w:rsidR="000B646D">
        <w:rPr>
          <w:rFonts w:ascii="Times New Roman" w:hAnsi="Times New Roman" w:cs="Times New Roman"/>
          <w:sz w:val="24"/>
          <w:szCs w:val="24"/>
        </w:rPr>
        <w:t>d</w:t>
      </w:r>
      <w:r w:rsidR="005D2873">
        <w:rPr>
          <w:rFonts w:ascii="Times New Roman" w:hAnsi="Times New Roman" w:cs="Times New Roman"/>
          <w:sz w:val="24"/>
          <w:szCs w:val="24"/>
        </w:rPr>
        <w:t>lega ogłoszeniu</w:t>
      </w:r>
      <w:r w:rsidRPr="004C0473">
        <w:rPr>
          <w:rFonts w:ascii="Times New Roman" w:hAnsi="Times New Roman" w:cs="Times New Roman"/>
          <w:sz w:val="24"/>
          <w:szCs w:val="24"/>
        </w:rPr>
        <w:t xml:space="preserve"> w </w:t>
      </w:r>
      <w:r w:rsidR="004C0473" w:rsidRPr="004C0473">
        <w:rPr>
          <w:rFonts w:ascii="Times New Roman" w:hAnsi="Times New Roman" w:cs="Times New Roman"/>
          <w:sz w:val="24"/>
          <w:szCs w:val="24"/>
        </w:rPr>
        <w:t xml:space="preserve">Dzienniku Urzędowym Województwa </w:t>
      </w:r>
      <w:r w:rsidRPr="004C0473">
        <w:rPr>
          <w:rFonts w:ascii="Times New Roman" w:hAnsi="Times New Roman" w:cs="Times New Roman"/>
          <w:sz w:val="24"/>
          <w:szCs w:val="24"/>
        </w:rPr>
        <w:t>Wielkopolskiego.</w:t>
      </w:r>
    </w:p>
    <w:p w14:paraId="34AA5A3D" w14:textId="77777777" w:rsidR="004C0473" w:rsidRDefault="004C0473" w:rsidP="004C047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62300CA" w14:textId="77777777" w:rsidR="00DD1BC7" w:rsidRDefault="00DD1BC7" w:rsidP="004C047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2E5D8A9" w14:textId="77777777" w:rsidR="00DB53D1" w:rsidRDefault="00DB53D1" w:rsidP="004C047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33D36CA" w14:textId="77777777" w:rsidR="00DD1BC7" w:rsidRDefault="00DD1BC7" w:rsidP="004C047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0B6999A" w14:textId="77777777" w:rsidR="00DD1BC7" w:rsidRDefault="00DD1BC7" w:rsidP="00DD1BC7"/>
    <w:p w14:paraId="381D020B" w14:textId="77777777" w:rsidR="000B646D" w:rsidRDefault="000B646D" w:rsidP="00DD1BC7"/>
    <w:p w14:paraId="2C874AF1" w14:textId="77777777" w:rsidR="00984A14" w:rsidRDefault="00984A14" w:rsidP="00DD1BC7"/>
    <w:p w14:paraId="682F6CFA" w14:textId="77777777" w:rsidR="00DD1BC7" w:rsidRDefault="00DD1BC7" w:rsidP="00DD1B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622025FE" w14:textId="77777777" w:rsidR="00984A14" w:rsidRDefault="00DD1BC7" w:rsidP="00D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 dniem 1 października 2024 r. weszła w życie ustawa z dnia 15 maja 2024 r. o wspieraniu rodziców w aktywności zawodowej oraz w wychowaniu dziecka "Aktywny Rodzic" </w:t>
      </w:r>
      <w:r w:rsidR="00984A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(Dz. U. z 2024 r. poz. 858), która wprowadziła do systemu prawnego trzy świadczenia wspierające rodziców w aktywności zawodowej oraz w wychowaniu dziecka: - świadczenie "Aktywni rodzice w pracy", - świadczenie „Aktywnie w żłobku", - świadczenie "Aktywnie </w:t>
      </w:r>
      <w:r w:rsidR="00984A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domu". </w:t>
      </w:r>
    </w:p>
    <w:p w14:paraId="6D2AB595" w14:textId="063007A1" w:rsidR="00984A14" w:rsidRDefault="00DD1BC7" w:rsidP="00D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Świadczenie „Aktywnie w żłobku" przysługujące w wysokości do 1.500 zł miesięcznie </w:t>
      </w:r>
      <w:r w:rsidR="005E7B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dziecko, jest kierowane do rodziców dzieci uczęszczających do instytucji opieki nad dziećmi do lat 3, tj. żłobka, klubu dziecięcego albo dziennego opiekuna. Zastąpiło ono dotychczasowe dofinansowanie obniżenia opłaty, które przysługiwało w wysokości </w:t>
      </w:r>
      <w:r w:rsidR="005E7B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maksymalnie 400 zł miesięcznie. </w:t>
      </w:r>
    </w:p>
    <w:p w14:paraId="7E74B052" w14:textId="5FDA1FF6" w:rsidR="00DD1BC7" w:rsidRDefault="00DD1BC7" w:rsidP="00D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ogólnym wzrostem kosztów świadczenia usług opiekuńczo-wychowawczych dla dzieci w wieku do lat 3, koniecznym stało się podniesienie opłaty stałej za pobyt dziecka </w:t>
      </w:r>
      <w:r w:rsidR="000B646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w żłobku, dla którego podmiotem prowadzącym jest Gmina Rogoźno. Świadczenie "Aktywnie w</w:t>
      </w:r>
      <w:r w:rsidR="000B6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żłobku" będzie przekazywane przez Zakład Ubezpieczeń Społecznych </w:t>
      </w:r>
      <w:r w:rsidR="005E7B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rachunek bankowy placówki. Mając na względzie powyższe, podjęcie niniejszej uchwały jest zasadne.</w:t>
      </w:r>
    </w:p>
    <w:p w14:paraId="1EDBD7A6" w14:textId="13BD2963" w:rsidR="00603460" w:rsidRPr="004C0473" w:rsidRDefault="00603460" w:rsidP="00A53B5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603460" w:rsidRPr="004C0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EB578" w14:textId="77777777" w:rsidR="00752116" w:rsidRDefault="00752116" w:rsidP="009743A7">
      <w:pPr>
        <w:spacing w:after="0" w:line="240" w:lineRule="auto"/>
      </w:pPr>
      <w:r>
        <w:separator/>
      </w:r>
    </w:p>
  </w:endnote>
  <w:endnote w:type="continuationSeparator" w:id="0">
    <w:p w14:paraId="11953540" w14:textId="77777777" w:rsidR="00752116" w:rsidRDefault="00752116" w:rsidP="0097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75516" w14:textId="77777777" w:rsidR="00752116" w:rsidRDefault="00752116" w:rsidP="009743A7">
      <w:pPr>
        <w:spacing w:after="0" w:line="240" w:lineRule="auto"/>
      </w:pPr>
      <w:r>
        <w:separator/>
      </w:r>
    </w:p>
  </w:footnote>
  <w:footnote w:type="continuationSeparator" w:id="0">
    <w:p w14:paraId="4FB89E43" w14:textId="77777777" w:rsidR="00752116" w:rsidRDefault="00752116" w:rsidP="00974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F6"/>
    <w:rsid w:val="00002466"/>
    <w:rsid w:val="00054BEA"/>
    <w:rsid w:val="00062AEF"/>
    <w:rsid w:val="000B646D"/>
    <w:rsid w:val="001664F6"/>
    <w:rsid w:val="001750B6"/>
    <w:rsid w:val="002A5845"/>
    <w:rsid w:val="002F59AB"/>
    <w:rsid w:val="00377635"/>
    <w:rsid w:val="00452CB9"/>
    <w:rsid w:val="0047235E"/>
    <w:rsid w:val="004C0473"/>
    <w:rsid w:val="00540444"/>
    <w:rsid w:val="005D2873"/>
    <w:rsid w:val="005E7702"/>
    <w:rsid w:val="005E7BCF"/>
    <w:rsid w:val="00603460"/>
    <w:rsid w:val="0061262F"/>
    <w:rsid w:val="006B302C"/>
    <w:rsid w:val="0073666F"/>
    <w:rsid w:val="00752116"/>
    <w:rsid w:val="0085036E"/>
    <w:rsid w:val="008775C4"/>
    <w:rsid w:val="008C1A90"/>
    <w:rsid w:val="00903E31"/>
    <w:rsid w:val="00936730"/>
    <w:rsid w:val="009743A7"/>
    <w:rsid w:val="00984A14"/>
    <w:rsid w:val="00A53B59"/>
    <w:rsid w:val="00A56D1A"/>
    <w:rsid w:val="00B306CC"/>
    <w:rsid w:val="00B915DF"/>
    <w:rsid w:val="00BC4BA0"/>
    <w:rsid w:val="00BC7AD9"/>
    <w:rsid w:val="00C35046"/>
    <w:rsid w:val="00C416B3"/>
    <w:rsid w:val="00C8023A"/>
    <w:rsid w:val="00CC6163"/>
    <w:rsid w:val="00CD0B00"/>
    <w:rsid w:val="00D746E7"/>
    <w:rsid w:val="00DB3B42"/>
    <w:rsid w:val="00DB53D1"/>
    <w:rsid w:val="00DD1BC7"/>
    <w:rsid w:val="00DF0D0D"/>
    <w:rsid w:val="00E64EF1"/>
    <w:rsid w:val="00F10A58"/>
    <w:rsid w:val="00F64D34"/>
    <w:rsid w:val="00FA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FE1D"/>
  <w15:docId w15:val="{9E345FE0-658B-4F0E-A7AA-22F1DB9F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4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3A7"/>
  </w:style>
  <w:style w:type="paragraph" w:styleId="Stopka">
    <w:name w:val="footer"/>
    <w:basedOn w:val="Normalny"/>
    <w:link w:val="StopkaZnak"/>
    <w:uiPriority w:val="99"/>
    <w:unhideWhenUsed/>
    <w:rsid w:val="00974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3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B7D89-8805-430A-875A-E675FA26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Jarzyniewski</dc:creator>
  <cp:keywords/>
  <dc:description/>
  <cp:lastModifiedBy>Anna Mazur</cp:lastModifiedBy>
  <cp:revision>3</cp:revision>
  <dcterms:created xsi:type="dcterms:W3CDTF">2025-01-13T07:27:00Z</dcterms:created>
  <dcterms:modified xsi:type="dcterms:W3CDTF">2025-01-28T11:12:00Z</dcterms:modified>
</cp:coreProperties>
</file>