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15B40" w14:textId="77777777" w:rsidR="00DF2A6D" w:rsidRPr="00C62C58" w:rsidRDefault="00000000">
      <w:pPr>
        <w:pStyle w:val="NormalnyWeb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  <w:b/>
          <w:bCs/>
        </w:rPr>
        <w:t>Rada Miejska w Rogoźnie</w:t>
      </w:r>
      <w:r w:rsidRPr="00C62C58">
        <w:rPr>
          <w:rFonts w:asciiTheme="minorHAnsi" w:hAnsiTheme="minorHAnsi" w:cstheme="minorHAnsi"/>
        </w:rPr>
        <w:br/>
        <w:t>Radni Sesja</w:t>
      </w:r>
    </w:p>
    <w:p w14:paraId="181682F0" w14:textId="6CC2FE30" w:rsidR="00DF2A6D" w:rsidRPr="00C62C58" w:rsidRDefault="00000000">
      <w:pPr>
        <w:pStyle w:val="NormalnyWeb"/>
        <w:jc w:val="center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  <w:b/>
          <w:bCs/>
        </w:rPr>
        <w:t xml:space="preserve">Protokół nr </w:t>
      </w:r>
      <w:r w:rsidR="00C50334" w:rsidRPr="00C62C58">
        <w:rPr>
          <w:rFonts w:asciiTheme="minorHAnsi" w:hAnsiTheme="minorHAnsi" w:cstheme="minorHAnsi"/>
          <w:b/>
          <w:bCs/>
        </w:rPr>
        <w:t>13/2024</w:t>
      </w:r>
    </w:p>
    <w:p w14:paraId="32A9FF1D" w14:textId="77777777" w:rsidR="00DF2A6D" w:rsidRPr="00C62C58" w:rsidRDefault="00000000">
      <w:pPr>
        <w:pStyle w:val="NormalnyWeb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t xml:space="preserve">XIII Sesja w dniu 30 grudnia 2024 </w:t>
      </w:r>
      <w:r w:rsidRPr="00C62C58">
        <w:rPr>
          <w:rFonts w:asciiTheme="minorHAnsi" w:hAnsiTheme="minorHAnsi" w:cstheme="minorHAnsi"/>
        </w:rPr>
        <w:br/>
        <w:t>Obrady rozpoczęto 30 grudnia 2024 o godz. 09:00, a zakończono o godz. 09:34 tego samego dnia.</w:t>
      </w:r>
    </w:p>
    <w:p w14:paraId="6BCF946E" w14:textId="7416E3DB" w:rsidR="00C50334" w:rsidRPr="00C62C58" w:rsidRDefault="00C50334">
      <w:pPr>
        <w:pStyle w:val="NormalnyWeb"/>
        <w:rPr>
          <w:rFonts w:asciiTheme="minorHAnsi" w:hAnsiTheme="minorHAnsi" w:cstheme="minorHAnsi"/>
          <w:b/>
          <w:bCs/>
        </w:rPr>
      </w:pPr>
      <w:r w:rsidRPr="00C62C58">
        <w:rPr>
          <w:rFonts w:asciiTheme="minorHAnsi" w:hAnsiTheme="minorHAnsi" w:cstheme="minorHAnsi"/>
          <w:b/>
          <w:bCs/>
        </w:rPr>
        <w:t>1. Otwarcie sesji i stwierdzenie quorum.</w:t>
      </w:r>
    </w:p>
    <w:p w14:paraId="3EACD1C7" w14:textId="120BB6F0" w:rsidR="00DF2A6D" w:rsidRPr="00C62C58" w:rsidRDefault="00000000">
      <w:pPr>
        <w:pStyle w:val="NormalnyWeb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t xml:space="preserve">W posiedzeniu wzięło udział 11 </w:t>
      </w:r>
      <w:r w:rsidR="00C50334" w:rsidRPr="00C62C58">
        <w:rPr>
          <w:rFonts w:asciiTheme="minorHAnsi" w:hAnsiTheme="minorHAnsi" w:cstheme="minorHAnsi"/>
        </w:rPr>
        <w:t>radnych</w:t>
      </w:r>
      <w:r w:rsidRPr="00C62C58">
        <w:rPr>
          <w:rFonts w:asciiTheme="minorHAnsi" w:hAnsiTheme="minorHAnsi" w:cstheme="minorHAnsi"/>
        </w:rPr>
        <w:t>.</w:t>
      </w:r>
    </w:p>
    <w:p w14:paraId="06F89BC2" w14:textId="77777777" w:rsidR="00DF2A6D" w:rsidRPr="00C62C58" w:rsidRDefault="00000000">
      <w:pPr>
        <w:pStyle w:val="NormalnyWeb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t>Obecni:</w:t>
      </w:r>
    </w:p>
    <w:p w14:paraId="0A7C1A80" w14:textId="77777777" w:rsidR="00DF2A6D" w:rsidRPr="00C62C58" w:rsidRDefault="00000000">
      <w:pPr>
        <w:pStyle w:val="NormalnyWeb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t>1. Marcin Bukowski</w:t>
      </w:r>
      <w:r w:rsidRPr="00C62C58">
        <w:rPr>
          <w:rFonts w:asciiTheme="minorHAnsi" w:hAnsiTheme="minorHAnsi" w:cstheme="minorHAnsi"/>
        </w:rPr>
        <w:br/>
        <w:t>2. Zbigniew Chudzicki</w:t>
      </w:r>
      <w:r w:rsidRPr="00C62C58">
        <w:rPr>
          <w:rFonts w:asciiTheme="minorHAnsi" w:hAnsiTheme="minorHAnsi" w:cstheme="minorHAnsi"/>
        </w:rPr>
        <w:br/>
        <w:t>3. Katarzyna Erenc-Szpek</w:t>
      </w:r>
      <w:r w:rsidRPr="00C62C58">
        <w:rPr>
          <w:rFonts w:asciiTheme="minorHAnsi" w:hAnsiTheme="minorHAnsi" w:cstheme="minorHAnsi"/>
        </w:rPr>
        <w:br/>
        <w:t xml:space="preserve">4. </w:t>
      </w:r>
      <w:r w:rsidRPr="00C62C58">
        <w:rPr>
          <w:rFonts w:asciiTheme="minorHAnsi" w:hAnsiTheme="minorHAnsi" w:cstheme="minorHAnsi"/>
          <w:strike/>
        </w:rPr>
        <w:t>Henryk Janus</w:t>
      </w:r>
      <w:r w:rsidRPr="00C62C58">
        <w:rPr>
          <w:rFonts w:asciiTheme="minorHAnsi" w:hAnsiTheme="minorHAnsi" w:cstheme="minorHAnsi"/>
        </w:rPr>
        <w:br/>
        <w:t xml:space="preserve">5. </w:t>
      </w:r>
      <w:r w:rsidRPr="00C62C58">
        <w:rPr>
          <w:rFonts w:asciiTheme="minorHAnsi" w:hAnsiTheme="minorHAnsi" w:cstheme="minorHAnsi"/>
          <w:strike/>
        </w:rPr>
        <w:t>Aneta Karaś</w:t>
      </w:r>
      <w:r w:rsidRPr="00C62C58">
        <w:rPr>
          <w:rFonts w:asciiTheme="minorHAnsi" w:hAnsiTheme="minorHAnsi" w:cstheme="minorHAnsi"/>
        </w:rPr>
        <w:br/>
        <w:t>6. Roman Kinach</w:t>
      </w:r>
      <w:r w:rsidRPr="00C62C58">
        <w:rPr>
          <w:rFonts w:asciiTheme="minorHAnsi" w:hAnsiTheme="minorHAnsi" w:cstheme="minorHAnsi"/>
        </w:rPr>
        <w:br/>
        <w:t xml:space="preserve">7. </w:t>
      </w:r>
      <w:r w:rsidRPr="00C62C58">
        <w:rPr>
          <w:rFonts w:asciiTheme="minorHAnsi" w:hAnsiTheme="minorHAnsi" w:cstheme="minorHAnsi"/>
          <w:strike/>
        </w:rPr>
        <w:t>Hubert Kuszak</w:t>
      </w:r>
      <w:r w:rsidRPr="00C62C58">
        <w:rPr>
          <w:rFonts w:asciiTheme="minorHAnsi" w:hAnsiTheme="minorHAnsi" w:cstheme="minorHAnsi"/>
        </w:rPr>
        <w:br/>
        <w:t>8. Maciej Kutka</w:t>
      </w:r>
      <w:r w:rsidRPr="00C62C58">
        <w:rPr>
          <w:rFonts w:asciiTheme="minorHAnsi" w:hAnsiTheme="minorHAnsi" w:cstheme="minorHAnsi"/>
        </w:rPr>
        <w:br/>
        <w:t>9. Jarosław Łatka</w:t>
      </w:r>
      <w:r w:rsidRPr="00C62C58">
        <w:rPr>
          <w:rFonts w:asciiTheme="minorHAnsi" w:hAnsiTheme="minorHAnsi" w:cstheme="minorHAnsi"/>
        </w:rPr>
        <w:br/>
        <w:t>10. Adam Nadolny</w:t>
      </w:r>
      <w:r w:rsidRPr="00C62C58">
        <w:rPr>
          <w:rFonts w:asciiTheme="minorHAnsi" w:hAnsiTheme="minorHAnsi" w:cstheme="minorHAnsi"/>
        </w:rPr>
        <w:br/>
        <w:t xml:space="preserve">11. </w:t>
      </w:r>
      <w:r w:rsidRPr="00C62C58">
        <w:rPr>
          <w:rFonts w:asciiTheme="minorHAnsi" w:hAnsiTheme="minorHAnsi" w:cstheme="minorHAnsi"/>
          <w:strike/>
        </w:rPr>
        <w:t>Krzysztof Nikodem</w:t>
      </w:r>
      <w:r w:rsidRPr="00C62C58">
        <w:rPr>
          <w:rFonts w:asciiTheme="minorHAnsi" w:hAnsiTheme="minorHAnsi" w:cstheme="minorHAnsi"/>
        </w:rPr>
        <w:br/>
        <w:t>12. Krzysztof Ostrowski</w:t>
      </w:r>
      <w:r w:rsidRPr="00C62C58">
        <w:rPr>
          <w:rFonts w:asciiTheme="minorHAnsi" w:hAnsiTheme="minorHAnsi" w:cstheme="minorHAnsi"/>
        </w:rPr>
        <w:br/>
        <w:t>13. Bartosz Perlicjan</w:t>
      </w:r>
      <w:r w:rsidRPr="00C62C58">
        <w:rPr>
          <w:rFonts w:asciiTheme="minorHAnsi" w:hAnsiTheme="minorHAnsi" w:cstheme="minorHAnsi"/>
        </w:rPr>
        <w:br/>
        <w:t>14. Szymon Witt</w:t>
      </w:r>
      <w:r w:rsidRPr="00C62C58">
        <w:rPr>
          <w:rFonts w:asciiTheme="minorHAnsi" w:hAnsiTheme="minorHAnsi" w:cstheme="minorHAnsi"/>
        </w:rPr>
        <w:br/>
        <w:t>15. Paweł Wojciechowski</w:t>
      </w:r>
    </w:p>
    <w:p w14:paraId="6164143A" w14:textId="77777777" w:rsidR="008153C1" w:rsidRDefault="00000000" w:rsidP="00C50334">
      <w:pPr>
        <w:pStyle w:val="NormalnyWeb"/>
        <w:spacing w:after="240" w:afterAutospacing="0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</w:rPr>
        <w:t>2. Przyjęcie porządku obrad.</w:t>
      </w:r>
      <w:r w:rsidRPr="00C62C58">
        <w:rPr>
          <w:rFonts w:asciiTheme="minorHAnsi" w:hAnsiTheme="minorHAnsi" w:cstheme="minorHAnsi"/>
        </w:rPr>
        <w:br/>
      </w:r>
      <w:r w:rsidR="00317EA6">
        <w:rPr>
          <w:rFonts w:asciiTheme="minorHAnsi" w:hAnsiTheme="minorHAnsi" w:cstheme="minorHAnsi"/>
        </w:rPr>
        <w:t xml:space="preserve">Przewodniczący Rady Miejskiej </w:t>
      </w:r>
      <w:r w:rsidR="008153C1">
        <w:rPr>
          <w:rFonts w:asciiTheme="minorHAnsi" w:hAnsiTheme="minorHAnsi" w:cstheme="minorHAnsi"/>
        </w:rPr>
        <w:t>Jarosław Łatka rozpoczął obrady od powitania uczestników sesji, gości oraz radnych.</w:t>
      </w:r>
    </w:p>
    <w:p w14:paraId="0ED6D710" w14:textId="77777777" w:rsidR="008153C1" w:rsidRDefault="008153C1" w:rsidP="00C50334">
      <w:pPr>
        <w:pStyle w:val="NormalnyWeb"/>
        <w:spacing w:after="24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przedstawił porządek obrad, do którego nie zostały wniesione poprawki.</w:t>
      </w:r>
    </w:p>
    <w:p w14:paraId="630529DF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1. Otwarcie sesji i stwierdzenie quorum.</w:t>
      </w:r>
    </w:p>
    <w:p w14:paraId="58243E88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2. Przyjęcie porządku obrad.</w:t>
      </w:r>
    </w:p>
    <w:p w14:paraId="017FBE2D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3. Przyjęcie protokołów z sesji XII - IX kadencji Rady Miejskiej w Rogoźnie.</w:t>
      </w:r>
    </w:p>
    <w:p w14:paraId="1CAF84DD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4. Pytania do Starosty, Radnych Rady Powiatu, Burmistrza, Radnych Rady Miejskiej w Rogoźnie i Sołtysów.</w:t>
      </w:r>
    </w:p>
    <w:p w14:paraId="1488D4D3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5. Podjęcie uchwał w sprawie planów pracy:</w:t>
      </w:r>
    </w:p>
    <w:p w14:paraId="60596D04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a) Rady Miejskiej</w:t>
      </w:r>
    </w:p>
    <w:p w14:paraId="61B82A26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b) Komisji Rewizyjnej,</w:t>
      </w:r>
    </w:p>
    <w:p w14:paraId="7135E757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c) Komisji Gospodarki, Finansów i Rolnictwa,</w:t>
      </w:r>
    </w:p>
    <w:p w14:paraId="3BF8F841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d) Komisji Spraw społecznych, Oświaty i Kultury,</w:t>
      </w:r>
    </w:p>
    <w:p w14:paraId="5958B4FF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lastRenderedPageBreak/>
        <w:t>e) Komisji Skarg, Wniosków i Petycji,</w:t>
      </w:r>
    </w:p>
    <w:p w14:paraId="3B247D3E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6. Podjęcie uchwał w sprawach:</w:t>
      </w:r>
    </w:p>
    <w:p w14:paraId="01E58EDD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a) zmieniająca uchwałę Nr XXVII/258/2016 Rady Miejskiej w Rogoźnie z dnia 22 czerwca 2016 r. w sprawie likwidacji Zespołu Ekonomiczno-Administracyjnego Placówek Oświatowych w Rogoźnie i utworzenia Centrum Usług Wspólnych w Rogoźnie i nadania statutu (osoba referująca - Sekretarz Blanka Gaździak)</w:t>
      </w:r>
    </w:p>
    <w:p w14:paraId="5EA677DE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b) zmian w budżecie Gminy Rogoźno na 2024 rok, (osoba referująca - Skarbnik - Anna Kornobis)</w:t>
      </w:r>
    </w:p>
    <w:p w14:paraId="335179B6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c) zmiany w Wieloletniej Prognozie Finansowej na lata 2024-2040, (osoba referująca - Skarbnik - Anna Kornobis)</w:t>
      </w:r>
    </w:p>
    <w:p w14:paraId="57B70179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7. Wolne głosy i wnioski.</w:t>
      </w:r>
    </w:p>
    <w:p w14:paraId="22C06E4D" w14:textId="77777777" w:rsidR="008153C1" w:rsidRP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8. Informacje i komunikaty Przewodniczącego Rady.</w:t>
      </w:r>
    </w:p>
    <w:p w14:paraId="32F5AFC8" w14:textId="77777777" w:rsidR="008153C1" w:rsidRDefault="008153C1" w:rsidP="008153C1">
      <w:pPr>
        <w:rPr>
          <w:rFonts w:asciiTheme="minorHAnsi" w:eastAsia="Times New Roman" w:hAnsiTheme="minorHAnsi" w:cstheme="minorHAnsi"/>
        </w:rPr>
      </w:pPr>
      <w:r w:rsidRPr="008153C1">
        <w:rPr>
          <w:rFonts w:asciiTheme="minorHAnsi" w:eastAsia="Times New Roman" w:hAnsiTheme="minorHAnsi" w:cstheme="minorHAnsi"/>
        </w:rPr>
        <w:t>9. Zakończenie.</w:t>
      </w:r>
    </w:p>
    <w:p w14:paraId="4DCA03F4" w14:textId="77777777" w:rsidR="008153C1" w:rsidRDefault="00000000" w:rsidP="008153C1">
      <w:pPr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Pr="00C62C58">
        <w:rPr>
          <w:rFonts w:asciiTheme="minorHAnsi" w:hAnsiTheme="minorHAnsi" w:cstheme="minorHAnsi"/>
        </w:rPr>
        <w:br/>
        <w:t xml:space="preserve">Przyjęcie porządku obrad.. 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u w:val="single"/>
        </w:rPr>
        <w:t>Wyniki imienne:</w:t>
      </w:r>
      <w:r w:rsidRPr="00C62C58">
        <w:rPr>
          <w:rFonts w:asciiTheme="minorHAnsi" w:hAnsiTheme="minorHAnsi" w:cstheme="minorHAnsi"/>
        </w:rPr>
        <w:br/>
        <w:t>ZA (11)</w:t>
      </w:r>
      <w:r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Pr="00C62C58">
        <w:rPr>
          <w:rFonts w:asciiTheme="minorHAnsi" w:hAnsiTheme="minorHAnsi" w:cstheme="minorHAnsi"/>
        </w:rPr>
        <w:br/>
        <w:t>NIEOBECNI (4)</w:t>
      </w:r>
      <w:r w:rsidRPr="00C62C58">
        <w:rPr>
          <w:rFonts w:asciiTheme="minorHAnsi" w:hAnsiTheme="minorHAnsi" w:cstheme="minorHAnsi"/>
        </w:rPr>
        <w:br/>
        <w:t>Henryk Janus, Aneta Karaś, Hubert Kuszak, Krzysztof Nikodem</w:t>
      </w:r>
    </w:p>
    <w:p w14:paraId="4679DF2A" w14:textId="77777777" w:rsidR="008153C1" w:rsidRDefault="008153C1" w:rsidP="008153C1">
      <w:pPr>
        <w:rPr>
          <w:rFonts w:asciiTheme="minorHAnsi" w:hAnsiTheme="minorHAnsi" w:cstheme="minorHAnsi"/>
        </w:rPr>
      </w:pPr>
    </w:p>
    <w:p w14:paraId="4B04CA08" w14:textId="1D9D40CC" w:rsidR="008153C1" w:rsidRDefault="008153C1" w:rsidP="008153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Przewodniczący Łatka poinformował, że od kolejnej sesji zaproszenia na sesję będą wysyłane w formie elektronicznej, m.in. na pro</w:t>
      </w:r>
      <w:r w:rsidR="00610035">
        <w:rPr>
          <w:rFonts w:asciiTheme="minorHAnsi" w:hAnsiTheme="minorHAnsi" w:cstheme="minorHAnsi"/>
        </w:rPr>
        <w:t>ś</w:t>
      </w:r>
      <w:r>
        <w:rPr>
          <w:rFonts w:asciiTheme="minorHAnsi" w:hAnsiTheme="minorHAnsi" w:cstheme="minorHAnsi"/>
        </w:rPr>
        <w:t>b</w:t>
      </w:r>
      <w:r w:rsidR="00610035">
        <w:rPr>
          <w:rFonts w:asciiTheme="minorHAnsi" w:hAnsiTheme="minorHAnsi" w:cstheme="minorHAnsi"/>
        </w:rPr>
        <w:t>ę</w:t>
      </w:r>
      <w:r>
        <w:rPr>
          <w:rFonts w:asciiTheme="minorHAnsi" w:hAnsiTheme="minorHAnsi" w:cstheme="minorHAnsi"/>
        </w:rPr>
        <w:t xml:space="preserve"> radnych.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3. Przyjęcie protokołów z sesji XII - IX kadencji Rady Miejskiej w Rogoźnie.</w:t>
      </w:r>
      <w:r w:rsidR="00000000" w:rsidRPr="00C62C58">
        <w:rPr>
          <w:rFonts w:asciiTheme="minorHAnsi" w:hAnsiTheme="minorHAnsi" w:cstheme="minorHAnsi"/>
          <w:b/>
          <w:bCs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="00000000" w:rsidRPr="00C62C58">
        <w:rPr>
          <w:rFonts w:asciiTheme="minorHAnsi" w:hAnsiTheme="minorHAnsi" w:cstheme="minorHAnsi"/>
        </w:rPr>
        <w:br/>
        <w:t xml:space="preserve">Przyjęcie protokołów z sesji XII - IX kadencji Rady Miejskiej w Rogoźnie.. 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="00000000" w:rsidRPr="00C62C58">
        <w:rPr>
          <w:rFonts w:asciiTheme="minorHAnsi" w:hAnsiTheme="minorHAnsi" w:cstheme="minorHAnsi"/>
        </w:rPr>
        <w:br/>
        <w:t>ZA: 9, PRZECIW: 0, WSTRZYMUJĘ SIĘ: 2, BRAK GŁOSU: 0, NIEOBECNI: 4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u w:val="single"/>
        </w:rPr>
        <w:t>Wyniki imienne:</w:t>
      </w:r>
      <w:r w:rsidR="00000000" w:rsidRPr="00C62C58">
        <w:rPr>
          <w:rFonts w:asciiTheme="minorHAnsi" w:hAnsiTheme="minorHAnsi" w:cstheme="minorHAnsi"/>
        </w:rPr>
        <w:br/>
        <w:t>ZA (9)</w:t>
      </w:r>
      <w:r w:rsidR="00000000" w:rsidRPr="00C62C58">
        <w:rPr>
          <w:rFonts w:asciiTheme="minorHAnsi" w:hAnsiTheme="minorHAnsi" w:cstheme="minorHAnsi"/>
        </w:rPr>
        <w:br/>
        <w:t>Marcin Bukowski, Zbigniew Chudzicki, Katarzyna Erenc-Szpek, Roman Kinach, Jarosław Łatka, Adam Nadolny, Krzysztof Ostrowski, Bartosz Perlicjan, Szymon Witt</w:t>
      </w:r>
      <w:r w:rsidR="00000000" w:rsidRPr="00C62C58">
        <w:rPr>
          <w:rFonts w:asciiTheme="minorHAnsi" w:hAnsiTheme="minorHAnsi" w:cstheme="minorHAnsi"/>
        </w:rPr>
        <w:br/>
        <w:t>WSTRZYMUJĘ SIĘ (2)</w:t>
      </w:r>
      <w:r w:rsidR="00000000" w:rsidRPr="00C62C58">
        <w:rPr>
          <w:rFonts w:asciiTheme="minorHAnsi" w:hAnsiTheme="minorHAnsi" w:cstheme="minorHAnsi"/>
        </w:rPr>
        <w:br/>
        <w:t>Maciej Kutka, Paweł Wojciechowski</w:t>
      </w:r>
      <w:r w:rsidR="00000000" w:rsidRPr="00C62C58">
        <w:rPr>
          <w:rFonts w:asciiTheme="minorHAnsi" w:hAnsiTheme="minorHAnsi" w:cstheme="minorHAnsi"/>
        </w:rPr>
        <w:br/>
        <w:t>NIEOBECNI (4)</w:t>
      </w:r>
      <w:r w:rsidR="00000000"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lastRenderedPageBreak/>
        <w:br/>
      </w:r>
      <w:r w:rsidR="00000000" w:rsidRPr="00C62C58">
        <w:rPr>
          <w:rFonts w:asciiTheme="minorHAnsi" w:hAnsiTheme="minorHAnsi" w:cstheme="minorHAnsi"/>
          <w:b/>
          <w:bCs/>
        </w:rPr>
        <w:t>4. Pytania do Starosty, Radnych Rady Powiatu, Burmistrza, Radnych Rady Miejskiej w Rogoźnie i Sołtysów.</w:t>
      </w:r>
    </w:p>
    <w:p w14:paraId="725D9879" w14:textId="77777777" w:rsidR="00610035" w:rsidRDefault="008153C1" w:rsidP="008153C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Brak.</w:t>
      </w:r>
      <w:r w:rsidR="00000000" w:rsidRPr="00C62C58">
        <w:rPr>
          <w:rFonts w:asciiTheme="minorHAnsi" w:hAnsiTheme="minorHAnsi" w:cstheme="minorHAnsi"/>
          <w:b/>
          <w:bCs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5. Podjęcie uchwał w sprawie planów pracy: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a) Rady Miejskiej</w:t>
      </w:r>
      <w:r w:rsidR="00000000" w:rsidRPr="00C62C58">
        <w:rPr>
          <w:rFonts w:asciiTheme="minorHAnsi" w:hAnsiTheme="minorHAnsi" w:cstheme="minorHAnsi"/>
          <w:b/>
          <w:bCs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="00000000" w:rsidRPr="00C62C58">
        <w:rPr>
          <w:rFonts w:asciiTheme="minorHAnsi" w:hAnsiTheme="minorHAnsi" w:cstheme="minorHAnsi"/>
        </w:rPr>
        <w:br/>
        <w:t xml:space="preserve">Rady Miejskiej. 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="00000000"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u w:val="single"/>
        </w:rPr>
        <w:t>Wyniki imienne:</w:t>
      </w:r>
      <w:r w:rsidR="00000000" w:rsidRPr="00C62C58">
        <w:rPr>
          <w:rFonts w:asciiTheme="minorHAnsi" w:hAnsiTheme="minorHAnsi" w:cstheme="minorHAnsi"/>
        </w:rPr>
        <w:br/>
        <w:t>ZA (11)</w:t>
      </w:r>
      <w:r w:rsidR="00000000"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="00000000" w:rsidRPr="00C62C58">
        <w:rPr>
          <w:rFonts w:asciiTheme="minorHAnsi" w:hAnsiTheme="minorHAnsi" w:cstheme="minorHAnsi"/>
        </w:rPr>
        <w:br/>
        <w:t>NIEOBECNI (4)</w:t>
      </w:r>
      <w:r w:rsidR="00000000"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b) Komisji Rewizyjnej,</w:t>
      </w:r>
      <w:r w:rsidR="00000000" w:rsidRPr="00C62C58">
        <w:rPr>
          <w:rFonts w:asciiTheme="minorHAnsi" w:hAnsiTheme="minorHAnsi" w:cstheme="minorHAnsi"/>
          <w:b/>
          <w:bCs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="00000000" w:rsidRPr="00C62C58">
        <w:rPr>
          <w:rFonts w:asciiTheme="minorHAnsi" w:hAnsiTheme="minorHAnsi" w:cstheme="minorHAnsi"/>
        </w:rPr>
        <w:br/>
        <w:t xml:space="preserve">Komisji Rewizyjnej,. 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="00000000" w:rsidRPr="00C62C58">
        <w:rPr>
          <w:rFonts w:asciiTheme="minorHAnsi" w:hAnsiTheme="minorHAnsi" w:cstheme="minorHAnsi"/>
        </w:rPr>
        <w:br/>
        <w:t>ZA: 10, PRZECIW: 0, WSTRZYMUJĘ SIĘ: 1, BRAK GŁOSU: 0, NIEOBECNI: 4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u w:val="single"/>
        </w:rPr>
        <w:t>Wyniki imienne:</w:t>
      </w:r>
      <w:r w:rsidR="00000000" w:rsidRPr="00C62C58">
        <w:rPr>
          <w:rFonts w:asciiTheme="minorHAnsi" w:hAnsiTheme="minorHAnsi" w:cstheme="minorHAnsi"/>
        </w:rPr>
        <w:br/>
        <w:t>ZA (10)</w:t>
      </w:r>
      <w:r w:rsidR="00000000" w:rsidRPr="00C62C58">
        <w:rPr>
          <w:rFonts w:asciiTheme="minorHAnsi" w:hAnsiTheme="minorHAnsi" w:cstheme="minorHAnsi"/>
        </w:rPr>
        <w:br/>
        <w:t>Marcin Bukowski, Zbigniew Chudzicki, Katarzyna Erenc-Szpek, Roman Kinach, Jarosław Łatka, Adam Nadolny, Krzysztof Ostrowski, Bartosz Perlicjan, Szymon Witt, Paweł Wojciechowski</w:t>
      </w:r>
      <w:r w:rsidR="00000000" w:rsidRPr="00C62C58">
        <w:rPr>
          <w:rFonts w:asciiTheme="minorHAnsi" w:hAnsiTheme="minorHAnsi" w:cstheme="minorHAnsi"/>
        </w:rPr>
        <w:br/>
        <w:t>WSTRZYMUJĘ SIĘ (1)</w:t>
      </w:r>
      <w:r w:rsidR="00000000" w:rsidRPr="00C62C58">
        <w:rPr>
          <w:rFonts w:asciiTheme="minorHAnsi" w:hAnsiTheme="minorHAnsi" w:cstheme="minorHAnsi"/>
        </w:rPr>
        <w:br/>
        <w:t>Maciej Kutka</w:t>
      </w:r>
      <w:r w:rsidR="00000000" w:rsidRPr="00C62C58">
        <w:rPr>
          <w:rFonts w:asciiTheme="minorHAnsi" w:hAnsiTheme="minorHAnsi" w:cstheme="minorHAnsi"/>
        </w:rPr>
        <w:br/>
        <w:t>NIEOBECNI (4)</w:t>
      </w:r>
      <w:r w:rsidR="00000000"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c) Komisji Gospodarki, Finansów i Rolnictwa,</w:t>
      </w:r>
      <w:r w:rsidR="00000000" w:rsidRPr="00C62C58">
        <w:rPr>
          <w:rFonts w:asciiTheme="minorHAnsi" w:hAnsiTheme="minorHAnsi" w:cstheme="minorHAnsi"/>
          <w:b/>
          <w:bCs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="00000000" w:rsidRPr="00C62C58">
        <w:rPr>
          <w:rFonts w:asciiTheme="minorHAnsi" w:hAnsiTheme="minorHAnsi" w:cstheme="minorHAnsi"/>
        </w:rPr>
        <w:br/>
        <w:t xml:space="preserve">Komisji Gospodarki, Finansów i Rolnictwa,. 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="00000000"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u w:val="single"/>
        </w:rPr>
        <w:lastRenderedPageBreak/>
        <w:t>Wyniki imienne:</w:t>
      </w:r>
      <w:r w:rsidR="00000000" w:rsidRPr="00C62C58">
        <w:rPr>
          <w:rFonts w:asciiTheme="minorHAnsi" w:hAnsiTheme="minorHAnsi" w:cstheme="minorHAnsi"/>
        </w:rPr>
        <w:br/>
        <w:t>ZA (11)</w:t>
      </w:r>
      <w:r w:rsidR="00000000"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="00000000" w:rsidRPr="00C62C58">
        <w:rPr>
          <w:rFonts w:asciiTheme="minorHAnsi" w:hAnsiTheme="minorHAnsi" w:cstheme="minorHAnsi"/>
        </w:rPr>
        <w:br/>
        <w:t>NIEOBECNI (4)</w:t>
      </w:r>
      <w:r w:rsidR="00000000"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d) Komisji Spraw społecznych, Oświaty i Kultury,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="00000000" w:rsidRPr="00C62C58">
        <w:rPr>
          <w:rFonts w:asciiTheme="minorHAnsi" w:hAnsiTheme="minorHAnsi" w:cstheme="minorHAnsi"/>
        </w:rPr>
        <w:br/>
        <w:t xml:space="preserve">Komisji Spraw społecznych, Oświaty i Kultury,. 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="00000000"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u w:val="single"/>
        </w:rPr>
        <w:t>Wyniki imienne:</w:t>
      </w:r>
      <w:r w:rsidR="00000000" w:rsidRPr="00C62C58">
        <w:rPr>
          <w:rFonts w:asciiTheme="minorHAnsi" w:hAnsiTheme="minorHAnsi" w:cstheme="minorHAnsi"/>
        </w:rPr>
        <w:br/>
        <w:t>ZA (11)</w:t>
      </w:r>
      <w:r w:rsidR="00000000"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="00000000" w:rsidRPr="00C62C58">
        <w:rPr>
          <w:rFonts w:asciiTheme="minorHAnsi" w:hAnsiTheme="minorHAnsi" w:cstheme="minorHAnsi"/>
        </w:rPr>
        <w:br/>
        <w:t>NIEOBECNI (4)</w:t>
      </w:r>
      <w:r w:rsidR="00000000"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e) Komisji Skarg, Wniosków i Petycji,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="00000000" w:rsidRPr="00C62C58">
        <w:rPr>
          <w:rFonts w:asciiTheme="minorHAnsi" w:hAnsiTheme="minorHAnsi" w:cstheme="minorHAnsi"/>
        </w:rPr>
        <w:br/>
        <w:t xml:space="preserve">Komisji Skarg, Wniosków i Petycji,. 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="00000000"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u w:val="single"/>
        </w:rPr>
        <w:t>Wyniki imienne:</w:t>
      </w:r>
      <w:r w:rsidR="00000000" w:rsidRPr="00C62C58">
        <w:rPr>
          <w:rFonts w:asciiTheme="minorHAnsi" w:hAnsiTheme="minorHAnsi" w:cstheme="minorHAnsi"/>
        </w:rPr>
        <w:br/>
        <w:t>ZA (11)</w:t>
      </w:r>
      <w:r w:rsidR="00000000"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="00000000" w:rsidRPr="00C62C58">
        <w:rPr>
          <w:rFonts w:asciiTheme="minorHAnsi" w:hAnsiTheme="minorHAnsi" w:cstheme="minorHAnsi"/>
        </w:rPr>
        <w:br/>
        <w:t>NIEOBECNI (4)</w:t>
      </w:r>
      <w:r w:rsidR="00000000"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6. Podjęcie uchwał w sprawach:</w:t>
      </w:r>
      <w:r w:rsidR="00000000" w:rsidRPr="00C62C58">
        <w:rPr>
          <w:rFonts w:asciiTheme="minorHAnsi" w:hAnsiTheme="minorHAnsi" w:cstheme="minorHAnsi"/>
        </w:rPr>
        <w:br/>
      </w:r>
      <w:r w:rsidR="00000000" w:rsidRPr="00C62C58">
        <w:rPr>
          <w:rFonts w:asciiTheme="minorHAnsi" w:hAnsiTheme="minorHAnsi" w:cstheme="minorHAnsi"/>
          <w:b/>
          <w:bCs/>
        </w:rPr>
        <w:t>a) zmieniająca uchwałę Nr XXVII/258/2016 Rady Miejskiej w Rogoźnie z dnia 22 czerwca 2016 r. w sprawie likwidacji Zespołu Ekonomiczno-Administracyjnego Placówek Oświatowych w Rogoźnie i utworzenia Centrum Usług Wspólnych w Rogoźnie i nadania statutu (osoba referująca - Sekretarz Blanka Gaździak)</w:t>
      </w:r>
    </w:p>
    <w:p w14:paraId="605691BF" w14:textId="77777777" w:rsidR="00610035" w:rsidRDefault="00610035" w:rsidP="008153C1">
      <w:pPr>
        <w:rPr>
          <w:rFonts w:asciiTheme="minorHAnsi" w:hAnsiTheme="minorHAnsi" w:cstheme="minorHAnsi"/>
          <w:b/>
          <w:bCs/>
        </w:rPr>
      </w:pPr>
    </w:p>
    <w:p w14:paraId="116CDA7A" w14:textId="0715398F" w:rsidR="00610035" w:rsidRPr="00610035" w:rsidRDefault="00610035" w:rsidP="00610035">
      <w:pPr>
        <w:shd w:val="clear" w:color="auto" w:fill="FFFFFF"/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</w:rPr>
      </w:pPr>
      <w:r w:rsidRPr="00610035">
        <w:rPr>
          <w:rFonts w:asciiTheme="minorHAnsi" w:eastAsia="Times New Roman" w:hAnsiTheme="minorHAnsi" w:cstheme="minorHAnsi"/>
          <w:color w:val="000000"/>
        </w:rPr>
        <w:lastRenderedPageBreak/>
        <w:t xml:space="preserve">Uchwałą Nr XXVII/258/2016 Rady Miejskiej w Rogoźnie z dnia 22 czerwca 2016 r. </w:t>
      </w:r>
      <w:r w:rsidRPr="00610035">
        <w:rPr>
          <w:rFonts w:asciiTheme="minorHAnsi" w:eastAsia="Times New Roman" w:hAnsiTheme="minorHAnsi" w:cstheme="minorHAnsi"/>
          <w:color w:val="000000"/>
        </w:rPr>
        <w:br/>
        <w:t xml:space="preserve">w sprawie likwidacji Zespołu Ekonomiczno-Administracyjnego Placówek Oświatowych </w:t>
      </w:r>
      <w:r w:rsidRPr="00610035">
        <w:rPr>
          <w:rFonts w:asciiTheme="minorHAnsi" w:eastAsia="Times New Roman" w:hAnsiTheme="minorHAnsi" w:cstheme="minorHAnsi"/>
          <w:color w:val="000000"/>
        </w:rPr>
        <w:br/>
        <w:t>w Rogoźnie i utworzenia Centrum Usług Wspólnych w Rogoźnie i nadania statutu, określone zostały jednostki obsługiwane przez Centrum.</w:t>
      </w:r>
      <w:r>
        <w:rPr>
          <w:rFonts w:asciiTheme="minorHAnsi" w:eastAsia="Times New Roman" w:hAnsiTheme="minorHAnsi" w:cstheme="minorHAnsi"/>
          <w:color w:val="000000"/>
        </w:rPr>
        <w:t xml:space="preserve"> </w:t>
      </w:r>
      <w:r w:rsidRPr="00610035">
        <w:rPr>
          <w:rFonts w:asciiTheme="minorHAnsi" w:eastAsia="Times New Roman" w:hAnsiTheme="minorHAnsi" w:cstheme="minorHAnsi"/>
          <w:color w:val="000000"/>
        </w:rPr>
        <w:t xml:space="preserve">W dniu 24 października 2024 r. Burmistrz Rogoźna podpisał z Zarządem Powiatu Obornickiego porozumienie w sprawie przyjęcia do prowadzenia przez Gminę Rogoźno zadania publicznego w zakresie oświaty – prowadzenia szkoły ponadpodstawowej, tj. Liceum Ogólnokształcącego im. Przemysława II w Rogoźnie. Przedmiotowe porozumienie zakłada, iż Gmina Rogoźno będzie organem prowadzącym przedmiotową placówkę od dnia 1 stycznia 2025 r. Z uwagi na okoliczność, iż obsługę administracyjną, finansową oraz organizacyjną placówek oświatowych prowadzi Centrum Usług Wspólnych w Rogoźnie, koniecznym stało się dokonanie zmiany w uchwale określającej jednostki obsługiwane przez Centrum oraz wprowadzenie analogicznych zmian w statucie jednostki.  </w:t>
      </w:r>
    </w:p>
    <w:p w14:paraId="7C27EB8C" w14:textId="77777777" w:rsidR="007B61D1" w:rsidRDefault="00000000" w:rsidP="008153C1">
      <w:pPr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Pr="00C62C58">
        <w:rPr>
          <w:rFonts w:asciiTheme="minorHAnsi" w:hAnsiTheme="minorHAnsi" w:cstheme="minorHAnsi"/>
        </w:rPr>
        <w:br/>
        <w:t xml:space="preserve">zmieniająca uchwałę Nr XXVII/258/2016 Rady Miejskiej w Rogoźnie z dnia 22 czerwca 2016 r. w sprawie likwidacji Zespołu Ekonomiczno-Administracyjnego Placówek Oświatowych w Rogoźnie i utworzenia Centrum Usług Wspólnych w Rogoźnie i nadania statutu (osoba referująca - Sekretarz Blanka Gaździak). 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u w:val="single"/>
        </w:rPr>
        <w:t>Wyniki imienne:</w:t>
      </w:r>
      <w:r w:rsidRPr="00C62C58">
        <w:rPr>
          <w:rFonts w:asciiTheme="minorHAnsi" w:hAnsiTheme="minorHAnsi" w:cstheme="minorHAnsi"/>
        </w:rPr>
        <w:br/>
        <w:t>ZA (11)</w:t>
      </w:r>
      <w:r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Pr="00C62C58">
        <w:rPr>
          <w:rFonts w:asciiTheme="minorHAnsi" w:hAnsiTheme="minorHAnsi" w:cstheme="minorHAnsi"/>
        </w:rPr>
        <w:br/>
        <w:t>NIEOBECNI (4)</w:t>
      </w:r>
      <w:r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</w:rPr>
        <w:t>b) zmian w budżecie Gminy Rogoźno na 2024 rok, (osoba referująca - Skarbnik - Anna Kornobis)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Pr="00C62C58">
        <w:rPr>
          <w:rFonts w:asciiTheme="minorHAnsi" w:hAnsiTheme="minorHAnsi" w:cstheme="minorHAnsi"/>
        </w:rPr>
        <w:br/>
        <w:t xml:space="preserve">przyjęcie autopoprawki nr 1. </w:t>
      </w:r>
    </w:p>
    <w:p w14:paraId="42DB5455" w14:textId="77777777" w:rsidR="007B61D1" w:rsidRDefault="007B61D1" w:rsidP="008153C1">
      <w:pPr>
        <w:rPr>
          <w:rFonts w:asciiTheme="minorHAnsi" w:hAnsiTheme="minorHAnsi" w:cstheme="minorHAnsi"/>
        </w:rPr>
      </w:pPr>
    </w:p>
    <w:p w14:paraId="22845C29" w14:textId="77777777" w:rsidR="007B61D1" w:rsidRPr="007B61D1" w:rsidRDefault="007B61D1" w:rsidP="007B61D1">
      <w:pPr>
        <w:rPr>
          <w:rFonts w:asciiTheme="minorHAnsi" w:hAnsiTheme="minorHAnsi" w:cstheme="minorHAnsi"/>
          <w:b/>
          <w:i/>
          <w:color w:val="FF0000"/>
          <w:u w:val="single"/>
        </w:rPr>
      </w:pPr>
      <w:r w:rsidRPr="007B61D1">
        <w:rPr>
          <w:rFonts w:asciiTheme="minorHAnsi" w:hAnsiTheme="minorHAnsi" w:cstheme="minorHAnsi"/>
          <w:b/>
          <w:i/>
          <w:u w:val="single"/>
        </w:rPr>
        <w:t>Dokonuje  się przeniesień  wydatków na  kwotę ogółem (</w:t>
      </w:r>
      <w:r w:rsidRPr="007B61D1">
        <w:rPr>
          <w:rFonts w:asciiTheme="minorHAnsi" w:hAnsiTheme="minorHAnsi" w:cstheme="minorHAnsi"/>
          <w:b/>
          <w:u w:val="single"/>
        </w:rPr>
        <w:t xml:space="preserve">+/-) 32.765,37 </w:t>
      </w:r>
      <w:r w:rsidRPr="007B61D1">
        <w:rPr>
          <w:rFonts w:asciiTheme="minorHAnsi" w:hAnsiTheme="minorHAnsi" w:cstheme="minorHAnsi"/>
          <w:b/>
          <w:color w:val="000000" w:themeColor="text1"/>
          <w:u w:val="single"/>
        </w:rPr>
        <w:t>zł</w:t>
      </w:r>
      <w:r w:rsidRPr="007B61D1">
        <w:rPr>
          <w:rFonts w:asciiTheme="minorHAnsi" w:hAnsiTheme="minorHAnsi" w:cstheme="minorHAnsi"/>
          <w:b/>
          <w:i/>
          <w:color w:val="000000" w:themeColor="text1"/>
          <w:u w:val="single"/>
        </w:rPr>
        <w:t xml:space="preserve">  </w:t>
      </w:r>
    </w:p>
    <w:p w14:paraId="4AD065F0" w14:textId="77777777" w:rsidR="007B61D1" w:rsidRPr="007B61D1" w:rsidRDefault="007B61D1" w:rsidP="007B61D1">
      <w:pPr>
        <w:rPr>
          <w:rFonts w:asciiTheme="minorHAnsi" w:hAnsiTheme="minorHAnsi" w:cstheme="minorHAnsi"/>
          <w:b/>
          <w:i/>
          <w:color w:val="000000" w:themeColor="text1"/>
          <w:u w:val="single"/>
        </w:rPr>
      </w:pPr>
    </w:p>
    <w:p w14:paraId="37E3883F" w14:textId="77777777" w:rsidR="007B61D1" w:rsidRPr="007B61D1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W dziale 750 </w:t>
      </w:r>
      <w:r w:rsidRPr="007B61D1">
        <w:rPr>
          <w:rFonts w:cstheme="minorHAnsi"/>
          <w:i/>
          <w:color w:val="000000" w:themeColor="text1"/>
          <w:sz w:val="24"/>
          <w:szCs w:val="24"/>
        </w:rPr>
        <w:t xml:space="preserve">– Administracja publiczna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 xml:space="preserve">zmniejsza </w:t>
      </w:r>
      <w:r w:rsidRPr="007B61D1">
        <w:rPr>
          <w:rFonts w:cstheme="minorHAnsi"/>
          <w:color w:val="000000" w:themeColor="text1"/>
          <w:sz w:val="24"/>
          <w:szCs w:val="24"/>
        </w:rPr>
        <w:t>się</w:t>
      </w:r>
      <w:r w:rsidRPr="007B61D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7B61D1">
        <w:rPr>
          <w:rFonts w:cstheme="minorHAnsi"/>
          <w:color w:val="000000" w:themeColor="text1"/>
          <w:sz w:val="24"/>
          <w:szCs w:val="24"/>
        </w:rPr>
        <w:t>wydatki o</w:t>
      </w:r>
      <w:r w:rsidRPr="007B61D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kwotę                   </w:t>
      </w:r>
      <w:r w:rsidRPr="007B61D1">
        <w:rPr>
          <w:rFonts w:cstheme="minorHAnsi"/>
          <w:color w:val="000000" w:themeColor="text1"/>
          <w:sz w:val="24"/>
          <w:szCs w:val="24"/>
        </w:rPr>
        <w:tab/>
        <w:t xml:space="preserve">               </w:t>
      </w:r>
      <w:r w:rsidRPr="007B61D1">
        <w:rPr>
          <w:rFonts w:cstheme="minorHAnsi"/>
          <w:b/>
          <w:color w:val="000000" w:themeColor="text1"/>
          <w:sz w:val="24"/>
          <w:szCs w:val="24"/>
        </w:rPr>
        <w:t>7.504,98 zł</w:t>
      </w:r>
    </w:p>
    <w:p w14:paraId="2EEEAD7B" w14:textId="77777777" w:rsidR="007B61D1" w:rsidRPr="007B61D1" w:rsidRDefault="007B61D1" w:rsidP="007B61D1">
      <w:pPr>
        <w:pStyle w:val="Akapitzlist"/>
        <w:spacing w:after="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Zmiana została wprowadzona w rozdziałach:</w:t>
      </w:r>
    </w:p>
    <w:p w14:paraId="1582244C" w14:textId="77777777" w:rsidR="007B61D1" w:rsidRPr="007B61D1" w:rsidRDefault="007B61D1" w:rsidP="007B61D1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75022 – Rady gmin (miast i miast na prawach powiatu) w paragrafie:</w:t>
      </w:r>
    </w:p>
    <w:p w14:paraId="3CB73E91" w14:textId="77777777" w:rsidR="007B61D1" w:rsidRPr="007B61D1" w:rsidRDefault="007B61D1" w:rsidP="007B61D1">
      <w:pPr>
        <w:pStyle w:val="Akapitzlist"/>
        <w:numPr>
          <w:ilvl w:val="0"/>
          <w:numId w:val="7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4220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120,00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CE81B0A" w14:textId="77777777" w:rsidR="007B61D1" w:rsidRPr="007B61D1" w:rsidRDefault="007B61D1" w:rsidP="007B61D1">
      <w:pPr>
        <w:pStyle w:val="Akapitzlist"/>
        <w:numPr>
          <w:ilvl w:val="0"/>
          <w:numId w:val="4"/>
        </w:numPr>
        <w:spacing w:after="0" w:line="240" w:lineRule="auto"/>
        <w:ind w:left="1210" w:hanging="76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75023 – </w:t>
      </w:r>
      <w:r w:rsidRPr="007B61D1">
        <w:rPr>
          <w:rFonts w:cstheme="minorHAnsi"/>
          <w:i/>
          <w:color w:val="000000" w:themeColor="text1"/>
          <w:sz w:val="24"/>
          <w:szCs w:val="24"/>
        </w:rPr>
        <w:t>Urzędy gmin (miast i miast na prawach powiatu)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w paragrafach:</w:t>
      </w:r>
    </w:p>
    <w:p w14:paraId="4F622AB8" w14:textId="77777777" w:rsidR="007B61D1" w:rsidRPr="007B61D1" w:rsidRDefault="007B61D1" w:rsidP="007B61D1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4040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9.740,98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40DB7C1" w14:textId="77777777" w:rsidR="007B61D1" w:rsidRPr="007B61D1" w:rsidRDefault="007B61D1" w:rsidP="007B61D1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lastRenderedPageBreak/>
        <w:t xml:space="preserve">4170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4.000,00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D4F119A" w14:textId="77777777" w:rsidR="007B61D1" w:rsidRPr="007B61D1" w:rsidRDefault="007B61D1" w:rsidP="007B61D1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4410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1.500,00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D62F40B" w14:textId="77777777" w:rsidR="007B61D1" w:rsidRPr="007B61D1" w:rsidRDefault="007B61D1" w:rsidP="007B61D1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4440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 3.384,00 zł</w:t>
      </w:r>
    </w:p>
    <w:p w14:paraId="5839458D" w14:textId="77777777" w:rsidR="007B61D1" w:rsidRPr="007B61D1" w:rsidRDefault="007B61D1" w:rsidP="007B61D1">
      <w:pPr>
        <w:ind w:left="420"/>
        <w:rPr>
          <w:rFonts w:asciiTheme="minorHAnsi" w:hAnsiTheme="minorHAnsi" w:cstheme="minorHAnsi"/>
          <w:i/>
          <w:color w:val="000000" w:themeColor="text1"/>
        </w:rPr>
      </w:pPr>
      <w:r w:rsidRPr="007B61D1">
        <w:rPr>
          <w:rFonts w:asciiTheme="minorHAnsi" w:hAnsiTheme="minorHAnsi" w:cstheme="minorHAnsi"/>
          <w:color w:val="000000" w:themeColor="text1"/>
        </w:rPr>
        <w:t>(</w:t>
      </w:r>
      <w:r w:rsidRPr="007B61D1">
        <w:rPr>
          <w:rFonts w:asciiTheme="minorHAnsi" w:hAnsiTheme="minorHAnsi" w:cstheme="minorHAnsi"/>
          <w:i/>
          <w:color w:val="000000" w:themeColor="text1"/>
        </w:rPr>
        <w:t>zmiana wynika z konieczności obsługi umów zleceń oraz korekty ZFŚS wg rzeczywistego zatrudnienia  w etatach).</w:t>
      </w:r>
    </w:p>
    <w:p w14:paraId="282E204B" w14:textId="77777777" w:rsidR="007B61D1" w:rsidRPr="007B61D1" w:rsidRDefault="007B61D1" w:rsidP="007B61D1">
      <w:pPr>
        <w:pStyle w:val="Akapitzlist"/>
        <w:ind w:left="1417"/>
        <w:rPr>
          <w:rFonts w:cstheme="minorHAnsi"/>
          <w:i/>
          <w:color w:val="000000" w:themeColor="text1"/>
          <w:sz w:val="24"/>
          <w:szCs w:val="24"/>
        </w:rPr>
      </w:pPr>
    </w:p>
    <w:p w14:paraId="0C99B092" w14:textId="77777777" w:rsidR="007B61D1" w:rsidRPr="007B61D1" w:rsidRDefault="007B61D1" w:rsidP="007B61D1">
      <w:pPr>
        <w:pStyle w:val="Akapitzlist"/>
        <w:numPr>
          <w:ilvl w:val="0"/>
          <w:numId w:val="1"/>
        </w:numPr>
        <w:rPr>
          <w:rFonts w:cstheme="minorHAnsi"/>
          <w:b/>
          <w:color w:val="000000" w:themeColor="text1"/>
          <w:sz w:val="24"/>
          <w:szCs w:val="24"/>
        </w:rPr>
      </w:pP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W dziale 754 – 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Bezpieczeństwo publiczne i ochrona przeciwpożarowa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zwiększa się</w:t>
      </w: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7B61D1">
        <w:rPr>
          <w:rFonts w:cstheme="minorHAnsi"/>
          <w:color w:val="000000" w:themeColor="text1"/>
          <w:sz w:val="24"/>
          <w:szCs w:val="24"/>
        </w:rPr>
        <w:t>wydatki o kwotę</w:t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</w:r>
      <w:r w:rsidRPr="007B61D1">
        <w:rPr>
          <w:rFonts w:cstheme="minorHAnsi"/>
          <w:color w:val="000000" w:themeColor="text1"/>
          <w:sz w:val="24"/>
          <w:szCs w:val="24"/>
        </w:rPr>
        <w:tab/>
        <w:t xml:space="preserve"> </w:t>
      </w:r>
      <w:r w:rsidRPr="007B61D1">
        <w:rPr>
          <w:rFonts w:cstheme="minorHAnsi"/>
          <w:color w:val="000000" w:themeColor="text1"/>
          <w:sz w:val="24"/>
          <w:szCs w:val="24"/>
        </w:rPr>
        <w:tab/>
        <w:t xml:space="preserve">              </w:t>
      </w: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 4.000,00 zł </w:t>
      </w:r>
    </w:p>
    <w:p w14:paraId="7F1783E9" w14:textId="77777777" w:rsidR="007B61D1" w:rsidRPr="007B61D1" w:rsidRDefault="007B61D1" w:rsidP="007B61D1">
      <w:pPr>
        <w:pStyle w:val="Akapitzlist"/>
        <w:spacing w:after="0"/>
        <w:ind w:left="36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Zmiana została wprowadzona w rozdziale:</w:t>
      </w:r>
    </w:p>
    <w:p w14:paraId="442C8EA9" w14:textId="77777777" w:rsidR="007B61D1" w:rsidRPr="007B61D1" w:rsidRDefault="007B61D1" w:rsidP="007B61D1">
      <w:pPr>
        <w:pStyle w:val="Akapitzlist"/>
        <w:numPr>
          <w:ilvl w:val="0"/>
          <w:numId w:val="4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75412 – Ochotnicze straże pożarne w paragrafie:</w:t>
      </w:r>
    </w:p>
    <w:p w14:paraId="7C69BD89" w14:textId="77777777" w:rsidR="007B61D1" w:rsidRPr="007B61D1" w:rsidRDefault="007B61D1" w:rsidP="007B61D1">
      <w:pPr>
        <w:pStyle w:val="Akapitzlist"/>
        <w:numPr>
          <w:ilvl w:val="0"/>
          <w:numId w:val="8"/>
        </w:numPr>
        <w:spacing w:after="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4260 – zwiększono o kwotę (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+) 4.000,00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F99304B" w14:textId="77777777" w:rsidR="007B61D1" w:rsidRPr="007B61D1" w:rsidRDefault="007B61D1" w:rsidP="007B61D1">
      <w:pPr>
        <w:pStyle w:val="Akapitzlist"/>
        <w:ind w:left="1417"/>
        <w:rPr>
          <w:rFonts w:cstheme="minorHAnsi"/>
          <w:color w:val="000000" w:themeColor="text1"/>
          <w:sz w:val="24"/>
          <w:szCs w:val="24"/>
        </w:rPr>
      </w:pPr>
    </w:p>
    <w:p w14:paraId="32DEB372" w14:textId="77777777" w:rsidR="007B61D1" w:rsidRPr="007B61D1" w:rsidRDefault="007B61D1" w:rsidP="007B61D1">
      <w:pPr>
        <w:pStyle w:val="Akapitzlist"/>
        <w:numPr>
          <w:ilvl w:val="0"/>
          <w:numId w:val="1"/>
        </w:numPr>
        <w:spacing w:after="0" w:line="240" w:lineRule="auto"/>
        <w:ind w:left="502"/>
        <w:rPr>
          <w:rFonts w:cstheme="minorHAnsi"/>
          <w:b/>
          <w:color w:val="000000" w:themeColor="text1"/>
          <w:sz w:val="24"/>
          <w:szCs w:val="24"/>
        </w:rPr>
      </w:pPr>
      <w:r w:rsidRPr="007B61D1">
        <w:rPr>
          <w:rFonts w:cstheme="minorHAnsi"/>
          <w:b/>
          <w:color w:val="000000" w:themeColor="text1"/>
          <w:sz w:val="24"/>
          <w:szCs w:val="24"/>
        </w:rPr>
        <w:t>W dziale 801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– Oświata i wychowanie </w:t>
      </w:r>
      <w:r w:rsidRPr="007B61D1">
        <w:rPr>
          <w:rFonts w:cstheme="minorHAnsi"/>
          <w:b/>
          <w:i/>
          <w:sz w:val="24"/>
          <w:szCs w:val="24"/>
        </w:rPr>
        <w:t>zmniejsza się</w:t>
      </w:r>
      <w:r w:rsidRPr="007B61D1">
        <w:rPr>
          <w:rFonts w:cstheme="minorHAnsi"/>
          <w:sz w:val="24"/>
          <w:szCs w:val="24"/>
        </w:rPr>
        <w:t xml:space="preserve"> 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o kwotę                                             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 xml:space="preserve">  2.</w:t>
      </w: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500,00 zł                                                                  </w:t>
      </w:r>
    </w:p>
    <w:p w14:paraId="2496DC2E" w14:textId="77777777" w:rsidR="007B61D1" w:rsidRPr="007B61D1" w:rsidRDefault="007B61D1" w:rsidP="007B61D1">
      <w:pPr>
        <w:pStyle w:val="Akapitzlist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Zmiana została wprowadzona w rozdziale:</w:t>
      </w:r>
    </w:p>
    <w:p w14:paraId="4A899A4A" w14:textId="77777777" w:rsidR="007B61D1" w:rsidRPr="007B61D1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80101 – Szkoły podstawowe gminne w paragrafie:</w:t>
      </w:r>
    </w:p>
    <w:p w14:paraId="1BF0F0F6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ind w:left="1332" w:hanging="141"/>
        <w:rPr>
          <w:rFonts w:cstheme="minorHAnsi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   6050 – zmniejsza się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 xml:space="preserve">(-) 2.500, zł </w:t>
      </w:r>
      <w:r w:rsidRPr="007B61D1">
        <w:rPr>
          <w:rFonts w:cstheme="minorHAnsi"/>
          <w:sz w:val="24"/>
          <w:szCs w:val="24"/>
        </w:rPr>
        <w:t>na zadaniu majątkowym Gminy p.n.  „Remont budynku Sali gimnastycznej SP2 w Rogoźnie i adaptacja pomieszczeń szkoły na sale do zajęć, Przebudowa boiska OSiR”,zgodnie z załącznikiem majątkowym do niniejszej Uchwały.</w:t>
      </w:r>
    </w:p>
    <w:p w14:paraId="0558CC50" w14:textId="77777777" w:rsidR="007B61D1" w:rsidRPr="007B61D1" w:rsidRDefault="007B61D1" w:rsidP="007B61D1">
      <w:pPr>
        <w:ind w:left="360"/>
        <w:rPr>
          <w:rFonts w:asciiTheme="minorHAnsi" w:hAnsiTheme="minorHAnsi" w:cstheme="minorHAnsi"/>
        </w:rPr>
      </w:pPr>
      <w:r w:rsidRPr="007B61D1">
        <w:rPr>
          <w:rFonts w:asciiTheme="minorHAnsi" w:hAnsiTheme="minorHAnsi" w:cstheme="minorHAnsi"/>
        </w:rPr>
        <w:t>Zmiana została wprowadzona na wniosek Kierownika Wydziału Inwestycji, Infrastruktury i Komunikacji Społecznej.</w:t>
      </w:r>
    </w:p>
    <w:p w14:paraId="3AA2BC5B" w14:textId="77777777" w:rsidR="007B61D1" w:rsidRPr="007B61D1" w:rsidRDefault="007B61D1" w:rsidP="007B61D1">
      <w:pPr>
        <w:pStyle w:val="Akapitzlist"/>
        <w:spacing w:after="0" w:line="240" w:lineRule="auto"/>
        <w:ind w:left="1332"/>
        <w:rPr>
          <w:rFonts w:cstheme="minorHAnsi"/>
          <w:sz w:val="24"/>
          <w:szCs w:val="24"/>
        </w:rPr>
      </w:pPr>
    </w:p>
    <w:p w14:paraId="1020B7BE" w14:textId="77777777" w:rsidR="007B61D1" w:rsidRPr="007B61D1" w:rsidRDefault="007B61D1" w:rsidP="007B61D1">
      <w:pPr>
        <w:pStyle w:val="Akapitzlist"/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7B61D1">
        <w:rPr>
          <w:rFonts w:cstheme="minorHAnsi"/>
          <w:b/>
          <w:sz w:val="24"/>
          <w:szCs w:val="24"/>
        </w:rPr>
        <w:t>W dziale 852</w:t>
      </w:r>
      <w:r w:rsidRPr="007B61D1">
        <w:rPr>
          <w:rFonts w:cstheme="minorHAnsi"/>
          <w:sz w:val="24"/>
          <w:szCs w:val="24"/>
        </w:rPr>
        <w:t xml:space="preserve"> – Pomoc społeczna - </w:t>
      </w:r>
      <w:r w:rsidRPr="007B61D1">
        <w:rPr>
          <w:rFonts w:cstheme="minorHAnsi"/>
          <w:b/>
          <w:i/>
          <w:sz w:val="24"/>
          <w:szCs w:val="24"/>
        </w:rPr>
        <w:t>dokonuje się przeniesienia</w:t>
      </w:r>
      <w:r w:rsidRPr="007B61D1">
        <w:rPr>
          <w:rFonts w:cstheme="minorHAnsi"/>
          <w:sz w:val="24"/>
          <w:szCs w:val="24"/>
        </w:rPr>
        <w:t xml:space="preserve"> </w:t>
      </w:r>
      <w:r w:rsidRPr="007B61D1">
        <w:rPr>
          <w:rFonts w:cstheme="minorHAnsi"/>
          <w:b/>
          <w:sz w:val="24"/>
          <w:szCs w:val="24"/>
        </w:rPr>
        <w:t xml:space="preserve">(+/-) 15.411,02 zł </w:t>
      </w:r>
      <w:r w:rsidRPr="007B61D1">
        <w:rPr>
          <w:rFonts w:cstheme="minorHAnsi"/>
          <w:sz w:val="24"/>
          <w:szCs w:val="24"/>
        </w:rPr>
        <w:t>w ramach tego samego rozdziału.</w:t>
      </w:r>
    </w:p>
    <w:p w14:paraId="5235AED7" w14:textId="77777777" w:rsidR="007B61D1" w:rsidRPr="007B61D1" w:rsidRDefault="007B61D1" w:rsidP="007B61D1">
      <w:pPr>
        <w:pStyle w:val="Akapitzlist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Zmiana została wprowadzona w rozdziale:</w:t>
      </w:r>
    </w:p>
    <w:p w14:paraId="70815E7F" w14:textId="77777777" w:rsidR="007B61D1" w:rsidRPr="007B61D1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85203 – Ośrodki wsparcia w paragrafach:</w:t>
      </w:r>
    </w:p>
    <w:p w14:paraId="2E1319A9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4010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6.273,99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DCC350C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4110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5.396,53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E1BE03C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4120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 xml:space="preserve">(-) 935,06 zł </w:t>
      </w:r>
    </w:p>
    <w:p w14:paraId="5E760D3A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4170 – zwiększono o kwotę </w:t>
      </w: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(+) 2.140,50 zł </w:t>
      </w:r>
    </w:p>
    <w:p w14:paraId="71E64315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b/>
          <w:i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4210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1.346,91 zł</w:t>
      </w:r>
    </w:p>
    <w:p w14:paraId="29A874BE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4220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1.600,00 zł</w:t>
      </w:r>
      <w:r w:rsidRPr="007B61D1">
        <w:rPr>
          <w:rFonts w:cstheme="minorHAnsi"/>
          <w:i/>
          <w:color w:val="000000" w:themeColor="text1"/>
          <w:sz w:val="24"/>
          <w:szCs w:val="24"/>
        </w:rPr>
        <w:t xml:space="preserve"> </w:t>
      </w:r>
    </w:p>
    <w:p w14:paraId="3E935718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4260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1.946,07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58104CB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4300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10.000,00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A1A7C1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4360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124,27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1AD5FF2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4410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555,56 zł</w:t>
      </w:r>
    </w:p>
    <w:p w14:paraId="13468FAC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4700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500,00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5027B46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4710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3,15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B3FF257" w14:textId="77777777" w:rsidR="007B61D1" w:rsidRPr="007B61D1" w:rsidRDefault="007B61D1" w:rsidP="007B61D1">
      <w:pPr>
        <w:ind w:firstLine="360"/>
        <w:rPr>
          <w:rFonts w:asciiTheme="minorHAnsi" w:hAnsiTheme="minorHAnsi" w:cstheme="minorHAnsi"/>
        </w:rPr>
      </w:pPr>
      <w:r w:rsidRPr="007B61D1">
        <w:rPr>
          <w:rFonts w:asciiTheme="minorHAnsi" w:hAnsiTheme="minorHAnsi" w:cstheme="minorHAnsi"/>
        </w:rPr>
        <w:t>Zmiana została wprowadzona na wniosek Dyrektora Centrum Usług Wspólnych.</w:t>
      </w:r>
    </w:p>
    <w:p w14:paraId="7F40B923" w14:textId="77777777" w:rsidR="007B61D1" w:rsidRPr="007B61D1" w:rsidRDefault="007B61D1" w:rsidP="007B61D1">
      <w:pPr>
        <w:ind w:left="1559"/>
        <w:rPr>
          <w:rFonts w:asciiTheme="minorHAnsi" w:hAnsiTheme="minorHAnsi" w:cstheme="minorHAnsi"/>
        </w:rPr>
      </w:pPr>
    </w:p>
    <w:p w14:paraId="710B6321" w14:textId="77777777" w:rsidR="007B61D1" w:rsidRPr="007B61D1" w:rsidRDefault="007B61D1" w:rsidP="007B61D1">
      <w:pPr>
        <w:ind w:left="1559"/>
        <w:rPr>
          <w:rFonts w:asciiTheme="minorHAnsi" w:hAnsiTheme="minorHAnsi" w:cstheme="minorHAnsi"/>
          <w:color w:val="000000" w:themeColor="text1"/>
        </w:rPr>
      </w:pPr>
    </w:p>
    <w:p w14:paraId="5CE6ED16" w14:textId="77777777" w:rsidR="007B61D1" w:rsidRPr="007B61D1" w:rsidRDefault="007B61D1" w:rsidP="007B61D1">
      <w:pPr>
        <w:rPr>
          <w:rFonts w:asciiTheme="minorHAnsi" w:hAnsiTheme="minorHAnsi" w:cstheme="minorHAnsi"/>
          <w:color w:val="000000" w:themeColor="text1"/>
        </w:rPr>
      </w:pPr>
    </w:p>
    <w:p w14:paraId="222247D3" w14:textId="77777777" w:rsidR="007B61D1" w:rsidRPr="007B61D1" w:rsidRDefault="007B61D1" w:rsidP="007B61D1">
      <w:pPr>
        <w:pStyle w:val="Akapitzlist"/>
        <w:numPr>
          <w:ilvl w:val="0"/>
          <w:numId w:val="1"/>
        </w:numPr>
        <w:shd w:val="clear" w:color="auto" w:fill="FFFFFF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7B61D1">
        <w:rPr>
          <w:rFonts w:cstheme="minorHAnsi"/>
          <w:b/>
          <w:sz w:val="24"/>
          <w:szCs w:val="24"/>
        </w:rPr>
        <w:t>W dziale 855</w:t>
      </w:r>
      <w:r w:rsidRPr="007B61D1">
        <w:rPr>
          <w:rFonts w:cstheme="minorHAnsi"/>
          <w:sz w:val="24"/>
          <w:szCs w:val="24"/>
        </w:rPr>
        <w:t xml:space="preserve"> – Rodzina - </w:t>
      </w:r>
      <w:r w:rsidRPr="007B61D1">
        <w:rPr>
          <w:rFonts w:cstheme="minorHAnsi"/>
          <w:b/>
          <w:i/>
          <w:sz w:val="24"/>
          <w:szCs w:val="24"/>
        </w:rPr>
        <w:t>dokonuje się przeniesienia</w:t>
      </w:r>
      <w:r w:rsidRPr="007B61D1">
        <w:rPr>
          <w:rFonts w:cstheme="minorHAnsi"/>
          <w:sz w:val="24"/>
          <w:szCs w:val="24"/>
        </w:rPr>
        <w:t xml:space="preserve"> </w:t>
      </w:r>
      <w:r w:rsidRPr="007B61D1">
        <w:rPr>
          <w:rFonts w:cstheme="minorHAnsi"/>
          <w:b/>
          <w:sz w:val="24"/>
          <w:szCs w:val="24"/>
        </w:rPr>
        <w:t xml:space="preserve">(+/-) 873,00 zł </w:t>
      </w:r>
      <w:r w:rsidRPr="007B61D1">
        <w:rPr>
          <w:rFonts w:cstheme="minorHAnsi"/>
          <w:sz w:val="24"/>
          <w:szCs w:val="24"/>
        </w:rPr>
        <w:t>w ramach tego samego rozdziału.</w:t>
      </w:r>
    </w:p>
    <w:p w14:paraId="182A3389" w14:textId="77777777" w:rsidR="007B61D1" w:rsidRPr="007B61D1" w:rsidRDefault="007B61D1" w:rsidP="007B61D1">
      <w:pPr>
        <w:pStyle w:val="Akapitzlist"/>
        <w:spacing w:after="0" w:line="240" w:lineRule="auto"/>
        <w:ind w:left="36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Zmiana została wprowadzona w rozdziale:</w:t>
      </w:r>
    </w:p>
    <w:p w14:paraId="2607C5FE" w14:textId="77777777" w:rsidR="007B61D1" w:rsidRPr="007B61D1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lastRenderedPageBreak/>
        <w:t>85516 –</w:t>
      </w:r>
      <w:r w:rsidRPr="007B61D1">
        <w:rPr>
          <w:rFonts w:cstheme="minorHAnsi"/>
          <w:color w:val="212529"/>
          <w:sz w:val="24"/>
          <w:szCs w:val="24"/>
          <w:shd w:val="clear" w:color="auto" w:fill="FFFFFF"/>
        </w:rPr>
        <w:t xml:space="preserve"> System opieki nad dziećmi w wieku do lat 3 </w:t>
      </w:r>
      <w:r w:rsidRPr="007B61D1">
        <w:rPr>
          <w:rFonts w:cstheme="minorHAnsi"/>
          <w:color w:val="000000" w:themeColor="text1"/>
          <w:sz w:val="24"/>
          <w:szCs w:val="24"/>
        </w:rPr>
        <w:t>paragrafach:</w:t>
      </w:r>
    </w:p>
    <w:p w14:paraId="13437618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4260 – zmniejszono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(-) 873,00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E1641E0" w14:textId="77777777" w:rsidR="007B61D1" w:rsidRPr="007B61D1" w:rsidRDefault="007B61D1" w:rsidP="007B61D1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4300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873,00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6E9E8F8" w14:textId="77777777" w:rsidR="007B61D1" w:rsidRPr="007B61D1" w:rsidRDefault="007B61D1" w:rsidP="007B61D1">
      <w:pPr>
        <w:ind w:firstLine="360"/>
        <w:rPr>
          <w:rFonts w:asciiTheme="minorHAnsi" w:hAnsiTheme="minorHAnsi" w:cstheme="minorHAnsi"/>
          <w:color w:val="000000" w:themeColor="text1"/>
        </w:rPr>
      </w:pPr>
      <w:r w:rsidRPr="007B61D1">
        <w:rPr>
          <w:rFonts w:asciiTheme="minorHAnsi" w:hAnsiTheme="minorHAnsi" w:cstheme="minorHAnsi"/>
        </w:rPr>
        <w:t>Zmiana została wprowadzona na wniosek Dyrektora Centrum Usług Wspólnych.</w:t>
      </w:r>
    </w:p>
    <w:p w14:paraId="669B4D94" w14:textId="77777777" w:rsidR="007B61D1" w:rsidRPr="007B61D1" w:rsidRDefault="007B61D1" w:rsidP="007B61D1">
      <w:pPr>
        <w:pStyle w:val="Akapitzlist"/>
        <w:shd w:val="clear" w:color="auto" w:fill="FFFFFF"/>
        <w:autoSpaceDN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EFC1EA6" w14:textId="77777777" w:rsidR="007B61D1" w:rsidRPr="007B61D1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color w:val="000000" w:themeColor="text1"/>
          <w:sz w:val="24"/>
          <w:szCs w:val="24"/>
        </w:rPr>
      </w:pP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W dziale 900 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Gospodarka komunalna i ochrona środowiska </w:t>
      </w:r>
      <w:r w:rsidRPr="007B61D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 xml:space="preserve">zwiększa się  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wydatki o  kwotę </w:t>
      </w: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6.004,98 zł   </w:t>
      </w:r>
    </w:p>
    <w:p w14:paraId="5930B81F" w14:textId="77777777" w:rsidR="007B61D1" w:rsidRPr="007B61D1" w:rsidRDefault="007B61D1" w:rsidP="007B61D1">
      <w:pPr>
        <w:pStyle w:val="Akapitzlist"/>
        <w:spacing w:after="0" w:line="240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Zmiana została wprowadzona w rozdziałach</w:t>
      </w:r>
    </w:p>
    <w:p w14:paraId="3D1453CE" w14:textId="77777777" w:rsidR="007B61D1" w:rsidRPr="007B61D1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>90002 Gospodarka odpadami komunalnymi w paragrafie:</w:t>
      </w:r>
    </w:p>
    <w:p w14:paraId="4FDFD7CF" w14:textId="77777777" w:rsidR="007B61D1" w:rsidRPr="007B61D1" w:rsidRDefault="007B61D1" w:rsidP="007B61D1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4110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2.400,00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5966EF19" w14:textId="77777777" w:rsidR="007B61D1" w:rsidRPr="007B61D1" w:rsidRDefault="007B61D1" w:rsidP="007B61D1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4120 – zmniejszono o kwotę </w:t>
      </w: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(-) 856,37 zł </w:t>
      </w:r>
    </w:p>
    <w:p w14:paraId="5CEF762F" w14:textId="77777777" w:rsidR="007B61D1" w:rsidRPr="007B61D1" w:rsidRDefault="007B61D1" w:rsidP="007B61D1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4440 – zwiększono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1.961,35 zł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995DCB0" w14:textId="77777777" w:rsidR="007B61D1" w:rsidRPr="007B61D1" w:rsidRDefault="007B61D1" w:rsidP="007B61D1">
      <w:pPr>
        <w:ind w:left="708"/>
        <w:rPr>
          <w:rFonts w:asciiTheme="minorHAnsi" w:hAnsiTheme="minorHAnsi" w:cstheme="minorHAnsi"/>
          <w:color w:val="000000" w:themeColor="text1"/>
        </w:rPr>
      </w:pPr>
      <w:r w:rsidRPr="007B61D1">
        <w:rPr>
          <w:rFonts w:asciiTheme="minorHAnsi" w:hAnsiTheme="minorHAnsi" w:cstheme="minorHAnsi"/>
          <w:color w:val="000000" w:themeColor="text1"/>
        </w:rPr>
        <w:t>Zmiana została wprowadzona z konieczności korekty ZFŚS wg rzeczywistego zatrudnienia w etatach</w:t>
      </w:r>
    </w:p>
    <w:p w14:paraId="35403031" w14:textId="77777777" w:rsidR="007B61D1" w:rsidRPr="007B61D1" w:rsidRDefault="007B61D1" w:rsidP="007B61D1">
      <w:pPr>
        <w:pStyle w:val="Akapitzlist"/>
        <w:numPr>
          <w:ilvl w:val="0"/>
          <w:numId w:val="3"/>
        </w:numPr>
        <w:spacing w:after="0" w:line="240" w:lineRule="auto"/>
        <w:ind w:left="1210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90015 </w:t>
      </w:r>
      <w:r w:rsidRPr="007B61D1">
        <w:rPr>
          <w:rFonts w:cstheme="minorHAnsi"/>
          <w:i/>
          <w:color w:val="000000" w:themeColor="text1"/>
          <w:sz w:val="24"/>
          <w:szCs w:val="24"/>
        </w:rPr>
        <w:t>Oświetlenie ulic, placów i dróg</w:t>
      </w:r>
      <w:r w:rsidRPr="007B61D1">
        <w:rPr>
          <w:rFonts w:cstheme="minorHAnsi"/>
          <w:color w:val="000000" w:themeColor="text1"/>
          <w:sz w:val="24"/>
          <w:szCs w:val="24"/>
        </w:rPr>
        <w:t xml:space="preserve"> w paragrafach</w:t>
      </w:r>
      <w:r w:rsidRPr="007B61D1">
        <w:rPr>
          <w:rFonts w:cstheme="minorHAnsi"/>
          <w:b/>
          <w:color w:val="000000" w:themeColor="text1"/>
          <w:sz w:val="24"/>
          <w:szCs w:val="24"/>
        </w:rPr>
        <w:t xml:space="preserve">: </w:t>
      </w:r>
    </w:p>
    <w:p w14:paraId="7A85A2FC" w14:textId="77777777" w:rsidR="007B61D1" w:rsidRPr="007B61D1" w:rsidRDefault="007B61D1" w:rsidP="007B61D1">
      <w:pPr>
        <w:pStyle w:val="Akapitzlist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B61D1">
        <w:rPr>
          <w:rFonts w:cstheme="minorHAnsi"/>
          <w:color w:val="000000" w:themeColor="text1"/>
          <w:sz w:val="24"/>
          <w:szCs w:val="24"/>
        </w:rPr>
        <w:t xml:space="preserve">6050 – zwiększono  o kwotę </w:t>
      </w:r>
      <w:r w:rsidRPr="007B61D1">
        <w:rPr>
          <w:rFonts w:cstheme="minorHAnsi"/>
          <w:b/>
          <w:i/>
          <w:color w:val="000000" w:themeColor="text1"/>
          <w:sz w:val="24"/>
          <w:szCs w:val="24"/>
        </w:rPr>
        <w:t>(+) 2.500,00 zł  z</w:t>
      </w:r>
      <w:r w:rsidRPr="007B61D1">
        <w:rPr>
          <w:rFonts w:cstheme="minorHAnsi"/>
          <w:color w:val="000000" w:themeColor="text1"/>
          <w:sz w:val="24"/>
          <w:szCs w:val="24"/>
        </w:rPr>
        <w:t>miana została wprowadzona na zadaniu majątkowym Gminy p.n. „Modernizacja oświetlenia na terenie Gminy Rogoźno”, na wniosek Kierownika</w:t>
      </w:r>
      <w:r w:rsidRPr="007B61D1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7B61D1">
        <w:rPr>
          <w:rFonts w:cstheme="minorHAnsi"/>
          <w:color w:val="000000" w:themeColor="text1"/>
          <w:sz w:val="24"/>
          <w:szCs w:val="24"/>
        </w:rPr>
        <w:t>Wydziału Inwestycji, Infrastruktury i Komunikacji Społecznej,</w:t>
      </w:r>
    </w:p>
    <w:p w14:paraId="469B2787" w14:textId="77777777" w:rsidR="007B61D1" w:rsidRPr="007B61D1" w:rsidRDefault="007B61D1" w:rsidP="007B61D1">
      <w:pPr>
        <w:rPr>
          <w:rFonts w:asciiTheme="minorHAnsi" w:hAnsiTheme="minorHAnsi" w:cstheme="minorHAnsi"/>
        </w:rPr>
      </w:pPr>
    </w:p>
    <w:p w14:paraId="4948461A" w14:textId="77777777" w:rsidR="007B61D1" w:rsidRPr="007B61D1" w:rsidRDefault="007B61D1" w:rsidP="007B61D1">
      <w:pPr>
        <w:jc w:val="both"/>
        <w:rPr>
          <w:rStyle w:val="Wyrnienieintensywne"/>
          <w:rFonts w:asciiTheme="minorHAnsi" w:hAnsiTheme="minorHAnsi" w:cstheme="minorHAnsi"/>
          <w:b w:val="0"/>
          <w:bCs w:val="0"/>
          <w:i w:val="0"/>
          <w:iCs w:val="0"/>
        </w:rPr>
      </w:pPr>
      <w:r w:rsidRPr="007B61D1">
        <w:rPr>
          <w:rFonts w:asciiTheme="minorHAnsi" w:hAnsiTheme="minorHAnsi" w:cstheme="minorHAnsi"/>
        </w:rPr>
        <w:t xml:space="preserve">Przyjęcie autopoprawki spowoduje zmianę danych w odpowiednich załącznikach do Uchwały budżetowej  </w:t>
      </w:r>
      <w:r w:rsidRPr="007B61D1">
        <w:rPr>
          <w:rFonts w:asciiTheme="minorHAnsi" w:hAnsiTheme="minorHAnsi" w:cstheme="minorHAnsi"/>
          <w:i/>
        </w:rPr>
        <w:t xml:space="preserve">Gminy Rogoźno na 2024 rok.     </w:t>
      </w:r>
    </w:p>
    <w:p w14:paraId="64A809C4" w14:textId="77777777" w:rsidR="007B61D1" w:rsidRDefault="00000000" w:rsidP="008153C1">
      <w:pPr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Pr="00C62C58">
        <w:rPr>
          <w:rFonts w:asciiTheme="minorHAnsi" w:hAnsiTheme="minorHAnsi" w:cstheme="minorHAnsi"/>
        </w:rPr>
        <w:br/>
        <w:t>ZA: 10, PRZECIW: 0, WSTRZYMUJĘ SIĘ: 1, BRAK GŁOSU: 0, NIEOBECNI: 4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u w:val="single"/>
        </w:rPr>
        <w:t>Wyniki imienne:</w:t>
      </w:r>
      <w:r w:rsidRPr="00C62C58">
        <w:rPr>
          <w:rFonts w:asciiTheme="minorHAnsi" w:hAnsiTheme="minorHAnsi" w:cstheme="minorHAnsi"/>
        </w:rPr>
        <w:br/>
        <w:t>ZA (10)</w:t>
      </w:r>
      <w:r w:rsidRPr="00C62C58">
        <w:rPr>
          <w:rFonts w:asciiTheme="minorHAnsi" w:hAnsiTheme="minorHAnsi" w:cstheme="minorHAnsi"/>
        </w:rPr>
        <w:br/>
        <w:t>Zbigniew Chudzicki, Katarzyna Erenc-Szpek, Roman Kinach, Maciej Kutka, Jarosław Łatka, Adam Nadolny, Krzysztof Ostrowski, Bartosz Perlicjan, Szymon Witt, Paweł Wojciechowski</w:t>
      </w:r>
      <w:r w:rsidRPr="00C62C58">
        <w:rPr>
          <w:rFonts w:asciiTheme="minorHAnsi" w:hAnsiTheme="minorHAnsi" w:cstheme="minorHAnsi"/>
        </w:rPr>
        <w:br/>
        <w:t>WSTRZYMUJĘ SIĘ (1)</w:t>
      </w:r>
      <w:r w:rsidRPr="00C62C58">
        <w:rPr>
          <w:rFonts w:asciiTheme="minorHAnsi" w:hAnsiTheme="minorHAnsi" w:cstheme="minorHAnsi"/>
        </w:rPr>
        <w:br/>
        <w:t>Marcin Bukowski</w:t>
      </w:r>
      <w:r w:rsidRPr="00C62C58">
        <w:rPr>
          <w:rFonts w:asciiTheme="minorHAnsi" w:hAnsiTheme="minorHAnsi" w:cstheme="minorHAnsi"/>
        </w:rPr>
        <w:br/>
        <w:t>NIEOBECNI (4)</w:t>
      </w:r>
      <w:r w:rsidRPr="00C62C58">
        <w:rPr>
          <w:rFonts w:asciiTheme="minorHAnsi" w:hAnsiTheme="minorHAnsi" w:cstheme="minorHAnsi"/>
        </w:rPr>
        <w:br/>
        <w:t>Henryk Janus, Aneta Karaś, Hubert Kuszak, Krzysztof Nikodem</w:t>
      </w:r>
    </w:p>
    <w:p w14:paraId="0FE18A75" w14:textId="77777777" w:rsidR="007B61D1" w:rsidRDefault="007B61D1" w:rsidP="008153C1">
      <w:pPr>
        <w:rPr>
          <w:rFonts w:asciiTheme="minorHAnsi" w:hAnsiTheme="minorHAnsi" w:cstheme="minorHAnsi"/>
        </w:rPr>
      </w:pPr>
    </w:p>
    <w:p w14:paraId="58275E93" w14:textId="77777777" w:rsidR="007B61D1" w:rsidRPr="00A34B74" w:rsidRDefault="007B61D1" w:rsidP="007B61D1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DOCHODY </w:t>
      </w:r>
    </w:p>
    <w:p w14:paraId="79641300" w14:textId="77777777" w:rsidR="007B61D1" w:rsidRPr="00A34B74" w:rsidRDefault="007B61D1" w:rsidP="007B61D1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0F39F2E5" w14:textId="77777777" w:rsidR="007B61D1" w:rsidRPr="00A34B74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D256DD">
        <w:rPr>
          <w:rFonts w:ascii="Arial" w:hAnsi="Arial" w:cs="Arial"/>
          <w:i/>
          <w:color w:val="000000" w:themeColor="text1"/>
          <w:sz w:val="20"/>
          <w:szCs w:val="20"/>
        </w:rPr>
        <w:t>Gospodarka mieszkaniowa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zmniejsza się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1879FE">
        <w:rPr>
          <w:rFonts w:ascii="Arial" w:hAnsi="Arial" w:cs="Arial"/>
          <w:i/>
          <w:color w:val="000000" w:themeColor="text1"/>
          <w:sz w:val="20"/>
          <w:szCs w:val="20"/>
        </w:rPr>
        <w:t>dochody</w:t>
      </w:r>
      <w:r w:rsidRPr="001879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 kwotę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EA0AC0">
        <w:rPr>
          <w:rFonts w:ascii="Arial" w:hAnsi="Arial" w:cs="Arial"/>
          <w:b/>
          <w:color w:val="000000" w:themeColor="text1"/>
          <w:sz w:val="20"/>
          <w:szCs w:val="20"/>
        </w:rPr>
        <w:t>1.82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EA0AC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054</w:t>
      </w:r>
      <w:r w:rsidRPr="00EA0AC0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06</w:t>
      </w:r>
      <w:r w:rsidRPr="00EA0AC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zł                                                                  </w:t>
      </w:r>
    </w:p>
    <w:p w14:paraId="3D27F377" w14:textId="77777777" w:rsidR="007B61D1" w:rsidRPr="00A34B74" w:rsidRDefault="007B61D1" w:rsidP="007B61D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A34B74">
        <w:rPr>
          <w:rFonts w:ascii="Arial" w:hAnsi="Arial" w:cs="Arial"/>
          <w:color w:val="000000" w:themeColor="text1"/>
          <w:sz w:val="20"/>
          <w:szCs w:val="20"/>
        </w:rPr>
        <w:t>Zmiana została wprowadzona w rozdziale:</w:t>
      </w:r>
    </w:p>
    <w:p w14:paraId="40B3DF84" w14:textId="77777777" w:rsidR="007B61D1" w:rsidRPr="00A34B74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70005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>Gospodarka gruntami i nieruchomościami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</w:p>
    <w:p w14:paraId="4F92A923" w14:textId="77777777" w:rsidR="007B61D1" w:rsidRPr="00A34B74" w:rsidRDefault="007B61D1" w:rsidP="007B61D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A34B74">
        <w:rPr>
          <w:rFonts w:ascii="Arial" w:hAnsi="Arial" w:cs="Arial"/>
          <w:color w:val="000000" w:themeColor="text1"/>
          <w:sz w:val="20"/>
          <w:szCs w:val="20"/>
        </w:rPr>
        <w:t xml:space="preserve">70 – zmniejsza się o kwotę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825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054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06 </w:t>
      </w:r>
      <w:r w:rsidRPr="00A34B74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  <w:r w:rsidRPr="00A34B7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obniżenie planu dochodów z tytułu wpływu z tytułu odpłatnego nabycia prawa własności oraz prawa użytkowania wieczystego nieruchomości</w:t>
      </w:r>
    </w:p>
    <w:p w14:paraId="486F89EB" w14:textId="77777777" w:rsidR="007B61D1" w:rsidRPr="00D66653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66653">
        <w:rPr>
          <w:rFonts w:ascii="Arial" w:hAnsi="Arial" w:cs="Arial"/>
          <w:b/>
          <w:sz w:val="20"/>
          <w:szCs w:val="20"/>
        </w:rPr>
        <w:t xml:space="preserve">W dziale 750 </w:t>
      </w:r>
      <w:r w:rsidRPr="00D66653">
        <w:rPr>
          <w:rFonts w:ascii="Arial" w:hAnsi="Arial" w:cs="Arial"/>
          <w:i/>
          <w:sz w:val="20"/>
          <w:szCs w:val="20"/>
        </w:rPr>
        <w:t xml:space="preserve">– Administracja publiczna 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D66653">
        <w:rPr>
          <w:rFonts w:ascii="Arial" w:hAnsi="Arial" w:cs="Arial"/>
          <w:i/>
          <w:sz w:val="20"/>
          <w:szCs w:val="20"/>
        </w:rPr>
        <w:t xml:space="preserve">się dochody o </w:t>
      </w:r>
      <w:r w:rsidRPr="00D66653">
        <w:rPr>
          <w:rFonts w:ascii="Arial" w:hAnsi="Arial" w:cs="Arial"/>
          <w:sz w:val="20"/>
          <w:szCs w:val="20"/>
        </w:rPr>
        <w:t xml:space="preserve">kwotę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>15,67</w:t>
      </w:r>
      <w:r w:rsidRPr="00D66653">
        <w:rPr>
          <w:rFonts w:ascii="Arial" w:hAnsi="Arial" w:cs="Arial"/>
          <w:b/>
          <w:sz w:val="20"/>
          <w:szCs w:val="20"/>
        </w:rPr>
        <w:t xml:space="preserve"> zł</w:t>
      </w:r>
    </w:p>
    <w:p w14:paraId="7A0ACCEA" w14:textId="77777777" w:rsidR="007B61D1" w:rsidRPr="00D66653" w:rsidRDefault="007B61D1" w:rsidP="007B61D1">
      <w:pPr>
        <w:pStyle w:val="Akapitzlist"/>
        <w:rPr>
          <w:rFonts w:ascii="Arial" w:hAnsi="Arial" w:cs="Arial"/>
          <w:sz w:val="20"/>
          <w:szCs w:val="20"/>
        </w:rPr>
      </w:pPr>
      <w:r w:rsidRPr="00D66653">
        <w:rPr>
          <w:rFonts w:ascii="Arial" w:hAnsi="Arial" w:cs="Arial"/>
          <w:sz w:val="20"/>
          <w:szCs w:val="20"/>
        </w:rPr>
        <w:t>Zmiana została wprowadzona w rozdziale:</w:t>
      </w:r>
    </w:p>
    <w:p w14:paraId="0B643754" w14:textId="77777777" w:rsidR="007B61D1" w:rsidRPr="00D66653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66653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95</w:t>
      </w:r>
      <w:r w:rsidRPr="00D6665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D66653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D66653">
        <w:rPr>
          <w:rFonts w:ascii="Arial" w:hAnsi="Arial" w:cs="Arial"/>
          <w:sz w:val="20"/>
          <w:szCs w:val="20"/>
        </w:rPr>
        <w:t>:</w:t>
      </w:r>
      <w:r w:rsidRPr="00D66653">
        <w:rPr>
          <w:rFonts w:ascii="Arial" w:hAnsi="Arial" w:cs="Arial"/>
          <w:i/>
          <w:sz w:val="20"/>
          <w:szCs w:val="20"/>
        </w:rPr>
        <w:t xml:space="preserve"> </w:t>
      </w:r>
    </w:p>
    <w:p w14:paraId="1EAB50FB" w14:textId="77777777" w:rsidR="007B61D1" w:rsidRPr="00B9692D" w:rsidRDefault="007B61D1" w:rsidP="007B61D1">
      <w:pPr>
        <w:numPr>
          <w:ilvl w:val="0"/>
          <w:numId w:val="19"/>
        </w:numPr>
        <w:spacing w:line="254" w:lineRule="auto"/>
        <w:ind w:left="1607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2100</w:t>
      </w:r>
      <w:r w:rsidRPr="00D66653">
        <w:rPr>
          <w:rFonts w:ascii="Arial" w:hAnsi="Arial" w:cs="Arial"/>
          <w:sz w:val="20"/>
          <w:szCs w:val="20"/>
        </w:rPr>
        <w:t xml:space="preserve"> – zwiększono  o kwotę 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15,67</w:t>
      </w:r>
      <w:r w:rsidRPr="00D66653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</w:rPr>
        <w:t>Fundusz Pomocy Obywatelom Ukrainy – PESEL listopad 2024</w:t>
      </w:r>
    </w:p>
    <w:p w14:paraId="2D4E8141" w14:textId="77777777" w:rsidR="007B61D1" w:rsidRPr="00B9692D" w:rsidRDefault="007B61D1" w:rsidP="007B61D1">
      <w:pPr>
        <w:pStyle w:val="Akapitzlist"/>
        <w:numPr>
          <w:ilvl w:val="0"/>
          <w:numId w:val="1"/>
        </w:numPr>
        <w:spacing w:after="0" w:line="254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B9692D">
        <w:rPr>
          <w:rFonts w:ascii="Arial" w:hAnsi="Arial" w:cs="Arial"/>
          <w:b/>
          <w:color w:val="000000" w:themeColor="text1"/>
          <w:sz w:val="20"/>
          <w:szCs w:val="20"/>
        </w:rPr>
        <w:t>W dziale 75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B969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B9692D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Różne rozliczenia </w:t>
      </w:r>
      <w:r w:rsidRPr="00B9692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B9692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B9692D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B9692D">
        <w:rPr>
          <w:rFonts w:ascii="Arial" w:hAnsi="Arial" w:cs="Arial"/>
          <w:color w:val="000000" w:themeColor="text1"/>
          <w:sz w:val="20"/>
          <w:szCs w:val="20"/>
        </w:rPr>
        <w:t xml:space="preserve">kwotę   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B9692D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204</w:t>
      </w:r>
      <w:r w:rsidRPr="00B9692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095</w:t>
      </w:r>
      <w:r w:rsidRPr="00B9692D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</w:t>
      </w:r>
      <w:r w:rsidRPr="00B9692D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14:paraId="37C16CCF" w14:textId="77777777" w:rsidR="007B61D1" w:rsidRPr="001E4822" w:rsidRDefault="007B61D1" w:rsidP="007B61D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łach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2782502" w14:textId="77777777" w:rsidR="007B61D1" w:rsidRPr="001E4822" w:rsidRDefault="007B61D1" w:rsidP="007B61D1">
      <w:pPr>
        <w:numPr>
          <w:ilvl w:val="0"/>
          <w:numId w:val="2"/>
        </w:numPr>
        <w:spacing w:line="254" w:lineRule="auto"/>
        <w:contextualSpacing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801</w:t>
      </w:r>
      <w:r w:rsidRPr="001E482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Część oświatowa subwencji ogólnej dla jednostek samorządu terytorialnego</w:t>
      </w:r>
      <w:r w:rsidRPr="001E4822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1E4822">
        <w:rPr>
          <w:rFonts w:ascii="Arial" w:hAnsi="Arial" w:cs="Arial"/>
          <w:sz w:val="20"/>
          <w:szCs w:val="20"/>
        </w:rPr>
        <w:t>:</w:t>
      </w:r>
    </w:p>
    <w:p w14:paraId="26306F1B" w14:textId="77777777" w:rsidR="007B61D1" w:rsidRPr="001045CB" w:rsidRDefault="007B61D1" w:rsidP="007B61D1">
      <w:pPr>
        <w:numPr>
          <w:ilvl w:val="0"/>
          <w:numId w:val="11"/>
        </w:numPr>
        <w:spacing w:line="254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292</w:t>
      </w:r>
      <w:r w:rsidRPr="001E4822">
        <w:rPr>
          <w:rFonts w:ascii="Arial" w:hAnsi="Arial" w:cs="Arial"/>
          <w:sz w:val="20"/>
          <w:szCs w:val="20"/>
        </w:rPr>
        <w:t xml:space="preserve">0 -  zwiększono  o kwotę </w:t>
      </w:r>
      <w:r w:rsidRPr="001E4822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143.533,00 zł</w:t>
      </w:r>
      <w:r w:rsidRPr="001E482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- </w:t>
      </w:r>
      <w:r w:rsidRPr="001E4822">
        <w:rPr>
          <w:rFonts w:ascii="Arial" w:hAnsi="Arial" w:cs="Arial"/>
          <w:i/>
          <w:sz w:val="20"/>
          <w:szCs w:val="20"/>
        </w:rPr>
        <w:t xml:space="preserve">dostosowanie planu do wykonanych dochodów  </w:t>
      </w:r>
      <w:r>
        <w:rPr>
          <w:rFonts w:ascii="Arial" w:hAnsi="Arial" w:cs="Arial"/>
          <w:i/>
          <w:sz w:val="20"/>
          <w:szCs w:val="20"/>
        </w:rPr>
        <w:t>w związku z przyznaniem dodatkowych środków z rezerwy części oświatowej subwencji ogólnej na 2024 rok z tytułu wzrostu zadań szkolnych i pozaszkolnych, polegających na wzroście liczby uczniów przeliczeniowych w odniesieniu do danych przyjętych do naliczenia algorytmem części oświatowej subwencji ogólnej na 2024 rok.</w:t>
      </w:r>
    </w:p>
    <w:p w14:paraId="2B232D2F" w14:textId="77777777" w:rsidR="007B61D1" w:rsidRPr="001045CB" w:rsidRDefault="007B61D1" w:rsidP="007B61D1">
      <w:pPr>
        <w:pStyle w:val="Akapitzlist"/>
        <w:numPr>
          <w:ilvl w:val="0"/>
          <w:numId w:val="2"/>
        </w:numPr>
        <w:spacing w:after="0" w:line="254" w:lineRule="auto"/>
        <w:rPr>
          <w:rFonts w:ascii="Arial" w:hAnsi="Arial" w:cs="Arial"/>
          <w:sz w:val="20"/>
          <w:szCs w:val="20"/>
        </w:rPr>
      </w:pPr>
      <w:r w:rsidRPr="001045CB">
        <w:rPr>
          <w:rFonts w:ascii="Arial" w:hAnsi="Arial" w:cs="Arial"/>
          <w:sz w:val="20"/>
          <w:szCs w:val="20"/>
        </w:rPr>
        <w:t>758</w:t>
      </w:r>
      <w:r>
        <w:rPr>
          <w:rFonts w:ascii="Arial" w:hAnsi="Arial" w:cs="Arial"/>
          <w:sz w:val="20"/>
          <w:szCs w:val="20"/>
        </w:rPr>
        <w:t>14 – Różne rozliczenia finansowe</w:t>
      </w:r>
      <w:r w:rsidRPr="001045CB">
        <w:rPr>
          <w:rFonts w:ascii="Arial" w:hAnsi="Arial" w:cs="Arial"/>
          <w:sz w:val="20"/>
          <w:szCs w:val="20"/>
        </w:rPr>
        <w:t xml:space="preserve"> w paragrafie:</w:t>
      </w:r>
    </w:p>
    <w:p w14:paraId="7F893DC3" w14:textId="77777777" w:rsidR="007B61D1" w:rsidRPr="001045CB" w:rsidRDefault="007B61D1" w:rsidP="007B61D1">
      <w:pPr>
        <w:pStyle w:val="Akapitzlist"/>
        <w:numPr>
          <w:ilvl w:val="0"/>
          <w:numId w:val="11"/>
        </w:numPr>
        <w:spacing w:after="0"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210</w:t>
      </w:r>
      <w:r w:rsidRPr="001045CB">
        <w:rPr>
          <w:rFonts w:ascii="Arial" w:hAnsi="Arial" w:cs="Arial"/>
          <w:sz w:val="20"/>
          <w:szCs w:val="20"/>
        </w:rPr>
        <w:t xml:space="preserve">0 -  zwiększono  o kwotę </w:t>
      </w:r>
      <w:r w:rsidRPr="001045CB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60</w:t>
      </w:r>
      <w:r w:rsidRPr="001045CB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562</w:t>
      </w:r>
      <w:r w:rsidRPr="001045CB">
        <w:rPr>
          <w:rFonts w:ascii="Arial" w:hAnsi="Arial" w:cs="Arial"/>
          <w:b/>
          <w:i/>
          <w:sz w:val="20"/>
          <w:szCs w:val="20"/>
        </w:rPr>
        <w:t>,00 zł</w:t>
      </w:r>
      <w:r w:rsidRPr="001045C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- wpływ środków z Funduszu Pomocy na dodatkowe zadania oświatowe związane z kształceniem, wychowaniem i opieką nad uczniami będącymi obywatelami Ukrainy za XII/2024</w:t>
      </w:r>
    </w:p>
    <w:p w14:paraId="4F134BF0" w14:textId="77777777" w:rsidR="007B61D1" w:rsidRPr="00FE0010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Pr="00D256DD">
        <w:rPr>
          <w:rFonts w:ascii="Arial" w:hAnsi="Arial" w:cs="Arial"/>
          <w:i/>
          <w:color w:val="000000" w:themeColor="text1"/>
          <w:sz w:val="20"/>
          <w:szCs w:val="20"/>
        </w:rPr>
        <w:t>Oświata i wychowanie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dochody o kwotę                      </w:t>
      </w:r>
      <w:r w:rsidRPr="00EC7E1D">
        <w:rPr>
          <w:rFonts w:ascii="Arial" w:hAnsi="Arial" w:cs="Arial"/>
          <w:b/>
          <w:color w:val="000000" w:themeColor="text1"/>
          <w:sz w:val="20"/>
          <w:szCs w:val="20"/>
        </w:rPr>
        <w:t>1.600.792,38 zł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E0010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</w:t>
      </w:r>
    </w:p>
    <w:p w14:paraId="325517D2" w14:textId="77777777" w:rsidR="007B61D1" w:rsidRPr="00FE0010" w:rsidRDefault="007B61D1" w:rsidP="007B61D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057FA0C5" w14:textId="77777777" w:rsidR="007B61D1" w:rsidRPr="00FE0010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FE0010">
        <w:rPr>
          <w:rFonts w:ascii="Arial" w:hAnsi="Arial" w:cs="Arial"/>
          <w:color w:val="000000" w:themeColor="text1"/>
          <w:sz w:val="20"/>
          <w:szCs w:val="20"/>
        </w:rPr>
        <w:t>8010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Szkoły podstawowe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0C475201" w14:textId="77777777" w:rsidR="007B61D1" w:rsidRPr="00EC7E1D" w:rsidRDefault="007B61D1" w:rsidP="007B61D1">
      <w:pPr>
        <w:pStyle w:val="Akapitzlist"/>
        <w:numPr>
          <w:ilvl w:val="0"/>
          <w:numId w:val="11"/>
        </w:numPr>
        <w:spacing w:after="0" w:line="254" w:lineRule="auto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6256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-  zwiększono  o kwotę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240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118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86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-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zwiększono dochody w związku z końcowym rozliczeniem Termomodernizacji placówek oświatowych– środki pochodzące z NFOŚiGW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272198D4" w14:textId="77777777" w:rsidR="007B61D1" w:rsidRPr="008331A5" w:rsidRDefault="007B61D1" w:rsidP="007B61D1">
      <w:pPr>
        <w:pStyle w:val="Akapitzlist"/>
        <w:numPr>
          <w:ilvl w:val="0"/>
          <w:numId w:val="11"/>
        </w:numPr>
        <w:spacing w:after="0" w:line="254" w:lineRule="auto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6257</w:t>
      </w:r>
      <w:r w:rsidRPr="00FE0010">
        <w:rPr>
          <w:rFonts w:ascii="Arial" w:hAnsi="Arial" w:cs="Arial"/>
          <w:color w:val="000000" w:themeColor="text1"/>
          <w:sz w:val="20"/>
          <w:szCs w:val="20"/>
        </w:rPr>
        <w:t xml:space="preserve"> -  zwiększono  o kwotę </w:t>
      </w:r>
      <w:r w:rsidRPr="00FE00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1.360.673,52 zł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- zwiększono dochody w związku z końcowym rozliczeniem Termomodernizacji placówek oświatowych – środki pochodzące z Ministerstwa Finansów</w:t>
      </w:r>
      <w:r w:rsidRPr="00FE0010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14:paraId="4EF0B3CA" w14:textId="77777777" w:rsidR="007B61D1" w:rsidRPr="001E4822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Pomoc społeczna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kwotę   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52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55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14:paraId="032E1DC2" w14:textId="77777777" w:rsidR="007B61D1" w:rsidRPr="001E4822" w:rsidRDefault="007B61D1" w:rsidP="007B61D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1B3858FF" w14:textId="77777777" w:rsidR="007B61D1" w:rsidRPr="001E4822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219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Ośrodki pomocy społecznej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5BBAE6FC" w14:textId="77777777" w:rsidR="007B61D1" w:rsidRPr="001E4822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0570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- zwiększono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(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50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– zmiana na wniosek Kierownika GOPS w związku z wpływem z tytułu grzywien, mandatów i innych kar pieniężnych od osób fizycznych.</w:t>
      </w:r>
    </w:p>
    <w:p w14:paraId="2C3C32CE" w14:textId="77777777" w:rsidR="007B61D1" w:rsidRPr="001E4822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95 </w:t>
      </w:r>
      <w:r w:rsidRPr="00D256DD">
        <w:rPr>
          <w:rFonts w:ascii="Arial" w:hAnsi="Arial" w:cs="Arial"/>
          <w:color w:val="000000" w:themeColor="text1"/>
          <w:sz w:val="20"/>
          <w:szCs w:val="20"/>
        </w:rPr>
        <w:t>Pozostała działalność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w paragrafie: </w:t>
      </w:r>
    </w:p>
    <w:p w14:paraId="1C75D9D6" w14:textId="77777777" w:rsidR="007B61D1" w:rsidRPr="001879FE" w:rsidRDefault="007B61D1" w:rsidP="007B61D1">
      <w:pPr>
        <w:pStyle w:val="Akapitzlist"/>
        <w:numPr>
          <w:ilvl w:val="0"/>
          <w:numId w:val="13"/>
        </w:numPr>
        <w:spacing w:after="0" w:line="254" w:lineRule="auto"/>
        <w:ind w:left="1664"/>
        <w:rPr>
          <w:rFonts w:ascii="Arial" w:hAnsi="Arial" w:cs="Arial"/>
          <w:i/>
          <w:color w:val="000000" w:themeColor="text1"/>
          <w:sz w:val="20"/>
          <w:szCs w:val="20"/>
        </w:rPr>
      </w:pPr>
      <w:r w:rsidRPr="00D256DD">
        <w:rPr>
          <w:rFonts w:ascii="Arial" w:hAnsi="Arial" w:cs="Arial"/>
          <w:color w:val="000000" w:themeColor="text1"/>
          <w:sz w:val="20"/>
          <w:szCs w:val="20"/>
        </w:rPr>
        <w:t>2180 - zwiększono</w:t>
      </w:r>
      <w:r w:rsidRPr="001879FE">
        <w:rPr>
          <w:rFonts w:ascii="Arial" w:hAnsi="Arial" w:cs="Arial"/>
          <w:color w:val="000000" w:themeColor="text1"/>
          <w:sz w:val="20"/>
          <w:szCs w:val="20"/>
        </w:rPr>
        <w:t xml:space="preserve"> o (</w:t>
      </w:r>
      <w:r w:rsidRPr="001879FE">
        <w:rPr>
          <w:rFonts w:ascii="Arial" w:hAnsi="Arial" w:cs="Arial"/>
          <w:b/>
          <w:i/>
          <w:color w:val="000000" w:themeColor="text1"/>
          <w:sz w:val="20"/>
          <w:szCs w:val="20"/>
        </w:rPr>
        <w:t>+) 2,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55</w:t>
      </w:r>
      <w:r w:rsidRPr="001879FE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zł - </w:t>
      </w:r>
      <w:r w:rsidRPr="001879FE">
        <w:rPr>
          <w:rFonts w:ascii="Arial" w:hAnsi="Arial" w:cs="Arial"/>
          <w:i/>
          <w:color w:val="000000" w:themeColor="text1"/>
          <w:sz w:val="20"/>
          <w:szCs w:val="20"/>
        </w:rPr>
        <w:t xml:space="preserve">Fundusz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COVID-19 dodatek VAT gaz</w:t>
      </w:r>
      <w:r w:rsidRPr="001879FE">
        <w:rPr>
          <w:rFonts w:ascii="Arial" w:hAnsi="Arial" w:cs="Arial"/>
          <w:i/>
          <w:color w:val="000000" w:themeColor="text1"/>
          <w:sz w:val="20"/>
          <w:szCs w:val="20"/>
        </w:rPr>
        <w:t xml:space="preserve"> – wniosek Kierownika Gminnego Ośrodka Pomocy Społecznej</w:t>
      </w:r>
    </w:p>
    <w:p w14:paraId="7032A7C7" w14:textId="77777777" w:rsidR="007B61D1" w:rsidRPr="00E150AD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85</w:t>
      </w:r>
      <w:r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–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Rodzina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zwiększa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się dochody o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kwotę    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2.000,00</w:t>
      </w:r>
      <w:r w:rsidRPr="00E150AD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14:paraId="625B709B" w14:textId="77777777" w:rsidR="007B61D1" w:rsidRPr="001E4822" w:rsidRDefault="007B61D1" w:rsidP="007B61D1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rozdziałach:</w:t>
      </w:r>
    </w:p>
    <w:p w14:paraId="68FBD920" w14:textId="77777777" w:rsidR="007B61D1" w:rsidRPr="001E4822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85</w:t>
      </w:r>
      <w:r>
        <w:rPr>
          <w:rFonts w:ascii="Arial" w:hAnsi="Arial" w:cs="Arial"/>
          <w:color w:val="000000" w:themeColor="text1"/>
          <w:sz w:val="20"/>
          <w:szCs w:val="20"/>
        </w:rPr>
        <w:t>502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Świadczenia rodzinne, świadczenia z funduszu alimentacyjnego oraz składki na ubezpieczenia emerytalne i rentowe z ubezpieczenia społecznego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w paragrafie: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14:paraId="20C59344" w14:textId="77777777" w:rsidR="007B61D1" w:rsidRPr="001E4822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0920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- zwiększono 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kwotę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(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+)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2.000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zł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– zmiana na wniosek Kierownika GOPS w związku z wpływem z tytułu pozostałych odsetek</w:t>
      </w:r>
    </w:p>
    <w:p w14:paraId="56AF6E18" w14:textId="77777777" w:rsidR="007B61D1" w:rsidRPr="008331A5" w:rsidRDefault="007B61D1" w:rsidP="007B61D1">
      <w:pPr>
        <w:spacing w:line="254" w:lineRule="auto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14:paraId="231F791E" w14:textId="77777777" w:rsidR="007B61D1" w:rsidRPr="00A34B74" w:rsidRDefault="007B61D1" w:rsidP="007B61D1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14:paraId="09764B0B" w14:textId="77777777" w:rsidR="007B61D1" w:rsidRPr="008331A5" w:rsidRDefault="007B61D1" w:rsidP="007B61D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2"/>
          <w:szCs w:val="20"/>
          <w:u w:val="single"/>
        </w:rPr>
      </w:pPr>
      <w:r w:rsidRPr="00E02E19">
        <w:rPr>
          <w:rFonts w:ascii="Arial" w:hAnsi="Arial" w:cs="Arial"/>
          <w:b/>
          <w:sz w:val="22"/>
          <w:szCs w:val="20"/>
          <w:u w:val="single"/>
        </w:rPr>
        <w:t>Ogółem w planie dochodów dokonano z</w:t>
      </w:r>
      <w:r>
        <w:rPr>
          <w:rFonts w:ascii="Arial" w:hAnsi="Arial" w:cs="Arial"/>
          <w:b/>
          <w:sz w:val="22"/>
          <w:szCs w:val="20"/>
          <w:u w:val="single"/>
        </w:rPr>
        <w:t>mniejszenia</w:t>
      </w:r>
      <w:r w:rsidRPr="00E02E19">
        <w:rPr>
          <w:rFonts w:ascii="Arial" w:hAnsi="Arial" w:cs="Arial"/>
          <w:b/>
          <w:sz w:val="22"/>
          <w:szCs w:val="20"/>
          <w:u w:val="single"/>
        </w:rPr>
        <w:t xml:space="preserve"> o </w:t>
      </w:r>
      <w:r w:rsidRPr="00131181">
        <w:rPr>
          <w:rFonts w:ascii="Arial" w:hAnsi="Arial" w:cs="Arial"/>
          <w:b/>
          <w:sz w:val="22"/>
          <w:szCs w:val="20"/>
          <w:u w:val="single"/>
        </w:rPr>
        <w:t xml:space="preserve">kwotę                       </w:t>
      </w:r>
      <w:r>
        <w:rPr>
          <w:rFonts w:ascii="Arial" w:hAnsi="Arial" w:cs="Arial"/>
          <w:b/>
          <w:sz w:val="22"/>
          <w:szCs w:val="20"/>
          <w:u w:val="single"/>
        </w:rPr>
        <w:t>18</w:t>
      </w:r>
      <w:r w:rsidRPr="00131181">
        <w:rPr>
          <w:rFonts w:ascii="Arial" w:hAnsi="Arial" w:cs="Arial"/>
          <w:b/>
          <w:sz w:val="22"/>
          <w:szCs w:val="20"/>
          <w:u w:val="single"/>
        </w:rPr>
        <w:t>.</w:t>
      </w:r>
      <w:r>
        <w:rPr>
          <w:rFonts w:ascii="Arial" w:hAnsi="Arial" w:cs="Arial"/>
          <w:b/>
          <w:sz w:val="22"/>
          <w:szCs w:val="20"/>
          <w:u w:val="single"/>
        </w:rPr>
        <w:t>098</w:t>
      </w:r>
      <w:r w:rsidRPr="00131181">
        <w:rPr>
          <w:rFonts w:ascii="Arial" w:hAnsi="Arial" w:cs="Arial"/>
          <w:b/>
          <w:sz w:val="22"/>
          <w:szCs w:val="20"/>
          <w:u w:val="single"/>
        </w:rPr>
        <w:t>,</w:t>
      </w:r>
      <w:r>
        <w:rPr>
          <w:rFonts w:ascii="Arial" w:hAnsi="Arial" w:cs="Arial"/>
          <w:b/>
          <w:sz w:val="22"/>
          <w:szCs w:val="20"/>
          <w:u w:val="single"/>
        </w:rPr>
        <w:t>46</w:t>
      </w:r>
      <w:r w:rsidRPr="00131181">
        <w:rPr>
          <w:rFonts w:ascii="Arial" w:hAnsi="Arial" w:cs="Arial"/>
          <w:b/>
          <w:sz w:val="22"/>
          <w:szCs w:val="20"/>
          <w:u w:val="single"/>
        </w:rPr>
        <w:t xml:space="preserve"> zł</w:t>
      </w:r>
    </w:p>
    <w:p w14:paraId="1A29A1FE" w14:textId="77777777" w:rsidR="007B61D1" w:rsidRPr="00E02E19" w:rsidRDefault="007B61D1" w:rsidP="007B61D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A383B34" w14:textId="77777777" w:rsidR="007B61D1" w:rsidRPr="00A34B74" w:rsidRDefault="007B61D1" w:rsidP="007B61D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6A4420FD" w14:textId="77777777" w:rsidR="007B61D1" w:rsidRPr="00EC39BD" w:rsidRDefault="007B61D1" w:rsidP="007B61D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39BD">
        <w:rPr>
          <w:rFonts w:ascii="Arial" w:hAnsi="Arial" w:cs="Arial"/>
          <w:b/>
          <w:sz w:val="20"/>
          <w:szCs w:val="20"/>
          <w:u w:val="single"/>
        </w:rPr>
        <w:t xml:space="preserve">WYDATKI  </w:t>
      </w:r>
    </w:p>
    <w:p w14:paraId="52B287B7" w14:textId="77777777" w:rsidR="007B61D1" w:rsidRPr="00EC39BD" w:rsidRDefault="007B61D1" w:rsidP="007B61D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60D5059" w14:textId="77777777" w:rsidR="007B61D1" w:rsidRPr="0057510A" w:rsidRDefault="007B61D1" w:rsidP="007B61D1">
      <w:pPr>
        <w:pStyle w:val="Akapitzlist"/>
        <w:numPr>
          <w:ilvl w:val="0"/>
          <w:numId w:val="1"/>
        </w:numPr>
        <w:spacing w:after="0" w:line="240" w:lineRule="auto"/>
        <w:ind w:left="417"/>
        <w:rPr>
          <w:rFonts w:ascii="Arial" w:hAnsi="Arial" w:cs="Arial"/>
          <w:sz w:val="20"/>
          <w:szCs w:val="20"/>
        </w:rPr>
      </w:pPr>
      <w:r w:rsidRPr="0057510A">
        <w:rPr>
          <w:rFonts w:ascii="Arial" w:hAnsi="Arial" w:cs="Arial"/>
          <w:b/>
          <w:sz w:val="20"/>
          <w:szCs w:val="20"/>
        </w:rPr>
        <w:t>W dziale 600</w:t>
      </w:r>
      <w:r w:rsidRPr="0057510A">
        <w:rPr>
          <w:rFonts w:ascii="Arial" w:hAnsi="Arial" w:cs="Arial"/>
          <w:sz w:val="20"/>
          <w:szCs w:val="20"/>
        </w:rPr>
        <w:t xml:space="preserve"> – </w:t>
      </w:r>
      <w:r w:rsidRPr="0057510A">
        <w:rPr>
          <w:rFonts w:ascii="Arial" w:hAnsi="Arial" w:cs="Arial"/>
          <w:i/>
          <w:sz w:val="20"/>
          <w:szCs w:val="20"/>
        </w:rPr>
        <w:t>Transport i łączność</w:t>
      </w:r>
      <w:r w:rsidRPr="0057510A">
        <w:rPr>
          <w:rFonts w:ascii="Arial" w:hAnsi="Arial" w:cs="Arial"/>
          <w:sz w:val="20"/>
          <w:szCs w:val="20"/>
        </w:rPr>
        <w:t xml:space="preserve"> </w:t>
      </w:r>
      <w:r w:rsidRPr="0057510A">
        <w:rPr>
          <w:rFonts w:ascii="Arial" w:hAnsi="Arial" w:cs="Arial"/>
          <w:b/>
          <w:i/>
          <w:sz w:val="20"/>
          <w:szCs w:val="20"/>
        </w:rPr>
        <w:t>zmniejsza się</w:t>
      </w:r>
      <w:r w:rsidRPr="0057510A">
        <w:rPr>
          <w:rFonts w:ascii="Arial" w:hAnsi="Arial" w:cs="Arial"/>
          <w:sz w:val="20"/>
          <w:szCs w:val="20"/>
        </w:rPr>
        <w:t xml:space="preserve">  wydatki o </w:t>
      </w:r>
      <w:r w:rsidRPr="0057510A">
        <w:rPr>
          <w:rFonts w:ascii="Arial" w:hAnsi="Arial" w:cs="Arial"/>
          <w:b/>
          <w:sz w:val="20"/>
          <w:szCs w:val="20"/>
        </w:rPr>
        <w:t xml:space="preserve">kwotę                           </w:t>
      </w:r>
      <w:r>
        <w:rPr>
          <w:rFonts w:ascii="Arial" w:hAnsi="Arial" w:cs="Arial"/>
          <w:b/>
          <w:sz w:val="20"/>
          <w:szCs w:val="20"/>
        </w:rPr>
        <w:t xml:space="preserve">      9.625</w:t>
      </w:r>
      <w:r w:rsidRPr="0057510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66</w:t>
      </w:r>
      <w:r w:rsidRPr="0057510A">
        <w:rPr>
          <w:rFonts w:ascii="Arial" w:hAnsi="Arial" w:cs="Arial"/>
          <w:b/>
          <w:sz w:val="20"/>
          <w:szCs w:val="20"/>
        </w:rPr>
        <w:t xml:space="preserve"> zł                                                                  </w:t>
      </w:r>
    </w:p>
    <w:p w14:paraId="67D02A24" w14:textId="77777777" w:rsidR="007B61D1" w:rsidRPr="0057510A" w:rsidRDefault="007B61D1" w:rsidP="007B61D1">
      <w:pPr>
        <w:pStyle w:val="Akapitzlist"/>
        <w:rPr>
          <w:rFonts w:ascii="Arial" w:hAnsi="Arial" w:cs="Arial"/>
          <w:sz w:val="20"/>
          <w:szCs w:val="20"/>
        </w:rPr>
      </w:pPr>
      <w:r w:rsidRPr="0057510A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łach</w:t>
      </w:r>
      <w:r w:rsidRPr="0057510A">
        <w:rPr>
          <w:rFonts w:ascii="Arial" w:hAnsi="Arial" w:cs="Arial"/>
          <w:sz w:val="20"/>
          <w:szCs w:val="20"/>
        </w:rPr>
        <w:t>:</w:t>
      </w:r>
    </w:p>
    <w:p w14:paraId="37ED8FAE" w14:textId="77777777" w:rsidR="007B61D1" w:rsidRPr="0057510A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7510A">
        <w:rPr>
          <w:rFonts w:ascii="Arial" w:hAnsi="Arial" w:cs="Arial"/>
          <w:sz w:val="20"/>
          <w:szCs w:val="20"/>
        </w:rPr>
        <w:t xml:space="preserve">  60004 – Lokalny transport zbiorowy w paragrafie:</w:t>
      </w:r>
    </w:p>
    <w:p w14:paraId="2FADCF91" w14:textId="77777777" w:rsidR="007B61D1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57510A">
        <w:rPr>
          <w:rFonts w:ascii="Arial" w:hAnsi="Arial" w:cs="Arial"/>
          <w:sz w:val="20"/>
          <w:szCs w:val="20"/>
        </w:rPr>
        <w:t xml:space="preserve">2310 – zmniejszono o kwotę </w:t>
      </w:r>
      <w:r w:rsidRPr="0057510A">
        <w:rPr>
          <w:rFonts w:ascii="Arial" w:hAnsi="Arial" w:cs="Arial"/>
          <w:b/>
          <w:sz w:val="20"/>
          <w:szCs w:val="20"/>
        </w:rPr>
        <w:t xml:space="preserve">(-) </w:t>
      </w:r>
      <w:r>
        <w:rPr>
          <w:rFonts w:ascii="Arial" w:hAnsi="Arial" w:cs="Arial"/>
          <w:b/>
          <w:sz w:val="20"/>
          <w:szCs w:val="20"/>
        </w:rPr>
        <w:t>9.814</w:t>
      </w:r>
      <w:r w:rsidRPr="0057510A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13</w:t>
      </w:r>
      <w:r w:rsidRPr="0057510A">
        <w:rPr>
          <w:rFonts w:ascii="Arial" w:hAnsi="Arial" w:cs="Arial"/>
          <w:b/>
          <w:sz w:val="20"/>
          <w:szCs w:val="20"/>
        </w:rPr>
        <w:t xml:space="preserve"> zł</w:t>
      </w:r>
      <w:r w:rsidRPr="0057510A">
        <w:rPr>
          <w:rFonts w:ascii="Arial" w:hAnsi="Arial" w:cs="Arial"/>
          <w:sz w:val="20"/>
          <w:szCs w:val="20"/>
        </w:rPr>
        <w:t xml:space="preserve"> na zadaniu lokalny transport zbiorowy na odcinku Oborniki - Rogoźno zmiana została wprowadzona </w:t>
      </w:r>
      <w:r>
        <w:rPr>
          <w:rFonts w:ascii="Arial" w:hAnsi="Arial" w:cs="Arial"/>
          <w:sz w:val="20"/>
          <w:szCs w:val="20"/>
        </w:rPr>
        <w:t>w związku z powstałymi oszczędnościami</w:t>
      </w:r>
    </w:p>
    <w:p w14:paraId="3A00C0D9" w14:textId="77777777" w:rsidR="007B61D1" w:rsidRPr="00B90237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90237">
        <w:rPr>
          <w:rFonts w:ascii="Arial" w:hAnsi="Arial" w:cs="Arial"/>
          <w:sz w:val="20"/>
          <w:szCs w:val="20"/>
        </w:rPr>
        <w:t>600</w:t>
      </w:r>
      <w:r>
        <w:rPr>
          <w:rFonts w:ascii="Arial" w:hAnsi="Arial" w:cs="Arial"/>
          <w:sz w:val="20"/>
          <w:szCs w:val="20"/>
        </w:rPr>
        <w:t>16</w:t>
      </w:r>
      <w:r w:rsidRPr="00B9023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Drogi publiczne gminne</w:t>
      </w:r>
      <w:r w:rsidRPr="00B90237">
        <w:rPr>
          <w:rFonts w:ascii="Arial" w:hAnsi="Arial" w:cs="Arial"/>
          <w:sz w:val="20"/>
          <w:szCs w:val="20"/>
        </w:rPr>
        <w:t xml:space="preserve"> w paragrafie:</w:t>
      </w:r>
    </w:p>
    <w:p w14:paraId="49F31022" w14:textId="77777777" w:rsidR="007B61D1" w:rsidRPr="00D36CD9" w:rsidRDefault="007B61D1" w:rsidP="007B61D1">
      <w:pPr>
        <w:pStyle w:val="Akapitzlist"/>
        <w:numPr>
          <w:ilvl w:val="0"/>
          <w:numId w:val="17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D36CD9">
        <w:rPr>
          <w:rFonts w:ascii="Arial" w:hAnsi="Arial" w:cs="Arial"/>
          <w:sz w:val="20"/>
          <w:szCs w:val="20"/>
        </w:rPr>
        <w:lastRenderedPageBreak/>
        <w:t xml:space="preserve">6050 – zwiększono o kwotę </w:t>
      </w:r>
      <w:r w:rsidRPr="00D36CD9">
        <w:rPr>
          <w:rFonts w:ascii="Arial" w:hAnsi="Arial" w:cs="Arial"/>
          <w:b/>
          <w:sz w:val="20"/>
          <w:szCs w:val="20"/>
        </w:rPr>
        <w:t>(+) 188,47 zł</w:t>
      </w:r>
      <w:r w:rsidRPr="00D36CD9">
        <w:rPr>
          <w:rFonts w:ascii="Arial" w:hAnsi="Arial" w:cs="Arial"/>
          <w:sz w:val="20"/>
          <w:szCs w:val="20"/>
        </w:rPr>
        <w:t xml:space="preserve"> na zadaniach majątkowych Gminy zgodnie z załącznikiem majątkowym do niniejszej Uchwały - zmiana została wprowadzona na wniosek Kierownika</w:t>
      </w:r>
      <w:r w:rsidRPr="00D36CD9">
        <w:rPr>
          <w:rFonts w:ascii="Arial" w:hAnsi="Arial" w:cs="Arial"/>
          <w:i/>
          <w:sz w:val="20"/>
          <w:szCs w:val="20"/>
        </w:rPr>
        <w:t xml:space="preserve"> Wydziału Inwestycji, Infrastruktury i Komunikacji Społecznej</w:t>
      </w:r>
      <w:r w:rsidRPr="00D36CD9">
        <w:rPr>
          <w:rFonts w:ascii="Arial" w:hAnsi="Arial" w:cs="Arial"/>
          <w:b/>
          <w:sz w:val="20"/>
          <w:szCs w:val="20"/>
        </w:rPr>
        <w:t xml:space="preserve"> </w:t>
      </w:r>
    </w:p>
    <w:p w14:paraId="0CBED740" w14:textId="77777777" w:rsidR="007B61D1" w:rsidRPr="00D36CD9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6CD9">
        <w:rPr>
          <w:rFonts w:ascii="Arial" w:hAnsi="Arial" w:cs="Arial"/>
          <w:b/>
          <w:sz w:val="20"/>
          <w:szCs w:val="20"/>
        </w:rPr>
        <w:t>W dziale 750</w:t>
      </w:r>
      <w:r w:rsidRPr="00D36CD9">
        <w:rPr>
          <w:rFonts w:ascii="Arial" w:hAnsi="Arial" w:cs="Arial"/>
          <w:sz w:val="20"/>
          <w:szCs w:val="20"/>
        </w:rPr>
        <w:t xml:space="preserve"> – </w:t>
      </w:r>
      <w:r w:rsidRPr="00634071">
        <w:rPr>
          <w:rFonts w:ascii="Arial" w:hAnsi="Arial" w:cs="Arial"/>
          <w:i/>
          <w:sz w:val="20"/>
          <w:szCs w:val="20"/>
        </w:rPr>
        <w:t>Administracja publiczna</w:t>
      </w:r>
      <w:r w:rsidRPr="00D36CD9">
        <w:rPr>
          <w:rFonts w:ascii="Arial" w:hAnsi="Arial" w:cs="Arial"/>
          <w:sz w:val="20"/>
          <w:szCs w:val="20"/>
        </w:rPr>
        <w:t xml:space="preserve">  </w:t>
      </w:r>
      <w:r w:rsidRPr="00D36CD9">
        <w:rPr>
          <w:rFonts w:ascii="Arial" w:hAnsi="Arial" w:cs="Arial"/>
          <w:b/>
          <w:sz w:val="20"/>
          <w:szCs w:val="20"/>
        </w:rPr>
        <w:t>zwiększa się</w:t>
      </w:r>
      <w:r w:rsidRPr="00D36CD9">
        <w:rPr>
          <w:rFonts w:ascii="Arial" w:hAnsi="Arial" w:cs="Arial"/>
          <w:sz w:val="20"/>
          <w:szCs w:val="20"/>
        </w:rPr>
        <w:t xml:space="preserve"> o kwotę </w:t>
      </w:r>
      <w:r w:rsidRPr="00D36CD9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D36CD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36CD9">
        <w:rPr>
          <w:rFonts w:ascii="Arial" w:hAnsi="Arial" w:cs="Arial"/>
          <w:b/>
          <w:sz w:val="20"/>
          <w:szCs w:val="20"/>
        </w:rPr>
        <w:t>15,67 zł</w:t>
      </w:r>
    </w:p>
    <w:p w14:paraId="10545F23" w14:textId="77777777" w:rsidR="007B61D1" w:rsidRPr="00BB0865" w:rsidRDefault="007B61D1" w:rsidP="007B61D1">
      <w:pPr>
        <w:pStyle w:val="Akapitzlist"/>
        <w:ind w:left="786"/>
        <w:rPr>
          <w:rFonts w:ascii="Arial" w:hAnsi="Arial" w:cs="Arial"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>Zmiana została wprowadzona w rozdziałach:</w:t>
      </w:r>
    </w:p>
    <w:p w14:paraId="0FD26DA0" w14:textId="77777777" w:rsidR="007B61D1" w:rsidRPr="00BB0865" w:rsidRDefault="007B61D1" w:rsidP="007B61D1">
      <w:pPr>
        <w:pStyle w:val="Akapitzlist"/>
        <w:numPr>
          <w:ilvl w:val="0"/>
          <w:numId w:val="4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>75023 – Urzędy gmin (miast i miast na prawach powiatu) w paragrafach:</w:t>
      </w:r>
    </w:p>
    <w:p w14:paraId="16C4578A" w14:textId="77777777" w:rsidR="007B61D1" w:rsidRPr="00BB0865" w:rsidRDefault="007B61D1" w:rsidP="007B61D1">
      <w:pPr>
        <w:pStyle w:val="Akapitzlist"/>
        <w:numPr>
          <w:ilvl w:val="0"/>
          <w:numId w:val="11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 xml:space="preserve">4260 – zwiększono o kwotę </w:t>
      </w:r>
      <w:r w:rsidRPr="00BB0865">
        <w:rPr>
          <w:rFonts w:ascii="Arial" w:hAnsi="Arial" w:cs="Arial"/>
          <w:b/>
          <w:i/>
          <w:sz w:val="20"/>
          <w:szCs w:val="20"/>
        </w:rPr>
        <w:t>(+) 2.000,00 zł</w:t>
      </w:r>
    </w:p>
    <w:p w14:paraId="055EF665" w14:textId="77777777" w:rsidR="007B61D1" w:rsidRPr="00D963B0" w:rsidRDefault="007B61D1" w:rsidP="007B61D1">
      <w:pPr>
        <w:pStyle w:val="Akapitzlist"/>
        <w:numPr>
          <w:ilvl w:val="0"/>
          <w:numId w:val="11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 xml:space="preserve">4300 – zmniejszono o kwotę </w:t>
      </w:r>
      <w:r w:rsidRPr="00BB0865">
        <w:rPr>
          <w:rFonts w:ascii="Arial" w:hAnsi="Arial" w:cs="Arial"/>
          <w:b/>
          <w:i/>
          <w:sz w:val="20"/>
          <w:szCs w:val="20"/>
        </w:rPr>
        <w:t>(-) 2.000,00 zł</w:t>
      </w:r>
    </w:p>
    <w:p w14:paraId="271F2914" w14:textId="77777777" w:rsidR="007B61D1" w:rsidRPr="00BB0865" w:rsidRDefault="007B61D1" w:rsidP="007B61D1">
      <w:pPr>
        <w:pStyle w:val="Akapitzlist"/>
        <w:numPr>
          <w:ilvl w:val="0"/>
          <w:numId w:val="4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8</w:t>
      </w:r>
      <w:r w:rsidRPr="00BB0865">
        <w:rPr>
          <w:rFonts w:ascii="Arial" w:hAnsi="Arial" w:cs="Arial"/>
          <w:sz w:val="20"/>
          <w:szCs w:val="20"/>
        </w:rPr>
        <w:t xml:space="preserve">5 – </w:t>
      </w:r>
      <w:r>
        <w:rPr>
          <w:rFonts w:ascii="Arial" w:hAnsi="Arial" w:cs="Arial"/>
          <w:sz w:val="20"/>
          <w:szCs w:val="20"/>
        </w:rPr>
        <w:t>Wspólna obsługa jednostek samorządu terytorialnego</w:t>
      </w:r>
      <w:r w:rsidRPr="00BB0865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Pr="00BB0865">
        <w:rPr>
          <w:rFonts w:ascii="Arial" w:hAnsi="Arial" w:cs="Arial"/>
          <w:sz w:val="20"/>
          <w:szCs w:val="20"/>
        </w:rPr>
        <w:t>:</w:t>
      </w:r>
    </w:p>
    <w:p w14:paraId="7177BA6E" w14:textId="77777777" w:rsidR="007B61D1" w:rsidRPr="00BB0865" w:rsidRDefault="007B61D1" w:rsidP="007B61D1">
      <w:pPr>
        <w:pStyle w:val="Tekstpodstawowywcity"/>
        <w:numPr>
          <w:ilvl w:val="0"/>
          <w:numId w:val="12"/>
        </w:numPr>
        <w:ind w:left="1664"/>
        <w:rPr>
          <w:rFonts w:ascii="Arial" w:hAnsi="Arial" w:cs="Arial"/>
          <w:b/>
          <w:i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36</w:t>
      </w:r>
      <w:r w:rsidRPr="00BB0865">
        <w:rPr>
          <w:rFonts w:ascii="Arial" w:hAnsi="Arial" w:cs="Arial"/>
          <w:sz w:val="20"/>
          <w:szCs w:val="20"/>
        </w:rPr>
        <w:t xml:space="preserve">0 – zwiększono o kwotę </w:t>
      </w:r>
      <w:r w:rsidRPr="00BB0865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155</w:t>
      </w:r>
      <w:r w:rsidRPr="00BB086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BB0865">
        <w:rPr>
          <w:rFonts w:ascii="Arial" w:hAnsi="Arial" w:cs="Arial"/>
          <w:b/>
          <w:i/>
          <w:sz w:val="20"/>
          <w:szCs w:val="20"/>
        </w:rPr>
        <w:t xml:space="preserve"> zł</w:t>
      </w:r>
    </w:p>
    <w:p w14:paraId="193809D2" w14:textId="77777777" w:rsidR="007B61D1" w:rsidRPr="00D963B0" w:rsidRDefault="007B61D1" w:rsidP="007B61D1">
      <w:pPr>
        <w:pStyle w:val="Tekstpodstawowywcity"/>
        <w:numPr>
          <w:ilvl w:val="0"/>
          <w:numId w:val="12"/>
        </w:numPr>
        <w:ind w:left="1664"/>
        <w:rPr>
          <w:rFonts w:ascii="Arial" w:hAnsi="Arial" w:cs="Arial"/>
          <w:b/>
          <w:i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71</w:t>
      </w:r>
      <w:r w:rsidRPr="00BB0865">
        <w:rPr>
          <w:rFonts w:ascii="Arial" w:hAnsi="Arial" w:cs="Arial"/>
          <w:sz w:val="20"/>
          <w:szCs w:val="20"/>
        </w:rPr>
        <w:t>0 – z</w:t>
      </w:r>
      <w:r>
        <w:rPr>
          <w:rFonts w:ascii="Arial" w:hAnsi="Arial" w:cs="Arial"/>
          <w:sz w:val="20"/>
          <w:szCs w:val="20"/>
        </w:rPr>
        <w:t>mniej</w:t>
      </w:r>
      <w:r w:rsidRPr="00BB0865">
        <w:rPr>
          <w:rFonts w:ascii="Arial" w:hAnsi="Arial" w:cs="Arial"/>
          <w:sz w:val="20"/>
          <w:szCs w:val="20"/>
        </w:rPr>
        <w:t xml:space="preserve">szono o kwotę </w:t>
      </w:r>
      <w:r w:rsidRPr="00BB0865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-</w:t>
      </w:r>
      <w:r w:rsidRPr="00BB0865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sz w:val="20"/>
          <w:szCs w:val="20"/>
        </w:rPr>
        <w:t>155</w:t>
      </w:r>
      <w:r w:rsidRPr="00BB086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BB0865">
        <w:rPr>
          <w:rFonts w:ascii="Arial" w:hAnsi="Arial" w:cs="Arial"/>
          <w:b/>
          <w:i/>
          <w:sz w:val="20"/>
          <w:szCs w:val="20"/>
        </w:rPr>
        <w:t xml:space="preserve"> zł</w:t>
      </w:r>
    </w:p>
    <w:p w14:paraId="15DD7A82" w14:textId="77777777" w:rsidR="007B61D1" w:rsidRPr="00BB0865" w:rsidRDefault="007B61D1" w:rsidP="007B61D1">
      <w:pPr>
        <w:pStyle w:val="Akapitzlist"/>
        <w:numPr>
          <w:ilvl w:val="0"/>
          <w:numId w:val="4"/>
        </w:numPr>
        <w:spacing w:after="0" w:line="240" w:lineRule="auto"/>
        <w:ind w:left="1210"/>
        <w:rPr>
          <w:rFonts w:ascii="Arial" w:hAnsi="Arial" w:cs="Arial"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>75095 – Pozostała działalność w paragraf</w:t>
      </w:r>
      <w:r>
        <w:rPr>
          <w:rFonts w:ascii="Arial" w:hAnsi="Arial" w:cs="Arial"/>
          <w:sz w:val="20"/>
          <w:szCs w:val="20"/>
        </w:rPr>
        <w:t>ach</w:t>
      </w:r>
      <w:r w:rsidRPr="00BB0865">
        <w:rPr>
          <w:rFonts w:ascii="Arial" w:hAnsi="Arial" w:cs="Arial"/>
          <w:sz w:val="20"/>
          <w:szCs w:val="20"/>
        </w:rPr>
        <w:t>:</w:t>
      </w:r>
    </w:p>
    <w:p w14:paraId="6CB1900F" w14:textId="77777777" w:rsidR="007B61D1" w:rsidRPr="00BB0865" w:rsidRDefault="007B61D1" w:rsidP="007B61D1">
      <w:pPr>
        <w:pStyle w:val="Tekstpodstawowywcity"/>
        <w:numPr>
          <w:ilvl w:val="0"/>
          <w:numId w:val="12"/>
        </w:numPr>
        <w:ind w:left="1664"/>
        <w:rPr>
          <w:rFonts w:ascii="Arial" w:hAnsi="Arial" w:cs="Arial"/>
          <w:b/>
          <w:i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 xml:space="preserve">4740 – zwiększono o kwotę </w:t>
      </w:r>
      <w:r w:rsidRPr="00BB0865">
        <w:rPr>
          <w:rFonts w:ascii="Arial" w:hAnsi="Arial" w:cs="Arial"/>
          <w:b/>
          <w:i/>
          <w:sz w:val="20"/>
          <w:szCs w:val="20"/>
        </w:rPr>
        <w:t>(+) 13,12 zł</w:t>
      </w:r>
    </w:p>
    <w:p w14:paraId="72F0908C" w14:textId="77777777" w:rsidR="007B61D1" w:rsidRPr="00BB0865" w:rsidRDefault="007B61D1" w:rsidP="007B61D1">
      <w:pPr>
        <w:pStyle w:val="Tekstpodstawowywcity"/>
        <w:numPr>
          <w:ilvl w:val="0"/>
          <w:numId w:val="12"/>
        </w:numPr>
        <w:ind w:left="1664"/>
        <w:rPr>
          <w:rFonts w:ascii="Arial" w:hAnsi="Arial" w:cs="Arial"/>
          <w:b/>
          <w:i/>
          <w:sz w:val="20"/>
          <w:szCs w:val="20"/>
        </w:rPr>
      </w:pPr>
      <w:r w:rsidRPr="00BB0865">
        <w:rPr>
          <w:rFonts w:ascii="Arial" w:hAnsi="Arial" w:cs="Arial"/>
          <w:sz w:val="20"/>
          <w:szCs w:val="20"/>
        </w:rPr>
        <w:t xml:space="preserve">4850 – zwiększono o kwotę </w:t>
      </w:r>
      <w:r w:rsidRPr="00BB0865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2</w:t>
      </w:r>
      <w:r w:rsidRPr="00BB0865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55</w:t>
      </w:r>
      <w:r w:rsidRPr="00BB0865">
        <w:rPr>
          <w:rFonts w:ascii="Arial" w:hAnsi="Arial" w:cs="Arial"/>
          <w:b/>
          <w:i/>
          <w:sz w:val="20"/>
          <w:szCs w:val="20"/>
        </w:rPr>
        <w:t xml:space="preserve"> zł</w:t>
      </w:r>
    </w:p>
    <w:p w14:paraId="11E649DE" w14:textId="77777777" w:rsidR="007B61D1" w:rsidRPr="00BB0865" w:rsidRDefault="007B61D1" w:rsidP="007B61D1">
      <w:pPr>
        <w:spacing w:line="254" w:lineRule="auto"/>
        <w:ind w:left="502" w:firstLine="709"/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Fundusz Pomocy Obywatelom Ukrainy – PESEL listopad 2024</w:t>
      </w:r>
    </w:p>
    <w:p w14:paraId="4AAC78A1" w14:textId="77777777" w:rsidR="007B61D1" w:rsidRPr="002B1BF7" w:rsidRDefault="007B61D1" w:rsidP="007B61D1">
      <w:pPr>
        <w:numPr>
          <w:ilvl w:val="0"/>
          <w:numId w:val="1"/>
        </w:num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2B1BF7">
        <w:rPr>
          <w:rFonts w:ascii="Arial" w:eastAsiaTheme="minorHAnsi" w:hAnsi="Arial" w:cs="Arial"/>
          <w:b/>
          <w:sz w:val="20"/>
          <w:szCs w:val="20"/>
          <w:lang w:eastAsia="en-US"/>
        </w:rPr>
        <w:t>W dziale 754</w:t>
      </w:r>
      <w:r w:rsidRPr="002B1BF7">
        <w:rPr>
          <w:rFonts w:ascii="Arial" w:eastAsiaTheme="minorHAnsi" w:hAnsi="Arial" w:cs="Arial"/>
          <w:sz w:val="20"/>
          <w:szCs w:val="20"/>
          <w:lang w:eastAsia="en-US"/>
        </w:rPr>
        <w:t xml:space="preserve"> – </w:t>
      </w:r>
      <w:r w:rsidRPr="00634071">
        <w:rPr>
          <w:rFonts w:ascii="Arial" w:eastAsiaTheme="minorHAnsi" w:hAnsi="Arial" w:cs="Arial"/>
          <w:i/>
          <w:sz w:val="20"/>
          <w:szCs w:val="20"/>
          <w:lang w:eastAsia="en-US"/>
        </w:rPr>
        <w:t>Bezpieczeństwo publiczne i ochrona przeciwpożarowa</w:t>
      </w:r>
      <w:r w:rsidRPr="002B1BF7">
        <w:rPr>
          <w:rFonts w:ascii="Arial" w:eastAsiaTheme="minorHAnsi" w:hAnsi="Arial" w:cs="Arial"/>
          <w:sz w:val="20"/>
          <w:szCs w:val="20"/>
          <w:lang w:eastAsia="en-US"/>
        </w:rPr>
        <w:t xml:space="preserve">  dokonano przesunięcia planu wydatków na  kwotę</w:t>
      </w:r>
      <w:r w:rsidRPr="002B1B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(+/-) </w:t>
      </w:r>
      <w:r w:rsidRPr="002B1BF7">
        <w:rPr>
          <w:rFonts w:ascii="Arial" w:eastAsiaTheme="minorHAnsi" w:hAnsi="Arial" w:cs="Arial"/>
          <w:b/>
          <w:i/>
          <w:sz w:val="20"/>
          <w:szCs w:val="20"/>
          <w:lang w:eastAsia="en-US"/>
        </w:rPr>
        <w:t>10</w:t>
      </w:r>
      <w:r w:rsidRPr="002B1BF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.000,00 zł </w:t>
      </w:r>
    </w:p>
    <w:p w14:paraId="559C8E0E" w14:textId="77777777" w:rsidR="007B61D1" w:rsidRPr="002B1BF7" w:rsidRDefault="007B61D1" w:rsidP="007B61D1">
      <w:pPr>
        <w:spacing w:after="160" w:line="25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2B1BF7">
        <w:rPr>
          <w:rFonts w:ascii="Arial" w:eastAsiaTheme="minorHAnsi" w:hAnsi="Arial" w:cs="Arial"/>
          <w:sz w:val="20"/>
          <w:szCs w:val="20"/>
          <w:lang w:eastAsia="en-US"/>
        </w:rPr>
        <w:t>Zmiana została wprowadzona w rozdziałach:</w:t>
      </w:r>
    </w:p>
    <w:p w14:paraId="7202998E" w14:textId="77777777" w:rsidR="007B61D1" w:rsidRPr="002B1BF7" w:rsidRDefault="007B61D1" w:rsidP="007B61D1">
      <w:pPr>
        <w:numPr>
          <w:ilvl w:val="0"/>
          <w:numId w:val="4"/>
        </w:numPr>
        <w:spacing w:line="256" w:lineRule="auto"/>
        <w:ind w:left="126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2B1BF7">
        <w:rPr>
          <w:rFonts w:ascii="Arial" w:eastAsiaTheme="minorHAnsi" w:hAnsi="Arial" w:cs="Arial"/>
          <w:sz w:val="20"/>
          <w:szCs w:val="20"/>
          <w:lang w:eastAsia="en-US"/>
        </w:rPr>
        <w:t xml:space="preserve">75412 – </w:t>
      </w:r>
      <w:r w:rsidRPr="00634071">
        <w:rPr>
          <w:rFonts w:ascii="Arial" w:eastAsiaTheme="minorHAnsi" w:hAnsi="Arial" w:cs="Arial"/>
          <w:sz w:val="20"/>
          <w:szCs w:val="20"/>
          <w:lang w:eastAsia="en-US"/>
        </w:rPr>
        <w:t>Ochotnicze Straże pożarne</w:t>
      </w:r>
      <w:r w:rsidRPr="002B1BF7">
        <w:rPr>
          <w:rFonts w:ascii="Arial" w:eastAsiaTheme="minorHAnsi" w:hAnsi="Arial" w:cs="Arial"/>
          <w:sz w:val="20"/>
          <w:szCs w:val="20"/>
          <w:lang w:eastAsia="en-US"/>
        </w:rPr>
        <w:t xml:space="preserve"> w paragrafach:</w:t>
      </w:r>
    </w:p>
    <w:p w14:paraId="68C9E10F" w14:textId="77777777" w:rsidR="007B61D1" w:rsidRPr="002B1BF7" w:rsidRDefault="007B61D1" w:rsidP="007B61D1">
      <w:pPr>
        <w:pStyle w:val="Akapitzlist"/>
        <w:numPr>
          <w:ilvl w:val="0"/>
          <w:numId w:val="25"/>
        </w:numPr>
        <w:spacing w:after="0"/>
        <w:ind w:left="1664"/>
        <w:rPr>
          <w:rFonts w:ascii="Arial" w:hAnsi="Arial" w:cs="Arial"/>
          <w:i/>
          <w:sz w:val="20"/>
          <w:szCs w:val="20"/>
        </w:rPr>
      </w:pPr>
      <w:r w:rsidRPr="002B1BF7">
        <w:rPr>
          <w:rFonts w:ascii="Arial" w:hAnsi="Arial" w:cs="Arial"/>
          <w:sz w:val="20"/>
          <w:szCs w:val="20"/>
        </w:rPr>
        <w:t>3030</w:t>
      </w:r>
      <w:r w:rsidRPr="002B1BF7">
        <w:rPr>
          <w:rFonts w:ascii="Arial" w:hAnsi="Arial" w:cs="Arial"/>
          <w:i/>
          <w:sz w:val="20"/>
          <w:szCs w:val="20"/>
        </w:rPr>
        <w:t xml:space="preserve"> – </w:t>
      </w:r>
      <w:r w:rsidRPr="002B1BF7">
        <w:rPr>
          <w:rFonts w:ascii="Arial" w:hAnsi="Arial" w:cs="Arial"/>
          <w:sz w:val="20"/>
          <w:szCs w:val="20"/>
        </w:rPr>
        <w:t>zmniejszono o kwotę</w:t>
      </w:r>
      <w:r w:rsidRPr="002B1BF7">
        <w:rPr>
          <w:rFonts w:ascii="Arial" w:hAnsi="Arial" w:cs="Arial"/>
          <w:i/>
          <w:sz w:val="20"/>
          <w:szCs w:val="20"/>
        </w:rPr>
        <w:t xml:space="preserve"> </w:t>
      </w:r>
      <w:r w:rsidRPr="002B1BF7">
        <w:rPr>
          <w:rFonts w:ascii="Arial" w:hAnsi="Arial" w:cs="Arial"/>
          <w:b/>
          <w:i/>
          <w:sz w:val="20"/>
          <w:szCs w:val="20"/>
        </w:rPr>
        <w:t xml:space="preserve">(-)  2.000,00 zł </w:t>
      </w:r>
    </w:p>
    <w:p w14:paraId="23CBDBAF" w14:textId="77777777" w:rsidR="007B61D1" w:rsidRPr="002B1BF7" w:rsidRDefault="007B61D1" w:rsidP="007B61D1">
      <w:pPr>
        <w:numPr>
          <w:ilvl w:val="0"/>
          <w:numId w:val="14"/>
        </w:numPr>
        <w:spacing w:line="256" w:lineRule="auto"/>
        <w:ind w:left="1664"/>
        <w:contextualSpacing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2B1BF7">
        <w:rPr>
          <w:rFonts w:ascii="Arial" w:eastAsiaTheme="minorHAnsi" w:hAnsi="Arial" w:cs="Arial"/>
          <w:sz w:val="20"/>
          <w:szCs w:val="20"/>
          <w:lang w:eastAsia="en-US"/>
        </w:rPr>
        <w:t xml:space="preserve">4210 </w:t>
      </w:r>
      <w:r w:rsidRPr="002B1BF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– </w:t>
      </w:r>
      <w:r w:rsidRPr="002B1BF7">
        <w:rPr>
          <w:rFonts w:ascii="Arial" w:eastAsiaTheme="minorHAnsi" w:hAnsi="Arial" w:cs="Arial"/>
          <w:sz w:val="20"/>
          <w:szCs w:val="20"/>
          <w:lang w:eastAsia="en-US"/>
        </w:rPr>
        <w:t>zwiększono o kwotę</w:t>
      </w:r>
      <w:r w:rsidRPr="002B1BF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2B1BF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 8.000,00 zł </w:t>
      </w:r>
    </w:p>
    <w:p w14:paraId="5EB79D3E" w14:textId="77777777" w:rsidR="007B61D1" w:rsidRPr="002B1BF7" w:rsidRDefault="007B61D1" w:rsidP="007B61D1">
      <w:pPr>
        <w:numPr>
          <w:ilvl w:val="0"/>
          <w:numId w:val="14"/>
        </w:numPr>
        <w:spacing w:after="160" w:line="256" w:lineRule="auto"/>
        <w:ind w:left="1664"/>
        <w:contextualSpacing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2B1BF7">
        <w:rPr>
          <w:rFonts w:ascii="Arial" w:eastAsiaTheme="minorHAnsi" w:hAnsi="Arial" w:cs="Arial"/>
          <w:sz w:val="20"/>
          <w:szCs w:val="20"/>
          <w:lang w:eastAsia="en-US"/>
        </w:rPr>
        <w:t>4260</w:t>
      </w:r>
      <w:r w:rsidRPr="002B1BF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</w:t>
      </w:r>
      <w:r w:rsidRPr="002B1BF7">
        <w:rPr>
          <w:rFonts w:ascii="Arial" w:eastAsiaTheme="minorHAnsi" w:hAnsi="Arial" w:cs="Arial"/>
          <w:sz w:val="20"/>
          <w:szCs w:val="20"/>
          <w:lang w:eastAsia="en-US"/>
        </w:rPr>
        <w:t>zmniejszono o kwotę</w:t>
      </w:r>
      <w:r w:rsidRPr="002B1BF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2B1BF7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 2.000,00 zł</w:t>
      </w:r>
      <w:r w:rsidRPr="002B1BF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14:paraId="4518371A" w14:textId="77777777" w:rsidR="007B61D1" w:rsidRPr="002B1BF7" w:rsidRDefault="007B61D1" w:rsidP="007B61D1">
      <w:pPr>
        <w:numPr>
          <w:ilvl w:val="0"/>
          <w:numId w:val="14"/>
        </w:numPr>
        <w:spacing w:after="160" w:line="256" w:lineRule="auto"/>
        <w:ind w:left="1664"/>
        <w:contextualSpacing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2B1BF7">
        <w:rPr>
          <w:rFonts w:ascii="Arial" w:eastAsiaTheme="minorHAnsi" w:hAnsi="Arial" w:cs="Arial"/>
          <w:sz w:val="20"/>
          <w:szCs w:val="20"/>
          <w:lang w:eastAsia="en-US"/>
        </w:rPr>
        <w:t>4300</w:t>
      </w:r>
      <w:r w:rsidRPr="002B1BF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– </w:t>
      </w:r>
      <w:r w:rsidRPr="002B1BF7">
        <w:rPr>
          <w:rFonts w:ascii="Arial" w:eastAsiaTheme="minorHAnsi" w:hAnsi="Arial" w:cs="Arial"/>
          <w:sz w:val="20"/>
          <w:szCs w:val="20"/>
          <w:lang w:eastAsia="en-US"/>
        </w:rPr>
        <w:t>zmniejszono o kwotę</w:t>
      </w:r>
      <w:r w:rsidRPr="002B1BF7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2B1BF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 8.000,00 zł </w:t>
      </w:r>
    </w:p>
    <w:p w14:paraId="4D06C9A5" w14:textId="77777777" w:rsidR="007B61D1" w:rsidRPr="003C447D" w:rsidRDefault="007B61D1" w:rsidP="007B61D1">
      <w:pPr>
        <w:spacing w:line="25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C447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          </w:t>
      </w:r>
      <w:r w:rsidRPr="003C447D">
        <w:rPr>
          <w:rFonts w:ascii="Arial" w:eastAsiaTheme="minorHAnsi" w:hAnsi="Arial" w:cs="Arial"/>
          <w:i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ab/>
        <w:t xml:space="preserve"> </w:t>
      </w:r>
      <w:r w:rsidRPr="003C447D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zmiany niezbędne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do realizacji bieżących zadań</w:t>
      </w:r>
    </w:p>
    <w:p w14:paraId="187299AF" w14:textId="77777777" w:rsidR="007B61D1" w:rsidRPr="003C447D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447D">
        <w:rPr>
          <w:rFonts w:ascii="Arial" w:hAnsi="Arial" w:cs="Arial"/>
          <w:b/>
          <w:sz w:val="20"/>
          <w:szCs w:val="20"/>
        </w:rPr>
        <w:t>W dziale 801 –</w:t>
      </w:r>
      <w:r w:rsidRPr="003C447D">
        <w:rPr>
          <w:rFonts w:ascii="Arial" w:hAnsi="Arial" w:cs="Arial"/>
          <w:i/>
          <w:sz w:val="20"/>
          <w:szCs w:val="20"/>
        </w:rPr>
        <w:t xml:space="preserve"> Oświata i wychowanie  </w:t>
      </w:r>
      <w:r w:rsidRPr="003C447D">
        <w:rPr>
          <w:rFonts w:ascii="Arial" w:hAnsi="Arial" w:cs="Arial"/>
          <w:b/>
          <w:sz w:val="20"/>
          <w:szCs w:val="20"/>
        </w:rPr>
        <w:t xml:space="preserve">zmniejsza </w:t>
      </w:r>
      <w:r w:rsidRPr="003C447D">
        <w:rPr>
          <w:rFonts w:ascii="Arial" w:hAnsi="Arial" w:cs="Arial"/>
          <w:sz w:val="20"/>
          <w:szCs w:val="20"/>
        </w:rPr>
        <w:t xml:space="preserve">się wydatki o kwotę </w:t>
      </w:r>
      <w:r w:rsidRPr="003C447D"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C447D">
        <w:rPr>
          <w:rFonts w:ascii="Arial" w:hAnsi="Arial" w:cs="Arial"/>
          <w:b/>
          <w:sz w:val="20"/>
          <w:szCs w:val="20"/>
        </w:rPr>
        <w:t xml:space="preserve">696.135,82 zł            </w:t>
      </w:r>
      <w:r w:rsidRPr="003C447D">
        <w:rPr>
          <w:rFonts w:ascii="Arial" w:hAnsi="Arial" w:cs="Arial"/>
          <w:sz w:val="20"/>
          <w:szCs w:val="20"/>
        </w:rPr>
        <w:t>Zmiana została wprowadzona w rozdziałach:</w:t>
      </w:r>
    </w:p>
    <w:p w14:paraId="7F7E80C6" w14:textId="77777777" w:rsidR="007B61D1" w:rsidRPr="00BC48C3" w:rsidRDefault="007B61D1" w:rsidP="007B61D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48C3">
        <w:rPr>
          <w:rFonts w:ascii="Arial" w:hAnsi="Arial" w:cs="Arial"/>
          <w:sz w:val="20"/>
          <w:szCs w:val="20"/>
        </w:rPr>
        <w:t>80101 – Szkoły podstawowe w paragrafach:</w:t>
      </w:r>
    </w:p>
    <w:p w14:paraId="331F2098" w14:textId="77777777" w:rsidR="007B61D1" w:rsidRPr="00BC48C3" w:rsidRDefault="007B61D1" w:rsidP="007B61D1">
      <w:pPr>
        <w:pStyle w:val="Akapitzlist"/>
        <w:numPr>
          <w:ilvl w:val="0"/>
          <w:numId w:val="26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BC48C3">
        <w:rPr>
          <w:rFonts w:ascii="Arial" w:hAnsi="Arial" w:cs="Arial"/>
          <w:sz w:val="20"/>
          <w:szCs w:val="20"/>
        </w:rPr>
        <w:t xml:space="preserve">4260 – zwiększono o kwotę </w:t>
      </w:r>
      <w:r w:rsidRPr="00BB6D69">
        <w:rPr>
          <w:rFonts w:ascii="Arial" w:hAnsi="Arial" w:cs="Arial"/>
          <w:b/>
          <w:i/>
          <w:sz w:val="20"/>
          <w:szCs w:val="20"/>
        </w:rPr>
        <w:t>(+) 11.000,00 zł</w:t>
      </w:r>
    </w:p>
    <w:p w14:paraId="4C323A04" w14:textId="77777777" w:rsidR="007B61D1" w:rsidRPr="00BC48C3" w:rsidRDefault="007B61D1" w:rsidP="007B61D1">
      <w:pPr>
        <w:pStyle w:val="Akapitzlist"/>
        <w:ind w:firstLine="491"/>
        <w:rPr>
          <w:rFonts w:ascii="Arial" w:hAnsi="Arial" w:cs="Arial"/>
          <w:sz w:val="20"/>
          <w:szCs w:val="20"/>
        </w:rPr>
      </w:pPr>
      <w:r w:rsidRPr="00BC48C3">
        <w:rPr>
          <w:rFonts w:ascii="Arial" w:hAnsi="Arial" w:cs="Arial"/>
          <w:sz w:val="20"/>
          <w:szCs w:val="20"/>
        </w:rPr>
        <w:t>zmiana dokonana na wniosek Dyrektora CUW.</w:t>
      </w:r>
    </w:p>
    <w:p w14:paraId="3DE87A47" w14:textId="77777777" w:rsidR="007B61D1" w:rsidRPr="00AB5789" w:rsidRDefault="007B61D1" w:rsidP="007B61D1">
      <w:pPr>
        <w:numPr>
          <w:ilvl w:val="0"/>
          <w:numId w:val="22"/>
        </w:numPr>
        <w:spacing w:after="160" w:line="256" w:lineRule="auto"/>
        <w:ind w:left="1664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F528F7">
        <w:rPr>
          <w:rFonts w:ascii="Arial" w:eastAsiaTheme="minorHAnsi" w:hAnsi="Arial" w:cs="Arial"/>
          <w:sz w:val="20"/>
          <w:szCs w:val="20"/>
          <w:lang w:eastAsia="en-US"/>
        </w:rPr>
        <w:t>605</w:t>
      </w:r>
      <w:r>
        <w:rPr>
          <w:rFonts w:ascii="Arial" w:eastAsiaTheme="minorHAnsi" w:hAnsi="Arial" w:cs="Arial"/>
          <w:sz w:val="20"/>
          <w:szCs w:val="20"/>
          <w:lang w:eastAsia="en-US"/>
        </w:rPr>
        <w:t>0</w:t>
      </w:r>
      <w:r w:rsidRPr="00F528F7">
        <w:rPr>
          <w:rFonts w:ascii="Arial" w:eastAsiaTheme="minorHAnsi" w:hAnsi="Arial" w:cs="Arial"/>
          <w:sz w:val="20"/>
          <w:szCs w:val="20"/>
          <w:lang w:eastAsia="en-US"/>
        </w:rPr>
        <w:t xml:space="preserve"> – zmniejsza się o kwotę </w:t>
      </w:r>
      <w:r w:rsidRPr="00F528F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12</w:t>
      </w:r>
      <w:r w:rsidRPr="00F528F7">
        <w:rPr>
          <w:rFonts w:ascii="Arial" w:eastAsiaTheme="minorHAnsi" w:hAnsi="Arial" w:cs="Arial"/>
          <w:b/>
          <w:i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188</w:t>
      </w:r>
      <w:r w:rsidRPr="00F528F7">
        <w:rPr>
          <w:rFonts w:ascii="Arial" w:eastAsiaTheme="minorHAnsi" w:hAnsi="Arial" w:cs="Arial"/>
          <w:b/>
          <w:i/>
          <w:sz w:val="20"/>
          <w:szCs w:val="20"/>
          <w:lang w:eastAsia="en-US"/>
        </w:rPr>
        <w:t>,</w:t>
      </w:r>
      <w:r>
        <w:rPr>
          <w:rFonts w:ascii="Arial" w:eastAsiaTheme="minorHAnsi" w:hAnsi="Arial" w:cs="Arial"/>
          <w:b/>
          <w:i/>
          <w:sz w:val="20"/>
          <w:szCs w:val="20"/>
          <w:lang w:eastAsia="en-US"/>
        </w:rPr>
        <w:t>47</w:t>
      </w:r>
      <w:r w:rsidRPr="00F528F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 zł</w:t>
      </w:r>
    </w:p>
    <w:p w14:paraId="1AA7D2EE" w14:textId="77777777" w:rsidR="007B61D1" w:rsidRPr="00F528F7" w:rsidRDefault="007B61D1" w:rsidP="007B61D1">
      <w:pPr>
        <w:numPr>
          <w:ilvl w:val="0"/>
          <w:numId w:val="22"/>
        </w:numPr>
        <w:spacing w:after="160" w:line="256" w:lineRule="auto"/>
        <w:ind w:left="1664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F528F7">
        <w:rPr>
          <w:rFonts w:ascii="Arial" w:eastAsiaTheme="minorHAnsi" w:hAnsi="Arial" w:cs="Arial"/>
          <w:sz w:val="20"/>
          <w:szCs w:val="20"/>
          <w:lang w:eastAsia="en-US"/>
        </w:rPr>
        <w:t xml:space="preserve">6056 – zmniejsza się o kwotę </w:t>
      </w:r>
      <w:r w:rsidRPr="00F528F7">
        <w:rPr>
          <w:rFonts w:ascii="Arial" w:eastAsiaTheme="minorHAnsi" w:hAnsi="Arial" w:cs="Arial"/>
          <w:b/>
          <w:i/>
          <w:sz w:val="20"/>
          <w:szCs w:val="20"/>
          <w:lang w:eastAsia="en-US"/>
        </w:rPr>
        <w:t>(-) 81.441,82 zł</w:t>
      </w:r>
    </w:p>
    <w:p w14:paraId="3353C5D6" w14:textId="77777777" w:rsidR="007B61D1" w:rsidRPr="00F528F7" w:rsidRDefault="007B61D1" w:rsidP="007B61D1">
      <w:pPr>
        <w:numPr>
          <w:ilvl w:val="0"/>
          <w:numId w:val="22"/>
        </w:numPr>
        <w:spacing w:after="160" w:line="256" w:lineRule="auto"/>
        <w:ind w:left="1664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F528F7">
        <w:rPr>
          <w:rFonts w:ascii="Arial" w:eastAsiaTheme="minorHAnsi" w:hAnsi="Arial" w:cs="Arial"/>
          <w:sz w:val="20"/>
          <w:szCs w:val="20"/>
          <w:lang w:eastAsia="en-US"/>
        </w:rPr>
        <w:t xml:space="preserve">6057 – zmniejsza się o kwotę </w:t>
      </w:r>
      <w:r w:rsidRPr="00F528F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473.066,42 zł </w:t>
      </w:r>
    </w:p>
    <w:p w14:paraId="2FD96042" w14:textId="77777777" w:rsidR="007B61D1" w:rsidRPr="00F528F7" w:rsidRDefault="007B61D1" w:rsidP="007B61D1">
      <w:pPr>
        <w:numPr>
          <w:ilvl w:val="0"/>
          <w:numId w:val="22"/>
        </w:numPr>
        <w:spacing w:after="160" w:line="256" w:lineRule="auto"/>
        <w:ind w:left="1664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F528F7">
        <w:rPr>
          <w:rFonts w:ascii="Arial" w:eastAsiaTheme="minorHAnsi" w:hAnsi="Arial" w:cs="Arial"/>
          <w:sz w:val="20"/>
          <w:szCs w:val="20"/>
          <w:lang w:eastAsia="en-US"/>
        </w:rPr>
        <w:t xml:space="preserve">6059 – zmniejsza się o kwotę </w:t>
      </w:r>
      <w:r w:rsidRPr="00F528F7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(-) 178.419,53 zł </w:t>
      </w:r>
    </w:p>
    <w:p w14:paraId="414EA2B0" w14:textId="77777777" w:rsidR="007B61D1" w:rsidRPr="005F2D1A" w:rsidRDefault="007B61D1" w:rsidP="007B61D1">
      <w:pPr>
        <w:spacing w:line="256" w:lineRule="auto"/>
        <w:ind w:left="1664"/>
        <w:contextualSpacing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  <w:r w:rsidRPr="00F528F7">
        <w:rPr>
          <w:rFonts w:ascii="Arial" w:eastAsiaTheme="minorHAnsi" w:hAnsi="Arial" w:cs="Arial"/>
          <w:sz w:val="20"/>
          <w:szCs w:val="20"/>
          <w:lang w:eastAsia="en-US"/>
        </w:rPr>
        <w:t>Zmiana na  zadani</w:t>
      </w:r>
      <w:r>
        <w:rPr>
          <w:rFonts w:ascii="Arial" w:eastAsiaTheme="minorHAnsi" w:hAnsi="Arial" w:cs="Arial"/>
          <w:sz w:val="20"/>
          <w:szCs w:val="20"/>
          <w:lang w:eastAsia="en-US"/>
        </w:rPr>
        <w:t>ach</w:t>
      </w:r>
      <w:r w:rsidRPr="00F528F7">
        <w:rPr>
          <w:rFonts w:ascii="Arial" w:eastAsiaTheme="minorHAnsi" w:hAnsi="Arial" w:cs="Arial"/>
          <w:sz w:val="20"/>
          <w:szCs w:val="20"/>
          <w:lang w:eastAsia="en-US"/>
        </w:rPr>
        <w:t xml:space="preserve"> majątkowy</w:t>
      </w:r>
      <w:r>
        <w:rPr>
          <w:rFonts w:ascii="Arial" w:eastAsiaTheme="minorHAnsi" w:hAnsi="Arial" w:cs="Arial"/>
          <w:sz w:val="20"/>
          <w:szCs w:val="20"/>
          <w:lang w:eastAsia="en-US"/>
        </w:rPr>
        <w:t>ch</w:t>
      </w:r>
      <w:r w:rsidRPr="00F528F7">
        <w:rPr>
          <w:rFonts w:ascii="Arial" w:eastAsiaTheme="minorHAnsi" w:hAnsi="Arial" w:cs="Arial"/>
          <w:sz w:val="20"/>
          <w:szCs w:val="20"/>
          <w:lang w:eastAsia="en-US"/>
        </w:rPr>
        <w:t xml:space="preserve"> Gminy zgodnie z załącznikiem majątkowym do niniejszej Uchwały, dokonana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między innym </w:t>
      </w:r>
      <w:r w:rsidRPr="00F528F7">
        <w:rPr>
          <w:rFonts w:ascii="Arial" w:hAnsi="Arial" w:cs="Arial"/>
          <w:i/>
          <w:sz w:val="20"/>
          <w:szCs w:val="20"/>
        </w:rPr>
        <w:t xml:space="preserve">w związku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z końcowym rozliczeniem Termomodernizacji placówek oświatowych – środki pochodzące z Ministerstwa Finansów, NFOŚiGW oraz wkłady własnego</w:t>
      </w:r>
    </w:p>
    <w:p w14:paraId="00C40432" w14:textId="77777777" w:rsidR="007B61D1" w:rsidRPr="009A68D3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68D3">
        <w:rPr>
          <w:rFonts w:ascii="Arial" w:hAnsi="Arial" w:cs="Arial"/>
          <w:sz w:val="20"/>
          <w:szCs w:val="20"/>
        </w:rPr>
        <w:t>80104 – Przedszkola w paragrafach:</w:t>
      </w:r>
    </w:p>
    <w:p w14:paraId="7AE1A5DC" w14:textId="77777777" w:rsidR="007B61D1" w:rsidRPr="00CB79D5" w:rsidRDefault="007B61D1" w:rsidP="007B61D1">
      <w:pPr>
        <w:pStyle w:val="Akapitzlist"/>
        <w:numPr>
          <w:ilvl w:val="0"/>
          <w:numId w:val="23"/>
        </w:numPr>
        <w:spacing w:after="0"/>
        <w:ind w:left="1664"/>
        <w:rPr>
          <w:rFonts w:ascii="Arial" w:hAnsi="Arial" w:cs="Arial"/>
          <w:b/>
          <w:i/>
          <w:sz w:val="20"/>
          <w:szCs w:val="20"/>
        </w:rPr>
      </w:pPr>
      <w:r w:rsidRPr="009A68D3">
        <w:rPr>
          <w:rFonts w:ascii="Arial" w:hAnsi="Arial" w:cs="Arial"/>
          <w:sz w:val="20"/>
          <w:szCs w:val="20"/>
        </w:rPr>
        <w:t xml:space="preserve">2310 -  zmniejszono  o kwotę </w:t>
      </w:r>
      <w:r w:rsidRPr="009A68D3">
        <w:rPr>
          <w:rFonts w:ascii="Arial" w:hAnsi="Arial" w:cs="Arial"/>
          <w:b/>
          <w:i/>
          <w:sz w:val="20"/>
          <w:szCs w:val="20"/>
        </w:rPr>
        <w:t xml:space="preserve">(-) 1.753,29 </w:t>
      </w:r>
      <w:r>
        <w:rPr>
          <w:rFonts w:ascii="Arial" w:hAnsi="Arial" w:cs="Arial"/>
          <w:i/>
          <w:sz w:val="20"/>
          <w:szCs w:val="20"/>
        </w:rPr>
        <w:t xml:space="preserve">zł </w:t>
      </w:r>
    </w:p>
    <w:p w14:paraId="3DA4F5DD" w14:textId="77777777" w:rsidR="007B61D1" w:rsidRPr="009A68D3" w:rsidRDefault="007B61D1" w:rsidP="007B61D1">
      <w:pPr>
        <w:pStyle w:val="Akapitzlist"/>
        <w:ind w:left="1664"/>
        <w:rPr>
          <w:rFonts w:ascii="Arial" w:hAnsi="Arial" w:cs="Arial"/>
          <w:b/>
          <w:i/>
          <w:sz w:val="20"/>
          <w:szCs w:val="20"/>
        </w:rPr>
      </w:pPr>
      <w:r w:rsidRPr="009A68D3">
        <w:rPr>
          <w:rFonts w:ascii="Arial" w:hAnsi="Arial" w:cs="Arial"/>
          <w:i/>
          <w:sz w:val="20"/>
          <w:szCs w:val="20"/>
        </w:rPr>
        <w:t xml:space="preserve"> zmiany wynikają</w:t>
      </w:r>
      <w:r>
        <w:rPr>
          <w:rFonts w:ascii="Arial" w:hAnsi="Arial" w:cs="Arial"/>
          <w:i/>
          <w:sz w:val="20"/>
          <w:szCs w:val="20"/>
        </w:rPr>
        <w:t>ce z realizacji bieżących zadań</w:t>
      </w:r>
    </w:p>
    <w:p w14:paraId="7C78F7EC" w14:textId="77777777" w:rsidR="007B61D1" w:rsidRPr="00CB79D5" w:rsidRDefault="007B61D1" w:rsidP="007B61D1">
      <w:pPr>
        <w:pStyle w:val="Akapitzlist"/>
        <w:numPr>
          <w:ilvl w:val="0"/>
          <w:numId w:val="23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9A68D3">
        <w:rPr>
          <w:rFonts w:ascii="Arial" w:hAnsi="Arial" w:cs="Arial"/>
          <w:sz w:val="20"/>
          <w:szCs w:val="20"/>
        </w:rPr>
        <w:t xml:space="preserve">4330 -  zmniejszono  o kwotę </w:t>
      </w:r>
      <w:r w:rsidRPr="009A68D3">
        <w:rPr>
          <w:rFonts w:ascii="Arial" w:hAnsi="Arial" w:cs="Arial"/>
          <w:b/>
          <w:i/>
          <w:sz w:val="20"/>
          <w:szCs w:val="20"/>
        </w:rPr>
        <w:t xml:space="preserve">(-) 9.828,29 </w:t>
      </w:r>
      <w:r>
        <w:rPr>
          <w:rFonts w:ascii="Arial" w:hAnsi="Arial" w:cs="Arial"/>
          <w:i/>
          <w:sz w:val="20"/>
          <w:szCs w:val="20"/>
        </w:rPr>
        <w:t xml:space="preserve">zł </w:t>
      </w:r>
    </w:p>
    <w:p w14:paraId="47CC145E" w14:textId="77777777" w:rsidR="007B61D1" w:rsidRPr="009A68D3" w:rsidRDefault="007B61D1" w:rsidP="007B61D1">
      <w:pPr>
        <w:pStyle w:val="Akapitzlist"/>
        <w:ind w:left="1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9A68D3">
        <w:rPr>
          <w:rFonts w:ascii="Arial" w:hAnsi="Arial" w:cs="Arial"/>
          <w:i/>
          <w:sz w:val="20"/>
          <w:szCs w:val="20"/>
        </w:rPr>
        <w:t>zmiany wynikające z realizacji bieżących zadań</w:t>
      </w:r>
    </w:p>
    <w:p w14:paraId="7B3628E5" w14:textId="77777777" w:rsidR="007B61D1" w:rsidRPr="00BB6D69" w:rsidRDefault="007B61D1" w:rsidP="007B61D1">
      <w:pPr>
        <w:pStyle w:val="Akapitzlist"/>
        <w:numPr>
          <w:ilvl w:val="0"/>
          <w:numId w:val="18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BB6D69">
        <w:rPr>
          <w:rFonts w:ascii="Arial" w:hAnsi="Arial" w:cs="Arial"/>
          <w:sz w:val="20"/>
          <w:szCs w:val="20"/>
        </w:rPr>
        <w:t xml:space="preserve">4010 - zwiększono o kwotę </w:t>
      </w:r>
      <w:r w:rsidRPr="00BB6D69">
        <w:rPr>
          <w:rFonts w:ascii="Arial" w:hAnsi="Arial" w:cs="Arial"/>
          <w:b/>
          <w:i/>
          <w:sz w:val="20"/>
          <w:szCs w:val="20"/>
        </w:rPr>
        <w:t>(+)  3.000,00 zł</w:t>
      </w:r>
    </w:p>
    <w:p w14:paraId="67CBD5B8" w14:textId="77777777" w:rsidR="007B61D1" w:rsidRPr="00BB6D69" w:rsidRDefault="007B61D1" w:rsidP="007B61D1">
      <w:pPr>
        <w:pStyle w:val="Akapitzlist"/>
        <w:numPr>
          <w:ilvl w:val="0"/>
          <w:numId w:val="18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BB6D69">
        <w:rPr>
          <w:rFonts w:ascii="Arial" w:hAnsi="Arial" w:cs="Arial"/>
          <w:sz w:val="20"/>
          <w:szCs w:val="20"/>
        </w:rPr>
        <w:t xml:space="preserve">4120 - zmniejszono o kwotę </w:t>
      </w:r>
      <w:r w:rsidRPr="00BB6D69">
        <w:rPr>
          <w:rFonts w:ascii="Arial" w:hAnsi="Arial" w:cs="Arial"/>
          <w:b/>
          <w:i/>
          <w:sz w:val="20"/>
          <w:szCs w:val="20"/>
        </w:rPr>
        <w:t>(-)  3.000,00 zł</w:t>
      </w:r>
    </w:p>
    <w:p w14:paraId="11D2EFDA" w14:textId="77777777" w:rsidR="007B61D1" w:rsidRPr="00BB6D69" w:rsidRDefault="007B61D1" w:rsidP="007B61D1">
      <w:pPr>
        <w:pStyle w:val="Akapitzlist"/>
        <w:numPr>
          <w:ilvl w:val="0"/>
          <w:numId w:val="18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BB6D69">
        <w:rPr>
          <w:rFonts w:ascii="Arial" w:hAnsi="Arial" w:cs="Arial"/>
          <w:sz w:val="20"/>
          <w:szCs w:val="20"/>
        </w:rPr>
        <w:t xml:space="preserve">4260 - zmniejszono o kwotę </w:t>
      </w:r>
      <w:r w:rsidRPr="00BB6D69">
        <w:rPr>
          <w:rFonts w:ascii="Arial" w:hAnsi="Arial" w:cs="Arial"/>
          <w:b/>
          <w:i/>
          <w:sz w:val="20"/>
          <w:szCs w:val="20"/>
        </w:rPr>
        <w:t>(-)  11.000,00 zł</w:t>
      </w:r>
    </w:p>
    <w:p w14:paraId="64484946" w14:textId="77777777" w:rsidR="007B61D1" w:rsidRDefault="007B61D1" w:rsidP="007B61D1">
      <w:pPr>
        <w:ind w:left="955" w:firstLine="709"/>
        <w:rPr>
          <w:rFonts w:ascii="Arial" w:hAnsi="Arial" w:cs="Arial"/>
          <w:sz w:val="20"/>
          <w:szCs w:val="20"/>
        </w:rPr>
      </w:pPr>
      <w:r w:rsidRPr="00BB6D69">
        <w:rPr>
          <w:rFonts w:ascii="Arial" w:hAnsi="Arial" w:cs="Arial"/>
          <w:sz w:val="20"/>
          <w:szCs w:val="20"/>
        </w:rPr>
        <w:t>zmiana dokonana na wniosek Dyrektora CUW.</w:t>
      </w:r>
    </w:p>
    <w:p w14:paraId="442FDC6B" w14:textId="77777777" w:rsidR="007B61D1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68D3">
        <w:rPr>
          <w:rFonts w:ascii="Arial" w:hAnsi="Arial" w:cs="Arial"/>
          <w:sz w:val="20"/>
          <w:szCs w:val="20"/>
        </w:rPr>
        <w:t>8010</w:t>
      </w:r>
      <w:r>
        <w:rPr>
          <w:rFonts w:ascii="Arial" w:hAnsi="Arial" w:cs="Arial"/>
          <w:sz w:val="20"/>
          <w:szCs w:val="20"/>
        </w:rPr>
        <w:t>7</w:t>
      </w:r>
      <w:r w:rsidRPr="009A68D3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Świetlice szkolne</w:t>
      </w:r>
      <w:r w:rsidRPr="009A68D3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9A68D3">
        <w:rPr>
          <w:rFonts w:ascii="Arial" w:hAnsi="Arial" w:cs="Arial"/>
          <w:sz w:val="20"/>
          <w:szCs w:val="20"/>
        </w:rPr>
        <w:t>:</w:t>
      </w:r>
    </w:p>
    <w:p w14:paraId="7B27D47A" w14:textId="77777777" w:rsidR="007B61D1" w:rsidRPr="000209BC" w:rsidRDefault="007B61D1" w:rsidP="007B61D1">
      <w:pPr>
        <w:pStyle w:val="Akapitzlist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4110 – dokonano przesunięć wydatków na kwotę </w:t>
      </w:r>
      <w:r w:rsidRPr="000209BC">
        <w:rPr>
          <w:rFonts w:ascii="Arial" w:hAnsi="Arial" w:cs="Arial"/>
          <w:b/>
          <w:i/>
          <w:sz w:val="20"/>
          <w:szCs w:val="20"/>
        </w:rPr>
        <w:t>(+/-)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0209BC">
        <w:rPr>
          <w:rFonts w:ascii="Arial" w:hAnsi="Arial" w:cs="Arial"/>
          <w:b/>
          <w:i/>
          <w:sz w:val="20"/>
          <w:szCs w:val="20"/>
        </w:rPr>
        <w:t>1.200 zł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Pr="000209BC">
        <w:rPr>
          <w:rFonts w:ascii="Arial" w:hAnsi="Arial" w:cs="Arial"/>
          <w:sz w:val="20"/>
          <w:szCs w:val="20"/>
        </w:rPr>
        <w:t>jednostka</w:t>
      </w:r>
      <w:r>
        <w:rPr>
          <w:rFonts w:ascii="Arial" w:hAnsi="Arial" w:cs="Arial"/>
          <w:sz w:val="20"/>
          <w:szCs w:val="20"/>
        </w:rPr>
        <w:t>ch</w:t>
      </w:r>
      <w:r w:rsidRPr="000209BC">
        <w:rPr>
          <w:rFonts w:ascii="Arial" w:hAnsi="Arial" w:cs="Arial"/>
          <w:sz w:val="20"/>
          <w:szCs w:val="20"/>
        </w:rPr>
        <w:t xml:space="preserve"> oświatow</w:t>
      </w:r>
      <w:r>
        <w:rPr>
          <w:rFonts w:ascii="Arial" w:hAnsi="Arial" w:cs="Arial"/>
          <w:sz w:val="20"/>
          <w:szCs w:val="20"/>
        </w:rPr>
        <w:t xml:space="preserve">ych </w:t>
      </w:r>
      <w:r w:rsidRPr="00BB6D69">
        <w:rPr>
          <w:rFonts w:ascii="Arial" w:hAnsi="Arial" w:cs="Arial"/>
          <w:sz w:val="20"/>
          <w:szCs w:val="20"/>
        </w:rPr>
        <w:t>na wniosek Dyrektora CUW</w:t>
      </w:r>
      <w:r>
        <w:rPr>
          <w:rFonts w:ascii="Arial" w:hAnsi="Arial" w:cs="Arial"/>
          <w:sz w:val="20"/>
          <w:szCs w:val="20"/>
        </w:rPr>
        <w:t xml:space="preserve"> (zmniejszenie w SP nr 2 w Rogoźnie, zwiększenie w SP Gościejewo).</w:t>
      </w:r>
    </w:p>
    <w:p w14:paraId="420F43D5" w14:textId="77777777" w:rsidR="007B61D1" w:rsidRPr="000209BC" w:rsidRDefault="007B61D1" w:rsidP="007B61D1">
      <w:pPr>
        <w:pStyle w:val="Akapitzlist"/>
        <w:ind w:left="1211"/>
        <w:rPr>
          <w:rFonts w:ascii="Arial" w:hAnsi="Arial" w:cs="Arial"/>
          <w:i/>
          <w:sz w:val="20"/>
          <w:szCs w:val="20"/>
        </w:rPr>
      </w:pPr>
    </w:p>
    <w:p w14:paraId="5EAA116D" w14:textId="77777777" w:rsidR="007B61D1" w:rsidRPr="00646C49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46C49">
        <w:rPr>
          <w:rFonts w:ascii="Arial" w:hAnsi="Arial" w:cs="Arial"/>
          <w:sz w:val="20"/>
          <w:szCs w:val="20"/>
        </w:rPr>
        <w:t>80195 Pozostała działalność w paragrafach:</w:t>
      </w:r>
      <w:r w:rsidRPr="00646C49">
        <w:rPr>
          <w:rFonts w:ascii="Arial" w:hAnsi="Arial" w:cs="Arial"/>
          <w:i/>
          <w:sz w:val="20"/>
          <w:szCs w:val="20"/>
        </w:rPr>
        <w:t xml:space="preserve"> </w:t>
      </w:r>
    </w:p>
    <w:p w14:paraId="3D6B74A4" w14:textId="77777777" w:rsidR="007B61D1" w:rsidRPr="00646C49" w:rsidRDefault="007B61D1" w:rsidP="007B61D1">
      <w:pPr>
        <w:pStyle w:val="Akapitzlist"/>
        <w:numPr>
          <w:ilvl w:val="0"/>
          <w:numId w:val="20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646C49">
        <w:rPr>
          <w:rFonts w:ascii="Arial" w:hAnsi="Arial" w:cs="Arial"/>
          <w:sz w:val="20"/>
          <w:szCs w:val="20"/>
        </w:rPr>
        <w:t xml:space="preserve">2100 -  zwiększono  o kwotę </w:t>
      </w:r>
      <w:r w:rsidRPr="00646C49">
        <w:rPr>
          <w:rFonts w:ascii="Arial" w:hAnsi="Arial" w:cs="Arial"/>
          <w:b/>
          <w:i/>
          <w:sz w:val="20"/>
          <w:szCs w:val="20"/>
        </w:rPr>
        <w:t>(+) 2.993,00 zł</w:t>
      </w:r>
      <w:r w:rsidRPr="00646C49">
        <w:rPr>
          <w:rFonts w:ascii="Arial" w:hAnsi="Arial" w:cs="Arial"/>
          <w:i/>
          <w:sz w:val="20"/>
          <w:szCs w:val="20"/>
        </w:rPr>
        <w:t xml:space="preserve"> </w:t>
      </w:r>
    </w:p>
    <w:p w14:paraId="5E667C96" w14:textId="77777777" w:rsidR="007B61D1" w:rsidRPr="00646C49" w:rsidRDefault="007B61D1" w:rsidP="007B61D1">
      <w:pPr>
        <w:pStyle w:val="Akapitzlist"/>
        <w:numPr>
          <w:ilvl w:val="0"/>
          <w:numId w:val="20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646C49">
        <w:rPr>
          <w:rFonts w:ascii="Arial" w:hAnsi="Arial" w:cs="Arial"/>
          <w:sz w:val="20"/>
          <w:szCs w:val="20"/>
        </w:rPr>
        <w:t xml:space="preserve">4350 – zwiększono o kwotę </w:t>
      </w:r>
      <w:r w:rsidRPr="00646C49">
        <w:rPr>
          <w:rFonts w:ascii="Arial" w:hAnsi="Arial" w:cs="Arial"/>
          <w:b/>
          <w:sz w:val="20"/>
          <w:szCs w:val="20"/>
        </w:rPr>
        <w:t>(+)</w:t>
      </w:r>
      <w:r w:rsidRPr="00646C49">
        <w:rPr>
          <w:rFonts w:ascii="Arial" w:hAnsi="Arial" w:cs="Arial"/>
          <w:sz w:val="20"/>
          <w:szCs w:val="20"/>
        </w:rPr>
        <w:t xml:space="preserve"> </w:t>
      </w:r>
      <w:r w:rsidRPr="00646C49">
        <w:rPr>
          <w:rFonts w:ascii="Arial" w:hAnsi="Arial" w:cs="Arial"/>
          <w:b/>
          <w:i/>
          <w:sz w:val="20"/>
          <w:szCs w:val="20"/>
        </w:rPr>
        <w:t>1.000,00 zł</w:t>
      </w:r>
    </w:p>
    <w:p w14:paraId="1CC66B7F" w14:textId="77777777" w:rsidR="007B61D1" w:rsidRPr="00646C49" w:rsidRDefault="007B61D1" w:rsidP="007B61D1">
      <w:pPr>
        <w:pStyle w:val="Akapitzlist"/>
        <w:numPr>
          <w:ilvl w:val="0"/>
          <w:numId w:val="20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646C49">
        <w:rPr>
          <w:rFonts w:ascii="Arial" w:hAnsi="Arial" w:cs="Arial"/>
          <w:sz w:val="20"/>
          <w:szCs w:val="20"/>
        </w:rPr>
        <w:t xml:space="preserve">4370 – zwiększono o kwotę </w:t>
      </w:r>
      <w:r w:rsidRPr="00646C49">
        <w:rPr>
          <w:rFonts w:ascii="Arial" w:hAnsi="Arial" w:cs="Arial"/>
          <w:b/>
          <w:sz w:val="20"/>
          <w:szCs w:val="20"/>
        </w:rPr>
        <w:t>(+)</w:t>
      </w:r>
      <w:r w:rsidRPr="00646C49">
        <w:rPr>
          <w:rFonts w:ascii="Arial" w:hAnsi="Arial" w:cs="Arial"/>
          <w:sz w:val="20"/>
          <w:szCs w:val="20"/>
        </w:rPr>
        <w:t xml:space="preserve"> </w:t>
      </w:r>
      <w:r w:rsidRPr="00646C49">
        <w:rPr>
          <w:rFonts w:ascii="Arial" w:hAnsi="Arial" w:cs="Arial"/>
          <w:b/>
          <w:sz w:val="20"/>
          <w:szCs w:val="20"/>
        </w:rPr>
        <w:t>5</w:t>
      </w:r>
      <w:r w:rsidRPr="00646C49">
        <w:rPr>
          <w:rFonts w:ascii="Arial" w:hAnsi="Arial" w:cs="Arial"/>
          <w:b/>
          <w:i/>
          <w:sz w:val="20"/>
          <w:szCs w:val="20"/>
        </w:rPr>
        <w:t>.500,00 zł</w:t>
      </w:r>
    </w:p>
    <w:p w14:paraId="0316BB49" w14:textId="77777777" w:rsidR="007B61D1" w:rsidRPr="00646C49" w:rsidRDefault="007B61D1" w:rsidP="007B61D1">
      <w:pPr>
        <w:pStyle w:val="Akapitzlist"/>
        <w:numPr>
          <w:ilvl w:val="0"/>
          <w:numId w:val="20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646C49">
        <w:rPr>
          <w:rFonts w:ascii="Arial" w:hAnsi="Arial" w:cs="Arial"/>
          <w:sz w:val="20"/>
          <w:szCs w:val="20"/>
        </w:rPr>
        <w:lastRenderedPageBreak/>
        <w:t xml:space="preserve">4350 – zwiększono o kwotę </w:t>
      </w:r>
      <w:r w:rsidRPr="00646C49">
        <w:rPr>
          <w:rFonts w:ascii="Arial" w:hAnsi="Arial" w:cs="Arial"/>
          <w:b/>
          <w:sz w:val="20"/>
          <w:szCs w:val="20"/>
        </w:rPr>
        <w:t>(+)</w:t>
      </w:r>
      <w:r w:rsidRPr="00646C49">
        <w:rPr>
          <w:rFonts w:ascii="Arial" w:hAnsi="Arial" w:cs="Arial"/>
          <w:sz w:val="20"/>
          <w:szCs w:val="20"/>
        </w:rPr>
        <w:t xml:space="preserve"> </w:t>
      </w:r>
      <w:r w:rsidRPr="00646C49">
        <w:rPr>
          <w:rFonts w:ascii="Arial" w:hAnsi="Arial" w:cs="Arial"/>
          <w:b/>
          <w:i/>
          <w:sz w:val="20"/>
          <w:szCs w:val="20"/>
        </w:rPr>
        <w:t>16.499,00 zł</w:t>
      </w:r>
    </w:p>
    <w:p w14:paraId="1A1B9253" w14:textId="77777777" w:rsidR="007B61D1" w:rsidRPr="00646C49" w:rsidRDefault="007B61D1" w:rsidP="007B61D1">
      <w:pPr>
        <w:pStyle w:val="Akapitzlist"/>
        <w:numPr>
          <w:ilvl w:val="0"/>
          <w:numId w:val="20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646C49">
        <w:rPr>
          <w:rFonts w:ascii="Arial" w:hAnsi="Arial" w:cs="Arial"/>
          <w:sz w:val="20"/>
          <w:szCs w:val="20"/>
        </w:rPr>
        <w:t xml:space="preserve">4350 – zwiększono o kwotę </w:t>
      </w:r>
      <w:r w:rsidRPr="00646C49">
        <w:rPr>
          <w:rFonts w:ascii="Arial" w:hAnsi="Arial" w:cs="Arial"/>
          <w:b/>
          <w:sz w:val="20"/>
          <w:szCs w:val="20"/>
        </w:rPr>
        <w:t>(+)</w:t>
      </w:r>
      <w:r w:rsidRPr="00646C49">
        <w:rPr>
          <w:rFonts w:ascii="Arial" w:hAnsi="Arial" w:cs="Arial"/>
          <w:sz w:val="20"/>
          <w:szCs w:val="20"/>
        </w:rPr>
        <w:t xml:space="preserve"> </w:t>
      </w:r>
      <w:r w:rsidRPr="00646C49">
        <w:rPr>
          <w:rFonts w:ascii="Arial" w:hAnsi="Arial" w:cs="Arial"/>
          <w:b/>
          <w:i/>
          <w:sz w:val="20"/>
          <w:szCs w:val="20"/>
        </w:rPr>
        <w:t>16.126,00 zł</w:t>
      </w:r>
    </w:p>
    <w:p w14:paraId="2EC9337A" w14:textId="77777777" w:rsidR="007B61D1" w:rsidRPr="00646C49" w:rsidRDefault="007B61D1" w:rsidP="007B61D1">
      <w:pPr>
        <w:pStyle w:val="Akapitzlist"/>
        <w:numPr>
          <w:ilvl w:val="0"/>
          <w:numId w:val="20"/>
        </w:numPr>
        <w:spacing w:after="0" w:line="240" w:lineRule="auto"/>
        <w:ind w:left="1664"/>
        <w:rPr>
          <w:rFonts w:ascii="Arial" w:hAnsi="Arial" w:cs="Arial"/>
          <w:b/>
          <w:i/>
          <w:sz w:val="20"/>
          <w:szCs w:val="20"/>
        </w:rPr>
      </w:pPr>
      <w:r w:rsidRPr="00646C49">
        <w:rPr>
          <w:rFonts w:ascii="Arial" w:hAnsi="Arial" w:cs="Arial"/>
          <w:sz w:val="20"/>
          <w:szCs w:val="20"/>
        </w:rPr>
        <w:t xml:space="preserve">4350 – zwiększono o kwotę </w:t>
      </w:r>
      <w:r w:rsidRPr="00646C49">
        <w:rPr>
          <w:rFonts w:ascii="Arial" w:hAnsi="Arial" w:cs="Arial"/>
          <w:b/>
          <w:sz w:val="20"/>
          <w:szCs w:val="20"/>
        </w:rPr>
        <w:t>(+)</w:t>
      </w:r>
      <w:r w:rsidRPr="00646C49">
        <w:rPr>
          <w:rFonts w:ascii="Arial" w:hAnsi="Arial" w:cs="Arial"/>
          <w:sz w:val="20"/>
          <w:szCs w:val="20"/>
        </w:rPr>
        <w:t xml:space="preserve"> </w:t>
      </w:r>
      <w:r w:rsidRPr="00646C49">
        <w:rPr>
          <w:rFonts w:ascii="Arial" w:hAnsi="Arial" w:cs="Arial"/>
          <w:b/>
          <w:i/>
          <w:sz w:val="20"/>
          <w:szCs w:val="20"/>
        </w:rPr>
        <w:t>18.144,00 zł</w:t>
      </w:r>
    </w:p>
    <w:p w14:paraId="77C89813" w14:textId="77777777" w:rsidR="007B61D1" w:rsidRPr="005F2D1A" w:rsidRDefault="007B61D1" w:rsidP="007B61D1">
      <w:pPr>
        <w:spacing w:line="254" w:lineRule="auto"/>
        <w:ind w:left="1304"/>
        <w:contextualSpacing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646C49">
        <w:rPr>
          <w:rFonts w:ascii="Arial" w:hAnsi="Arial" w:cs="Arial"/>
          <w:sz w:val="20"/>
          <w:szCs w:val="20"/>
        </w:rPr>
        <w:t>zmiana dokonana na wniosek Dyrektora CUW w związk</w:t>
      </w:r>
      <w:r>
        <w:rPr>
          <w:rFonts w:ascii="Arial" w:hAnsi="Arial" w:cs="Arial"/>
          <w:sz w:val="20"/>
          <w:szCs w:val="20"/>
        </w:rPr>
        <w:t>u</w:t>
      </w:r>
      <w:r w:rsidRPr="00646C49">
        <w:rPr>
          <w:rFonts w:ascii="Arial" w:hAnsi="Arial" w:cs="Arial"/>
          <w:sz w:val="20"/>
          <w:szCs w:val="20"/>
        </w:rPr>
        <w:t xml:space="preserve"> z </w:t>
      </w:r>
      <w:r w:rsidRPr="00646C49">
        <w:rPr>
          <w:rFonts w:ascii="Arial" w:hAnsi="Arial" w:cs="Arial"/>
          <w:i/>
          <w:sz w:val="20"/>
          <w:szCs w:val="20"/>
        </w:rPr>
        <w:t xml:space="preserve">wpływem środków z </w:t>
      </w:r>
      <w:r>
        <w:rPr>
          <w:rFonts w:ascii="Arial" w:hAnsi="Arial" w:cs="Arial"/>
          <w:i/>
          <w:sz w:val="20"/>
          <w:szCs w:val="20"/>
        </w:rPr>
        <w:t>Funduszu Pomocy na dodatkowe zadania oświatowe związane z kształceniem, wychowaniem i opieką nad uczniami będącymi obywatelami Ukrainy za XII/2024</w:t>
      </w:r>
    </w:p>
    <w:p w14:paraId="657EF90D" w14:textId="77777777" w:rsidR="007B61D1" w:rsidRPr="00304A68" w:rsidRDefault="007B61D1" w:rsidP="007B61D1">
      <w:pPr>
        <w:pStyle w:val="Akapitzlist"/>
        <w:numPr>
          <w:ilvl w:val="0"/>
          <w:numId w:val="1"/>
        </w:numPr>
        <w:spacing w:after="0" w:line="240" w:lineRule="auto"/>
        <w:ind w:right="57"/>
        <w:rPr>
          <w:rFonts w:ascii="Arial" w:hAnsi="Arial" w:cs="Arial"/>
          <w:sz w:val="20"/>
          <w:szCs w:val="20"/>
        </w:rPr>
      </w:pPr>
      <w:r w:rsidRPr="00304A68">
        <w:rPr>
          <w:rFonts w:ascii="Arial" w:hAnsi="Arial" w:cs="Arial"/>
          <w:b/>
          <w:sz w:val="20"/>
          <w:szCs w:val="20"/>
        </w:rPr>
        <w:t xml:space="preserve">W dziale 851 </w:t>
      </w:r>
      <w:r w:rsidRPr="00304A68">
        <w:rPr>
          <w:rFonts w:ascii="Arial" w:hAnsi="Arial" w:cs="Arial"/>
          <w:i/>
          <w:sz w:val="20"/>
          <w:szCs w:val="20"/>
        </w:rPr>
        <w:t xml:space="preserve">– Ochrona zdrowia  </w:t>
      </w:r>
      <w:r w:rsidRPr="00304A68">
        <w:rPr>
          <w:rFonts w:ascii="Arial" w:hAnsi="Arial" w:cs="Arial"/>
          <w:b/>
          <w:i/>
          <w:sz w:val="20"/>
          <w:szCs w:val="20"/>
        </w:rPr>
        <w:t xml:space="preserve">dokonano przesunięć na kwotę (+/-) </w:t>
      </w:r>
      <w:r w:rsidRPr="00304A68">
        <w:rPr>
          <w:rFonts w:ascii="Arial" w:hAnsi="Arial" w:cs="Arial"/>
          <w:b/>
          <w:sz w:val="20"/>
          <w:szCs w:val="20"/>
        </w:rPr>
        <w:t xml:space="preserve">10.000,00 zł  </w:t>
      </w:r>
    </w:p>
    <w:p w14:paraId="53255425" w14:textId="77777777" w:rsidR="007B61D1" w:rsidRPr="00304A68" w:rsidRDefault="007B61D1" w:rsidP="007B61D1">
      <w:pPr>
        <w:pStyle w:val="Akapitzlist"/>
        <w:ind w:left="502"/>
        <w:rPr>
          <w:rFonts w:ascii="Arial" w:hAnsi="Arial" w:cs="Arial"/>
          <w:sz w:val="20"/>
          <w:szCs w:val="20"/>
        </w:rPr>
      </w:pPr>
      <w:r w:rsidRPr="00304A68">
        <w:rPr>
          <w:rFonts w:ascii="Arial" w:hAnsi="Arial" w:cs="Arial"/>
          <w:sz w:val="20"/>
          <w:szCs w:val="20"/>
        </w:rPr>
        <w:t>Zmiana została wprowadzona w rozdziale:</w:t>
      </w:r>
    </w:p>
    <w:p w14:paraId="5A19E2E9" w14:textId="77777777" w:rsidR="007B61D1" w:rsidRPr="00304A68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4A68">
        <w:rPr>
          <w:rFonts w:ascii="Arial" w:hAnsi="Arial" w:cs="Arial"/>
          <w:sz w:val="20"/>
          <w:szCs w:val="20"/>
        </w:rPr>
        <w:t>85154 – Przeciwdziałanie alkoholizmowi w paragrafach:</w:t>
      </w:r>
    </w:p>
    <w:p w14:paraId="2E22EBD2" w14:textId="77777777" w:rsidR="007B61D1" w:rsidRPr="00304A68" w:rsidRDefault="007B61D1" w:rsidP="007B61D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4A68">
        <w:rPr>
          <w:rFonts w:ascii="Arial" w:hAnsi="Arial" w:cs="Arial"/>
          <w:sz w:val="20"/>
          <w:szCs w:val="20"/>
        </w:rPr>
        <w:t xml:space="preserve">4220 -  zwiększono  o kwotę </w:t>
      </w:r>
      <w:r w:rsidRPr="00304A68">
        <w:rPr>
          <w:rFonts w:ascii="Arial" w:hAnsi="Arial" w:cs="Arial"/>
          <w:b/>
          <w:i/>
          <w:sz w:val="20"/>
          <w:szCs w:val="20"/>
        </w:rPr>
        <w:t>(+) 10.000,00 zł</w:t>
      </w:r>
      <w:r w:rsidRPr="00304A68">
        <w:rPr>
          <w:rFonts w:ascii="Arial" w:hAnsi="Arial" w:cs="Arial"/>
          <w:i/>
          <w:sz w:val="20"/>
          <w:szCs w:val="20"/>
        </w:rPr>
        <w:t xml:space="preserve"> </w:t>
      </w:r>
    </w:p>
    <w:p w14:paraId="0CBDB5B4" w14:textId="77777777" w:rsidR="007B61D1" w:rsidRPr="00304A68" w:rsidRDefault="007B61D1" w:rsidP="007B61D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04A68">
        <w:rPr>
          <w:rFonts w:ascii="Arial" w:hAnsi="Arial" w:cs="Arial"/>
          <w:sz w:val="20"/>
          <w:szCs w:val="20"/>
        </w:rPr>
        <w:t xml:space="preserve">4300 -  zmniejszono  o kwotę </w:t>
      </w:r>
      <w:r w:rsidRPr="00304A68">
        <w:rPr>
          <w:rFonts w:ascii="Arial" w:hAnsi="Arial" w:cs="Arial"/>
          <w:b/>
          <w:i/>
          <w:sz w:val="20"/>
          <w:szCs w:val="20"/>
        </w:rPr>
        <w:t>(-) 10.000,00 zł</w:t>
      </w:r>
      <w:r w:rsidRPr="00304A68">
        <w:rPr>
          <w:rFonts w:ascii="Arial" w:hAnsi="Arial" w:cs="Arial"/>
          <w:i/>
          <w:sz w:val="20"/>
          <w:szCs w:val="20"/>
        </w:rPr>
        <w:t xml:space="preserve"> </w:t>
      </w:r>
    </w:p>
    <w:p w14:paraId="64F068C5" w14:textId="77777777" w:rsidR="007B61D1" w:rsidRPr="00304A68" w:rsidRDefault="007B61D1" w:rsidP="007B61D1">
      <w:pPr>
        <w:pStyle w:val="Akapitzlist"/>
        <w:ind w:left="1636"/>
        <w:rPr>
          <w:rFonts w:ascii="Arial" w:hAnsi="Arial" w:cs="Arial"/>
          <w:sz w:val="20"/>
          <w:szCs w:val="20"/>
        </w:rPr>
      </w:pPr>
      <w:r w:rsidRPr="00304A68">
        <w:rPr>
          <w:rFonts w:ascii="Arial" w:hAnsi="Arial" w:cs="Arial"/>
          <w:i/>
          <w:sz w:val="20"/>
          <w:szCs w:val="20"/>
        </w:rPr>
        <w:t>zmiana na wniosek Gminnej Komisji Rozwiązywania Problemów Alkoholowych w Rogoźnie</w:t>
      </w:r>
    </w:p>
    <w:p w14:paraId="75F0381D" w14:textId="77777777" w:rsidR="007B61D1" w:rsidRPr="0031793B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793B">
        <w:rPr>
          <w:rFonts w:ascii="Arial" w:hAnsi="Arial" w:cs="Arial"/>
          <w:b/>
          <w:sz w:val="20"/>
          <w:szCs w:val="20"/>
        </w:rPr>
        <w:t>W dziale 852</w:t>
      </w:r>
      <w:r w:rsidRPr="0031793B">
        <w:rPr>
          <w:rFonts w:ascii="Arial" w:hAnsi="Arial" w:cs="Arial"/>
          <w:sz w:val="20"/>
          <w:szCs w:val="20"/>
        </w:rPr>
        <w:t xml:space="preserve"> – </w:t>
      </w:r>
      <w:r w:rsidRPr="00634071">
        <w:rPr>
          <w:rFonts w:ascii="Arial" w:hAnsi="Arial" w:cs="Arial"/>
          <w:i/>
          <w:sz w:val="20"/>
          <w:szCs w:val="20"/>
        </w:rPr>
        <w:t>Pomoc społeczna</w:t>
      </w:r>
      <w:r w:rsidRPr="0031793B">
        <w:rPr>
          <w:rFonts w:ascii="Arial" w:hAnsi="Arial" w:cs="Arial"/>
          <w:sz w:val="20"/>
          <w:szCs w:val="20"/>
        </w:rPr>
        <w:t xml:space="preserve"> </w:t>
      </w:r>
      <w:r w:rsidRPr="0031793B">
        <w:rPr>
          <w:rFonts w:ascii="Arial" w:hAnsi="Arial" w:cs="Arial"/>
          <w:b/>
          <w:sz w:val="20"/>
          <w:szCs w:val="20"/>
        </w:rPr>
        <w:t>zwiększa się</w:t>
      </w:r>
      <w:r w:rsidRPr="0031793B">
        <w:rPr>
          <w:rFonts w:ascii="Arial" w:hAnsi="Arial" w:cs="Arial"/>
          <w:sz w:val="20"/>
          <w:szCs w:val="20"/>
        </w:rPr>
        <w:t xml:space="preserve"> o  kwotę </w:t>
      </w:r>
      <w:r w:rsidRPr="0031793B">
        <w:rPr>
          <w:rFonts w:ascii="Arial" w:hAnsi="Arial" w:cs="Arial"/>
          <w:b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 </w:t>
      </w:r>
      <w:r w:rsidRPr="0031793B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          </w:t>
      </w:r>
      <w:r w:rsidRPr="0031793B">
        <w:rPr>
          <w:rFonts w:ascii="Arial" w:hAnsi="Arial" w:cs="Arial"/>
          <w:b/>
          <w:sz w:val="20"/>
          <w:szCs w:val="20"/>
        </w:rPr>
        <w:t xml:space="preserve">2,55 zł                              </w:t>
      </w:r>
      <w:r w:rsidRPr="0031793B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14:paraId="1BA5959E" w14:textId="77777777" w:rsidR="007B61D1" w:rsidRPr="0031793B" w:rsidRDefault="007B61D1" w:rsidP="007B61D1">
      <w:pPr>
        <w:pStyle w:val="Akapitzlist"/>
        <w:rPr>
          <w:rFonts w:ascii="Arial" w:hAnsi="Arial" w:cs="Arial"/>
          <w:sz w:val="20"/>
          <w:szCs w:val="20"/>
        </w:rPr>
      </w:pPr>
      <w:r w:rsidRPr="0031793B">
        <w:rPr>
          <w:rFonts w:ascii="Arial" w:hAnsi="Arial" w:cs="Arial"/>
          <w:sz w:val="20"/>
          <w:szCs w:val="20"/>
        </w:rPr>
        <w:t>Zmiana została wprowadzona w rozdziałach: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A698339" w14:textId="77777777" w:rsidR="007B61D1" w:rsidRPr="0031793B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1793B">
        <w:rPr>
          <w:rFonts w:ascii="Arial" w:hAnsi="Arial" w:cs="Arial"/>
          <w:sz w:val="20"/>
          <w:szCs w:val="20"/>
        </w:rPr>
        <w:t>85205 – Zadania w zakresie przeciwdziałania przemocy w rodzinie w paragraf</w:t>
      </w:r>
      <w:r>
        <w:rPr>
          <w:rFonts w:ascii="Arial" w:hAnsi="Arial" w:cs="Arial"/>
          <w:sz w:val="20"/>
          <w:szCs w:val="20"/>
        </w:rPr>
        <w:t>ach</w:t>
      </w:r>
      <w:r w:rsidRPr="0031793B">
        <w:rPr>
          <w:rFonts w:ascii="Arial" w:hAnsi="Arial" w:cs="Arial"/>
          <w:sz w:val="20"/>
          <w:szCs w:val="20"/>
        </w:rPr>
        <w:t>:</w:t>
      </w:r>
    </w:p>
    <w:p w14:paraId="7CDBFDB7" w14:textId="77777777" w:rsidR="007B61D1" w:rsidRPr="0031793B" w:rsidRDefault="007B61D1" w:rsidP="007B61D1">
      <w:pPr>
        <w:pStyle w:val="Akapitzlist"/>
        <w:numPr>
          <w:ilvl w:val="0"/>
          <w:numId w:val="15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31793B">
        <w:rPr>
          <w:rFonts w:ascii="Arial" w:hAnsi="Arial" w:cs="Arial"/>
          <w:sz w:val="20"/>
          <w:szCs w:val="20"/>
        </w:rPr>
        <w:t xml:space="preserve">4210 – zmniejszono o kwotę </w:t>
      </w:r>
      <w:r w:rsidRPr="0031793B">
        <w:rPr>
          <w:rFonts w:ascii="Arial" w:hAnsi="Arial" w:cs="Arial"/>
          <w:b/>
          <w:i/>
          <w:sz w:val="20"/>
          <w:szCs w:val="20"/>
        </w:rPr>
        <w:t xml:space="preserve">(-) 500,00 zł </w:t>
      </w:r>
    </w:p>
    <w:p w14:paraId="1EA157C8" w14:textId="77777777" w:rsidR="007B61D1" w:rsidRPr="0031793B" w:rsidRDefault="007B61D1" w:rsidP="007B61D1">
      <w:pPr>
        <w:pStyle w:val="Akapitzlist"/>
        <w:numPr>
          <w:ilvl w:val="0"/>
          <w:numId w:val="15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31793B">
        <w:rPr>
          <w:rFonts w:ascii="Arial" w:hAnsi="Arial" w:cs="Arial"/>
          <w:sz w:val="20"/>
          <w:szCs w:val="20"/>
        </w:rPr>
        <w:t xml:space="preserve">4300 – zwiększono o kwotę </w:t>
      </w:r>
      <w:r w:rsidRPr="0031793B">
        <w:rPr>
          <w:rFonts w:ascii="Arial" w:hAnsi="Arial" w:cs="Arial"/>
          <w:b/>
          <w:i/>
          <w:sz w:val="20"/>
          <w:szCs w:val="20"/>
        </w:rPr>
        <w:t>(+) 500,00 zł</w:t>
      </w:r>
    </w:p>
    <w:p w14:paraId="2EB168B4" w14:textId="77777777" w:rsidR="007B61D1" w:rsidRPr="00CB79D5" w:rsidRDefault="007B61D1" w:rsidP="007B61D1">
      <w:pPr>
        <w:ind w:left="1550" w:firstLine="114"/>
        <w:rPr>
          <w:rFonts w:ascii="Arial" w:hAnsi="Arial" w:cs="Arial"/>
          <w:sz w:val="20"/>
          <w:szCs w:val="20"/>
        </w:rPr>
      </w:pPr>
      <w:r w:rsidRPr="00CB79D5">
        <w:rPr>
          <w:rFonts w:ascii="Arial" w:hAnsi="Arial" w:cs="Arial"/>
          <w:i/>
          <w:sz w:val="20"/>
          <w:szCs w:val="20"/>
        </w:rPr>
        <w:t>zmiana na wniosek Kierownika Gminnego Ośrod</w:t>
      </w:r>
      <w:r>
        <w:rPr>
          <w:rFonts w:ascii="Arial" w:hAnsi="Arial" w:cs="Arial"/>
          <w:i/>
          <w:sz w:val="20"/>
          <w:szCs w:val="20"/>
        </w:rPr>
        <w:t>ka Pomocy Społecznej w Rogoźnie</w:t>
      </w:r>
    </w:p>
    <w:p w14:paraId="670A7B15" w14:textId="77777777" w:rsidR="007B61D1" w:rsidRPr="00910AAB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10AAB">
        <w:rPr>
          <w:rFonts w:ascii="Arial" w:hAnsi="Arial" w:cs="Arial"/>
          <w:sz w:val="20"/>
          <w:szCs w:val="20"/>
        </w:rPr>
        <w:t>85215 – Dodatki mieszkaniowe w paragrafie:</w:t>
      </w:r>
    </w:p>
    <w:p w14:paraId="1820CF97" w14:textId="77777777" w:rsidR="007B61D1" w:rsidRPr="00910AAB" w:rsidRDefault="007B61D1" w:rsidP="007B61D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10AAB">
        <w:rPr>
          <w:rFonts w:ascii="Arial" w:hAnsi="Arial" w:cs="Arial"/>
          <w:sz w:val="20"/>
          <w:szCs w:val="20"/>
        </w:rPr>
        <w:t xml:space="preserve">3110 – zmniejszono o kwotę </w:t>
      </w:r>
      <w:r w:rsidRPr="00910AAB">
        <w:rPr>
          <w:rFonts w:ascii="Arial" w:hAnsi="Arial" w:cs="Arial"/>
          <w:b/>
          <w:i/>
          <w:sz w:val="20"/>
          <w:szCs w:val="20"/>
        </w:rPr>
        <w:t xml:space="preserve">(-) 585,07 zł </w:t>
      </w:r>
    </w:p>
    <w:p w14:paraId="3DC88A1B" w14:textId="77777777" w:rsidR="007B61D1" w:rsidRPr="00910AAB" w:rsidRDefault="007B61D1" w:rsidP="007B61D1">
      <w:pPr>
        <w:pStyle w:val="Akapitzlist"/>
        <w:ind w:left="1636"/>
        <w:rPr>
          <w:rFonts w:ascii="Arial" w:hAnsi="Arial" w:cs="Arial"/>
          <w:sz w:val="20"/>
          <w:szCs w:val="20"/>
        </w:rPr>
      </w:pPr>
      <w:r w:rsidRPr="00910AAB">
        <w:rPr>
          <w:rFonts w:ascii="Arial" w:hAnsi="Arial" w:cs="Arial"/>
          <w:i/>
          <w:sz w:val="20"/>
          <w:szCs w:val="20"/>
        </w:rPr>
        <w:t>zmiana na wniosek Kierownika Gminnego Ośrodka Pomocy Społecznej w Rogoźnie</w:t>
      </w:r>
    </w:p>
    <w:p w14:paraId="5166F4C4" w14:textId="77777777" w:rsidR="007B61D1" w:rsidRPr="008C617C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C617C">
        <w:rPr>
          <w:rFonts w:ascii="Arial" w:hAnsi="Arial" w:cs="Arial"/>
          <w:sz w:val="20"/>
          <w:szCs w:val="20"/>
        </w:rPr>
        <w:t>85219 – Ośrodki pomocy społecznej w paragrafach:</w:t>
      </w:r>
    </w:p>
    <w:p w14:paraId="75C8DD90" w14:textId="77777777" w:rsidR="007B61D1" w:rsidRPr="008C617C" w:rsidRDefault="007B61D1" w:rsidP="007B61D1">
      <w:pPr>
        <w:pStyle w:val="Akapitzlist"/>
        <w:numPr>
          <w:ilvl w:val="0"/>
          <w:numId w:val="16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8C617C">
        <w:rPr>
          <w:rFonts w:ascii="Arial" w:hAnsi="Arial" w:cs="Arial"/>
          <w:sz w:val="20"/>
          <w:szCs w:val="20"/>
        </w:rPr>
        <w:t xml:space="preserve">3020 – zmniejszono o kwotę </w:t>
      </w:r>
      <w:r w:rsidRPr="008C617C">
        <w:rPr>
          <w:rFonts w:ascii="Arial" w:hAnsi="Arial" w:cs="Arial"/>
          <w:b/>
          <w:i/>
          <w:sz w:val="20"/>
          <w:szCs w:val="20"/>
        </w:rPr>
        <w:t>(-) 211,08 zł</w:t>
      </w:r>
    </w:p>
    <w:p w14:paraId="35E8DFC3" w14:textId="77777777" w:rsidR="007B61D1" w:rsidRPr="008C617C" w:rsidRDefault="007B61D1" w:rsidP="007B61D1">
      <w:pPr>
        <w:pStyle w:val="Akapitzlist"/>
        <w:numPr>
          <w:ilvl w:val="0"/>
          <w:numId w:val="16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8C617C">
        <w:rPr>
          <w:rFonts w:ascii="Arial" w:hAnsi="Arial" w:cs="Arial"/>
          <w:sz w:val="20"/>
          <w:szCs w:val="20"/>
        </w:rPr>
        <w:t xml:space="preserve">4010 – zmniejszono o kwotę </w:t>
      </w:r>
      <w:r w:rsidRPr="008C617C">
        <w:rPr>
          <w:rFonts w:ascii="Arial" w:hAnsi="Arial" w:cs="Arial"/>
          <w:b/>
          <w:i/>
          <w:sz w:val="20"/>
          <w:szCs w:val="20"/>
        </w:rPr>
        <w:t xml:space="preserve">(-) 2.500,00 zł </w:t>
      </w:r>
    </w:p>
    <w:p w14:paraId="41DD1ED2" w14:textId="77777777" w:rsidR="007B61D1" w:rsidRPr="008C617C" w:rsidRDefault="007B61D1" w:rsidP="007B61D1">
      <w:pPr>
        <w:pStyle w:val="Akapitzlist"/>
        <w:numPr>
          <w:ilvl w:val="0"/>
          <w:numId w:val="16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8C617C">
        <w:rPr>
          <w:rFonts w:ascii="Arial" w:hAnsi="Arial" w:cs="Arial"/>
          <w:sz w:val="20"/>
          <w:szCs w:val="20"/>
        </w:rPr>
        <w:t xml:space="preserve">4260 – zwiększono o kwotę </w:t>
      </w:r>
      <w:r w:rsidRPr="008C617C">
        <w:rPr>
          <w:rFonts w:ascii="Arial" w:hAnsi="Arial" w:cs="Arial"/>
          <w:b/>
          <w:i/>
          <w:sz w:val="20"/>
          <w:szCs w:val="20"/>
        </w:rPr>
        <w:t xml:space="preserve">(+) 50,00 zł </w:t>
      </w:r>
    </w:p>
    <w:p w14:paraId="5AF4361B" w14:textId="77777777" w:rsidR="007B61D1" w:rsidRPr="008C617C" w:rsidRDefault="007B61D1" w:rsidP="007B61D1">
      <w:pPr>
        <w:pStyle w:val="Akapitzlist"/>
        <w:numPr>
          <w:ilvl w:val="0"/>
          <w:numId w:val="16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8C617C">
        <w:rPr>
          <w:rFonts w:ascii="Arial" w:hAnsi="Arial" w:cs="Arial"/>
          <w:sz w:val="20"/>
          <w:szCs w:val="20"/>
        </w:rPr>
        <w:t xml:space="preserve">4300 – zwiększono o kwotę </w:t>
      </w:r>
      <w:r w:rsidRPr="008C617C">
        <w:rPr>
          <w:rFonts w:ascii="Arial" w:hAnsi="Arial" w:cs="Arial"/>
          <w:b/>
          <w:i/>
          <w:sz w:val="20"/>
          <w:szCs w:val="20"/>
        </w:rPr>
        <w:t xml:space="preserve">(+) 6.440,35 zł </w:t>
      </w:r>
    </w:p>
    <w:p w14:paraId="65CC7F26" w14:textId="77777777" w:rsidR="007B61D1" w:rsidRPr="008C617C" w:rsidRDefault="007B61D1" w:rsidP="007B61D1">
      <w:pPr>
        <w:pStyle w:val="Akapitzlist"/>
        <w:numPr>
          <w:ilvl w:val="0"/>
          <w:numId w:val="16"/>
        </w:numPr>
        <w:spacing w:after="0" w:line="240" w:lineRule="auto"/>
        <w:ind w:left="1664"/>
        <w:rPr>
          <w:rFonts w:ascii="Arial" w:hAnsi="Arial" w:cs="Arial"/>
          <w:sz w:val="20"/>
          <w:szCs w:val="20"/>
        </w:rPr>
      </w:pPr>
      <w:r w:rsidRPr="008C617C">
        <w:rPr>
          <w:rFonts w:ascii="Arial" w:hAnsi="Arial" w:cs="Arial"/>
          <w:sz w:val="20"/>
          <w:szCs w:val="20"/>
        </w:rPr>
        <w:t xml:space="preserve">4300 – zmniejszono o kwotę </w:t>
      </w:r>
      <w:r w:rsidRPr="008C617C">
        <w:rPr>
          <w:rFonts w:ascii="Arial" w:hAnsi="Arial" w:cs="Arial"/>
          <w:b/>
          <w:i/>
          <w:sz w:val="20"/>
          <w:szCs w:val="20"/>
        </w:rPr>
        <w:t xml:space="preserve">(-) 1.694,20 zł </w:t>
      </w:r>
    </w:p>
    <w:p w14:paraId="7136D0BC" w14:textId="77777777" w:rsidR="007B61D1" w:rsidRPr="008C617C" w:rsidRDefault="007B61D1" w:rsidP="007B61D1">
      <w:pPr>
        <w:pStyle w:val="Akapitzlist"/>
        <w:ind w:left="1664"/>
        <w:rPr>
          <w:rFonts w:ascii="Arial" w:hAnsi="Arial" w:cs="Arial"/>
          <w:sz w:val="20"/>
          <w:szCs w:val="20"/>
        </w:rPr>
      </w:pPr>
      <w:r w:rsidRPr="008C617C">
        <w:rPr>
          <w:rFonts w:ascii="Arial" w:hAnsi="Arial" w:cs="Arial"/>
          <w:i/>
          <w:sz w:val="20"/>
          <w:szCs w:val="20"/>
        </w:rPr>
        <w:t>zmiana na wniosek Kierownika Gminnego Ośrod</w:t>
      </w:r>
      <w:r>
        <w:rPr>
          <w:rFonts w:ascii="Arial" w:hAnsi="Arial" w:cs="Arial"/>
          <w:i/>
          <w:sz w:val="20"/>
          <w:szCs w:val="20"/>
        </w:rPr>
        <w:t>ka Pomocy Społecznej w Rogoźnie</w:t>
      </w:r>
    </w:p>
    <w:p w14:paraId="5EF2A6C5" w14:textId="77777777" w:rsidR="007B61D1" w:rsidRPr="00144403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4403">
        <w:rPr>
          <w:rFonts w:ascii="Arial" w:hAnsi="Arial" w:cs="Arial"/>
          <w:sz w:val="20"/>
          <w:szCs w:val="20"/>
        </w:rPr>
        <w:t>85295 – Pozostała działalność w paragrafach:</w:t>
      </w:r>
    </w:p>
    <w:p w14:paraId="1DF4B1C1" w14:textId="77777777" w:rsidR="007B61D1" w:rsidRPr="00144403" w:rsidRDefault="007B61D1" w:rsidP="007B61D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4403">
        <w:rPr>
          <w:rFonts w:ascii="Arial" w:hAnsi="Arial" w:cs="Arial"/>
          <w:sz w:val="20"/>
          <w:szCs w:val="20"/>
        </w:rPr>
        <w:t xml:space="preserve">3110 – zwiększono o kwotę </w:t>
      </w:r>
      <w:r w:rsidRPr="00144403">
        <w:rPr>
          <w:rFonts w:ascii="Arial" w:hAnsi="Arial" w:cs="Arial"/>
          <w:b/>
          <w:i/>
          <w:sz w:val="20"/>
          <w:szCs w:val="20"/>
        </w:rPr>
        <w:t xml:space="preserve">(+) 2,50 zł </w:t>
      </w:r>
    </w:p>
    <w:p w14:paraId="4F53F8F4" w14:textId="77777777" w:rsidR="007B61D1" w:rsidRPr="00144403" w:rsidRDefault="007B61D1" w:rsidP="007B61D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4403">
        <w:rPr>
          <w:rFonts w:ascii="Arial" w:hAnsi="Arial" w:cs="Arial"/>
          <w:sz w:val="20"/>
          <w:szCs w:val="20"/>
        </w:rPr>
        <w:t xml:space="preserve">4210 – zmniejszono o kwotę </w:t>
      </w:r>
      <w:r w:rsidRPr="00144403">
        <w:rPr>
          <w:rFonts w:ascii="Arial" w:hAnsi="Arial" w:cs="Arial"/>
          <w:b/>
          <w:i/>
          <w:sz w:val="20"/>
          <w:szCs w:val="20"/>
        </w:rPr>
        <w:t xml:space="preserve">(-) 1.500,00 zł </w:t>
      </w:r>
    </w:p>
    <w:p w14:paraId="63827930" w14:textId="77777777" w:rsidR="007B61D1" w:rsidRPr="00144403" w:rsidRDefault="007B61D1" w:rsidP="007B61D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44403">
        <w:rPr>
          <w:rFonts w:ascii="Arial" w:hAnsi="Arial" w:cs="Arial"/>
          <w:sz w:val="20"/>
          <w:szCs w:val="20"/>
        </w:rPr>
        <w:t>4300 – z</w:t>
      </w:r>
      <w:r>
        <w:rPr>
          <w:rFonts w:ascii="Arial" w:hAnsi="Arial" w:cs="Arial"/>
          <w:sz w:val="20"/>
          <w:szCs w:val="20"/>
        </w:rPr>
        <w:t>więk</w:t>
      </w:r>
      <w:r w:rsidRPr="00144403">
        <w:rPr>
          <w:rFonts w:ascii="Arial" w:hAnsi="Arial" w:cs="Arial"/>
          <w:sz w:val="20"/>
          <w:szCs w:val="20"/>
        </w:rPr>
        <w:t xml:space="preserve">szono o kwotę </w:t>
      </w:r>
      <w:r w:rsidRPr="00144403">
        <w:rPr>
          <w:rFonts w:ascii="Arial" w:hAnsi="Arial" w:cs="Arial"/>
          <w:b/>
          <w:i/>
          <w:sz w:val="20"/>
          <w:szCs w:val="20"/>
        </w:rPr>
        <w:t xml:space="preserve">(+) 0,05 zł </w:t>
      </w:r>
    </w:p>
    <w:p w14:paraId="1F700A65" w14:textId="77777777" w:rsidR="007B61D1" w:rsidRPr="00144403" w:rsidRDefault="007B61D1" w:rsidP="007B61D1">
      <w:pPr>
        <w:pStyle w:val="Akapitzlist"/>
        <w:ind w:left="1636"/>
        <w:rPr>
          <w:rFonts w:ascii="Arial" w:hAnsi="Arial" w:cs="Arial"/>
          <w:sz w:val="20"/>
          <w:szCs w:val="20"/>
        </w:rPr>
      </w:pPr>
      <w:r w:rsidRPr="00144403">
        <w:rPr>
          <w:rFonts w:ascii="Arial" w:hAnsi="Arial" w:cs="Arial"/>
          <w:i/>
          <w:sz w:val="20"/>
          <w:szCs w:val="20"/>
        </w:rPr>
        <w:t xml:space="preserve">zmiana na wniosek Kierownika Gminnego Ośrodka Pomocy Społecznej w Rogoźnie w związku z wpływem środków z Funduszu COVID-19 dodatek VAT gaz, </w:t>
      </w:r>
    </w:p>
    <w:p w14:paraId="284B8402" w14:textId="0685A012" w:rsidR="007B61D1" w:rsidRPr="00191967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1967">
        <w:rPr>
          <w:rFonts w:ascii="Arial" w:hAnsi="Arial" w:cs="Arial"/>
          <w:b/>
          <w:sz w:val="20"/>
          <w:szCs w:val="20"/>
        </w:rPr>
        <w:t>W dziale 855</w:t>
      </w:r>
      <w:r w:rsidRPr="00191967">
        <w:rPr>
          <w:rFonts w:ascii="Arial" w:hAnsi="Arial" w:cs="Arial"/>
          <w:sz w:val="20"/>
          <w:szCs w:val="20"/>
        </w:rPr>
        <w:t xml:space="preserve"> – Rodzina </w:t>
      </w:r>
      <w:r w:rsidRPr="00191967">
        <w:rPr>
          <w:rFonts w:ascii="Arial" w:hAnsi="Arial" w:cs="Arial"/>
          <w:b/>
          <w:sz w:val="20"/>
          <w:szCs w:val="20"/>
        </w:rPr>
        <w:t>zwiększa się</w:t>
      </w:r>
      <w:r w:rsidRPr="00191967">
        <w:rPr>
          <w:rFonts w:ascii="Arial" w:hAnsi="Arial" w:cs="Arial"/>
          <w:sz w:val="20"/>
          <w:szCs w:val="20"/>
        </w:rPr>
        <w:t xml:space="preserve"> o  kwotę</w:t>
      </w:r>
      <w:r w:rsidRPr="00191967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191967">
        <w:rPr>
          <w:rFonts w:ascii="Arial" w:hAnsi="Arial" w:cs="Arial"/>
          <w:b/>
          <w:sz w:val="20"/>
          <w:szCs w:val="20"/>
        </w:rPr>
        <w:t xml:space="preserve">2.000,00 zł                                                                                             </w:t>
      </w:r>
    </w:p>
    <w:p w14:paraId="741406DB" w14:textId="77777777" w:rsidR="007B61D1" w:rsidRPr="00191967" w:rsidRDefault="007B61D1" w:rsidP="007B61D1">
      <w:pPr>
        <w:pStyle w:val="Akapitzlist"/>
        <w:rPr>
          <w:rFonts w:ascii="Arial" w:hAnsi="Arial" w:cs="Arial"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>Zmiana została wprowadzona w rozdziałach:</w:t>
      </w:r>
    </w:p>
    <w:p w14:paraId="3F58005C" w14:textId="77777777" w:rsidR="007B61D1" w:rsidRPr="00191967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>85502 Świadczenia rodzinne, świadczenie z funduszu alimentacyjnego oraz składki na ubezpieczenia emerytalne i rentowe z ubezpieczenia społecznego w paragrafach:</w:t>
      </w:r>
    </w:p>
    <w:p w14:paraId="2E12AC8E" w14:textId="77777777" w:rsidR="007B61D1" w:rsidRPr="00191967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jc w:val="both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3110 </w:t>
      </w:r>
      <w:r w:rsidRPr="00191967">
        <w:rPr>
          <w:rFonts w:ascii="Arial" w:hAnsi="Arial" w:cs="Arial"/>
          <w:i/>
          <w:sz w:val="20"/>
          <w:szCs w:val="20"/>
        </w:rPr>
        <w:t xml:space="preserve">– </w:t>
      </w:r>
      <w:r w:rsidRPr="00191967">
        <w:rPr>
          <w:rFonts w:ascii="Arial" w:hAnsi="Arial" w:cs="Arial"/>
          <w:sz w:val="20"/>
          <w:szCs w:val="20"/>
        </w:rPr>
        <w:t>zmniejszono o kwotę</w:t>
      </w:r>
      <w:r w:rsidRPr="00191967">
        <w:rPr>
          <w:rFonts w:ascii="Arial" w:hAnsi="Arial" w:cs="Arial"/>
          <w:i/>
          <w:sz w:val="20"/>
          <w:szCs w:val="20"/>
        </w:rPr>
        <w:t xml:space="preserve"> </w:t>
      </w:r>
      <w:r w:rsidRPr="00191967">
        <w:rPr>
          <w:rFonts w:ascii="Arial" w:hAnsi="Arial" w:cs="Arial"/>
          <w:b/>
          <w:i/>
          <w:sz w:val="20"/>
          <w:szCs w:val="20"/>
        </w:rPr>
        <w:t xml:space="preserve">(-) 33.000,00 zł </w:t>
      </w:r>
    </w:p>
    <w:p w14:paraId="1D7282FA" w14:textId="77777777" w:rsidR="007B61D1" w:rsidRPr="00191967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jc w:val="both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4110 - zwiększono o kwotę </w:t>
      </w:r>
      <w:r w:rsidRPr="00191967">
        <w:rPr>
          <w:rFonts w:ascii="Arial" w:hAnsi="Arial" w:cs="Arial"/>
          <w:b/>
          <w:sz w:val="20"/>
          <w:szCs w:val="20"/>
        </w:rPr>
        <w:t>(+</w:t>
      </w:r>
      <w:r w:rsidRPr="00191967">
        <w:rPr>
          <w:rFonts w:ascii="Arial" w:hAnsi="Arial" w:cs="Arial"/>
          <w:b/>
          <w:i/>
          <w:sz w:val="20"/>
          <w:szCs w:val="20"/>
        </w:rPr>
        <w:t>) 30.500,00 zł,</w:t>
      </w:r>
    </w:p>
    <w:p w14:paraId="4D177DEC" w14:textId="77777777" w:rsidR="007B61D1" w:rsidRPr="00191967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jc w:val="both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4210 </w:t>
      </w:r>
      <w:r w:rsidRPr="00191967">
        <w:rPr>
          <w:rFonts w:ascii="Arial" w:hAnsi="Arial" w:cs="Arial"/>
          <w:i/>
          <w:sz w:val="20"/>
          <w:szCs w:val="20"/>
        </w:rPr>
        <w:t xml:space="preserve">– </w:t>
      </w:r>
      <w:r w:rsidRPr="00191967">
        <w:rPr>
          <w:rFonts w:ascii="Arial" w:hAnsi="Arial" w:cs="Arial"/>
          <w:sz w:val="20"/>
          <w:szCs w:val="20"/>
        </w:rPr>
        <w:t>zmniejszono o kwotę</w:t>
      </w:r>
      <w:r w:rsidRPr="00191967">
        <w:rPr>
          <w:rFonts w:ascii="Arial" w:hAnsi="Arial" w:cs="Arial"/>
          <w:i/>
          <w:sz w:val="20"/>
          <w:szCs w:val="20"/>
        </w:rPr>
        <w:t xml:space="preserve"> </w:t>
      </w:r>
      <w:r w:rsidRPr="00191967">
        <w:rPr>
          <w:rFonts w:ascii="Arial" w:hAnsi="Arial" w:cs="Arial"/>
          <w:b/>
          <w:i/>
          <w:sz w:val="20"/>
          <w:szCs w:val="20"/>
        </w:rPr>
        <w:t xml:space="preserve">(-) 4.000,00 zł </w:t>
      </w:r>
    </w:p>
    <w:p w14:paraId="19469D0E" w14:textId="77777777" w:rsidR="007B61D1" w:rsidRPr="00191967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jc w:val="both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4300 - zwiększono o kwotę </w:t>
      </w:r>
      <w:r w:rsidRPr="00191967">
        <w:rPr>
          <w:rFonts w:ascii="Arial" w:hAnsi="Arial" w:cs="Arial"/>
          <w:b/>
          <w:sz w:val="20"/>
          <w:szCs w:val="20"/>
        </w:rPr>
        <w:t>(+</w:t>
      </w:r>
      <w:r w:rsidRPr="00191967">
        <w:rPr>
          <w:rFonts w:ascii="Arial" w:hAnsi="Arial" w:cs="Arial"/>
          <w:b/>
          <w:i/>
          <w:sz w:val="20"/>
          <w:szCs w:val="20"/>
        </w:rPr>
        <w:t>) 6.500,00 zł,</w:t>
      </w:r>
    </w:p>
    <w:p w14:paraId="4503DF27" w14:textId="77777777" w:rsidR="007B61D1" w:rsidRPr="00191967" w:rsidRDefault="007B61D1" w:rsidP="007B61D1">
      <w:pPr>
        <w:pStyle w:val="Akapitzlist"/>
        <w:numPr>
          <w:ilvl w:val="0"/>
          <w:numId w:val="13"/>
        </w:numPr>
        <w:spacing w:after="0" w:line="240" w:lineRule="auto"/>
        <w:ind w:left="1664"/>
        <w:jc w:val="both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4560 </w:t>
      </w:r>
      <w:r w:rsidRPr="00191967">
        <w:rPr>
          <w:rFonts w:ascii="Arial" w:hAnsi="Arial" w:cs="Arial"/>
          <w:i/>
          <w:sz w:val="20"/>
          <w:szCs w:val="20"/>
        </w:rPr>
        <w:t xml:space="preserve">– </w:t>
      </w:r>
      <w:r w:rsidRPr="00191967">
        <w:rPr>
          <w:rFonts w:ascii="Arial" w:hAnsi="Arial" w:cs="Arial"/>
          <w:sz w:val="20"/>
          <w:szCs w:val="20"/>
        </w:rPr>
        <w:t>zwiększono o kwotę</w:t>
      </w:r>
      <w:r w:rsidRPr="00191967">
        <w:rPr>
          <w:rFonts w:ascii="Arial" w:hAnsi="Arial" w:cs="Arial"/>
          <w:i/>
          <w:sz w:val="20"/>
          <w:szCs w:val="20"/>
        </w:rPr>
        <w:t xml:space="preserve"> </w:t>
      </w:r>
      <w:r w:rsidRPr="00191967">
        <w:rPr>
          <w:rFonts w:ascii="Arial" w:hAnsi="Arial" w:cs="Arial"/>
          <w:b/>
          <w:i/>
          <w:sz w:val="20"/>
          <w:szCs w:val="20"/>
        </w:rPr>
        <w:t xml:space="preserve">(+) 2.000,00 zł </w:t>
      </w:r>
    </w:p>
    <w:p w14:paraId="4094B66E" w14:textId="77777777" w:rsidR="007B61D1" w:rsidRPr="00191967" w:rsidRDefault="007B61D1" w:rsidP="007B61D1">
      <w:pPr>
        <w:pStyle w:val="Akapitzlist"/>
        <w:ind w:left="1664"/>
        <w:jc w:val="both"/>
        <w:rPr>
          <w:rFonts w:ascii="Arial" w:hAnsi="Arial" w:cs="Arial"/>
          <w:i/>
          <w:sz w:val="20"/>
          <w:szCs w:val="20"/>
        </w:rPr>
      </w:pPr>
      <w:r w:rsidRPr="00191967">
        <w:rPr>
          <w:rFonts w:ascii="Arial" w:hAnsi="Arial" w:cs="Arial"/>
          <w:i/>
          <w:sz w:val="20"/>
          <w:szCs w:val="20"/>
        </w:rPr>
        <w:t xml:space="preserve"> zmiana na wniosek Kierownika Gminnego Ośrod</w:t>
      </w:r>
      <w:r>
        <w:rPr>
          <w:rFonts w:ascii="Arial" w:hAnsi="Arial" w:cs="Arial"/>
          <w:i/>
          <w:sz w:val="20"/>
          <w:szCs w:val="20"/>
        </w:rPr>
        <w:t>ka Pomocy Społecznej w Rogoźnie</w:t>
      </w:r>
    </w:p>
    <w:p w14:paraId="24277CF1" w14:textId="77777777" w:rsidR="007B61D1" w:rsidRPr="00191967" w:rsidRDefault="007B61D1" w:rsidP="007B61D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>85516</w:t>
      </w:r>
      <w:r w:rsidRPr="00191967">
        <w:rPr>
          <w:rFonts w:ascii="Arial" w:hAnsi="Arial" w:cs="Arial"/>
          <w:b/>
          <w:sz w:val="20"/>
          <w:szCs w:val="20"/>
        </w:rPr>
        <w:t xml:space="preserve"> </w:t>
      </w:r>
      <w:r w:rsidRPr="00634071">
        <w:rPr>
          <w:rFonts w:ascii="Arial" w:hAnsi="Arial" w:cs="Arial"/>
          <w:sz w:val="20"/>
          <w:szCs w:val="20"/>
        </w:rPr>
        <w:t>System opieki nad dziećmi w wieku do lat 3</w:t>
      </w:r>
      <w:r w:rsidRPr="00191967">
        <w:rPr>
          <w:rFonts w:ascii="Arial" w:hAnsi="Arial" w:cs="Arial"/>
          <w:i/>
          <w:sz w:val="20"/>
          <w:szCs w:val="20"/>
        </w:rPr>
        <w:t xml:space="preserve"> </w:t>
      </w:r>
      <w:r w:rsidRPr="00191967">
        <w:rPr>
          <w:rFonts w:ascii="Arial" w:hAnsi="Arial" w:cs="Arial"/>
          <w:b/>
          <w:sz w:val="20"/>
          <w:szCs w:val="20"/>
        </w:rPr>
        <w:t xml:space="preserve"> </w:t>
      </w:r>
      <w:r w:rsidRPr="00191967">
        <w:rPr>
          <w:rFonts w:ascii="Arial" w:hAnsi="Arial" w:cs="Arial"/>
          <w:sz w:val="20"/>
          <w:szCs w:val="20"/>
        </w:rPr>
        <w:t xml:space="preserve">w paragrafach: </w:t>
      </w:r>
    </w:p>
    <w:p w14:paraId="19F1015F" w14:textId="77777777" w:rsidR="007B61D1" w:rsidRPr="00191967" w:rsidRDefault="007B61D1" w:rsidP="007B61D1">
      <w:pPr>
        <w:numPr>
          <w:ilvl w:val="0"/>
          <w:numId w:val="21"/>
        </w:numPr>
        <w:ind w:left="1664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4170 </w:t>
      </w:r>
      <w:r w:rsidRPr="00191967">
        <w:rPr>
          <w:rFonts w:ascii="Arial" w:hAnsi="Arial" w:cs="Arial"/>
          <w:i/>
          <w:sz w:val="20"/>
          <w:szCs w:val="20"/>
        </w:rPr>
        <w:t xml:space="preserve">– zwiększono o kwotę </w:t>
      </w:r>
      <w:r w:rsidRPr="00191967">
        <w:rPr>
          <w:rFonts w:ascii="Arial" w:hAnsi="Arial" w:cs="Arial"/>
          <w:b/>
          <w:i/>
          <w:sz w:val="20"/>
          <w:szCs w:val="20"/>
        </w:rPr>
        <w:t>(+) 450,00 zł</w:t>
      </w:r>
    </w:p>
    <w:p w14:paraId="4DCE487E" w14:textId="77777777" w:rsidR="007B61D1" w:rsidRPr="00191967" w:rsidRDefault="007B61D1" w:rsidP="007B61D1">
      <w:pPr>
        <w:numPr>
          <w:ilvl w:val="0"/>
          <w:numId w:val="21"/>
        </w:numPr>
        <w:ind w:left="1664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4220 </w:t>
      </w:r>
      <w:r w:rsidRPr="00191967">
        <w:rPr>
          <w:rFonts w:ascii="Arial" w:hAnsi="Arial" w:cs="Arial"/>
          <w:i/>
          <w:sz w:val="20"/>
          <w:szCs w:val="20"/>
        </w:rPr>
        <w:t xml:space="preserve">– zwiększono o kwotę </w:t>
      </w:r>
      <w:r w:rsidRPr="00191967">
        <w:rPr>
          <w:rFonts w:ascii="Arial" w:hAnsi="Arial" w:cs="Arial"/>
          <w:b/>
          <w:i/>
          <w:sz w:val="20"/>
          <w:szCs w:val="20"/>
        </w:rPr>
        <w:t>(+) 650,00 zł</w:t>
      </w:r>
    </w:p>
    <w:p w14:paraId="7DBFDF57" w14:textId="77777777" w:rsidR="007B61D1" w:rsidRPr="00191967" w:rsidRDefault="007B61D1" w:rsidP="007B61D1">
      <w:pPr>
        <w:numPr>
          <w:ilvl w:val="0"/>
          <w:numId w:val="21"/>
        </w:numPr>
        <w:ind w:left="1664"/>
        <w:rPr>
          <w:rFonts w:ascii="Arial" w:hAnsi="Arial" w:cs="Arial"/>
          <w:b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 xml:space="preserve">4270 </w:t>
      </w:r>
      <w:r w:rsidRPr="00191967">
        <w:rPr>
          <w:rFonts w:ascii="Arial" w:hAnsi="Arial" w:cs="Arial"/>
          <w:i/>
          <w:sz w:val="20"/>
          <w:szCs w:val="20"/>
        </w:rPr>
        <w:t xml:space="preserve">– zmniejszono o kwotę </w:t>
      </w:r>
      <w:r w:rsidRPr="00191967">
        <w:rPr>
          <w:rFonts w:ascii="Arial" w:hAnsi="Arial" w:cs="Arial"/>
          <w:b/>
          <w:i/>
          <w:sz w:val="20"/>
          <w:szCs w:val="20"/>
        </w:rPr>
        <w:t>(-) 1.100,00 zł</w:t>
      </w:r>
    </w:p>
    <w:p w14:paraId="44E7F714" w14:textId="77777777" w:rsidR="007B61D1" w:rsidRPr="00191967" w:rsidRDefault="007B61D1" w:rsidP="007B61D1">
      <w:pPr>
        <w:pStyle w:val="Akapitzlist"/>
        <w:ind w:firstLine="584"/>
        <w:rPr>
          <w:rFonts w:ascii="Arial" w:hAnsi="Arial" w:cs="Arial"/>
          <w:sz w:val="20"/>
          <w:szCs w:val="20"/>
        </w:rPr>
      </w:pPr>
      <w:r w:rsidRPr="00191967">
        <w:rPr>
          <w:rFonts w:ascii="Arial" w:hAnsi="Arial" w:cs="Arial"/>
          <w:sz w:val="20"/>
          <w:szCs w:val="20"/>
        </w:rPr>
        <w:t>zmiana dokonana na wniosek Dyrektora CUW.</w:t>
      </w:r>
    </w:p>
    <w:p w14:paraId="11FE9874" w14:textId="77777777" w:rsidR="007B61D1" w:rsidRPr="001F5D62" w:rsidRDefault="007B61D1" w:rsidP="007B61D1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5D62">
        <w:rPr>
          <w:rFonts w:ascii="Arial" w:hAnsi="Arial" w:cs="Arial"/>
          <w:b/>
          <w:sz w:val="20"/>
          <w:szCs w:val="20"/>
        </w:rPr>
        <w:t>W dziale 900 –</w:t>
      </w:r>
      <w:r w:rsidRPr="001F5D62">
        <w:rPr>
          <w:rFonts w:ascii="Arial" w:hAnsi="Arial" w:cs="Arial"/>
          <w:i/>
          <w:sz w:val="20"/>
          <w:szCs w:val="20"/>
        </w:rPr>
        <w:t xml:space="preserve"> Gospodarka komunalna i ochrona środowiska </w:t>
      </w:r>
      <w:r w:rsidRPr="001F5D62">
        <w:rPr>
          <w:rFonts w:ascii="Arial" w:hAnsi="Arial" w:cs="Arial"/>
          <w:b/>
          <w:sz w:val="20"/>
          <w:szCs w:val="20"/>
        </w:rPr>
        <w:t>zmniejsza się</w:t>
      </w:r>
      <w:r w:rsidRPr="001F5D62">
        <w:rPr>
          <w:rFonts w:ascii="Arial" w:hAnsi="Arial" w:cs="Arial"/>
          <w:sz w:val="20"/>
          <w:szCs w:val="20"/>
        </w:rPr>
        <w:t xml:space="preserve"> o kwotę </w:t>
      </w:r>
    </w:p>
    <w:p w14:paraId="6F2B59FA" w14:textId="77777777" w:rsidR="007B61D1" w:rsidRPr="001F5D62" w:rsidRDefault="007B61D1" w:rsidP="007B61D1">
      <w:pPr>
        <w:pStyle w:val="Akapitzlist"/>
        <w:ind w:left="7799"/>
        <w:rPr>
          <w:rFonts w:ascii="Arial" w:hAnsi="Arial" w:cs="Arial"/>
          <w:b/>
          <w:sz w:val="20"/>
          <w:szCs w:val="20"/>
        </w:rPr>
      </w:pPr>
      <w:r w:rsidRPr="001F5D6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1F5D62">
        <w:rPr>
          <w:rFonts w:ascii="Arial" w:hAnsi="Arial" w:cs="Arial"/>
          <w:b/>
          <w:sz w:val="20"/>
          <w:szCs w:val="20"/>
        </w:rPr>
        <w:t xml:space="preserve">17.600,00 zł  </w:t>
      </w:r>
    </w:p>
    <w:p w14:paraId="6D27C2BB" w14:textId="77777777" w:rsidR="007B61D1" w:rsidRPr="001F5D62" w:rsidRDefault="007B61D1" w:rsidP="007B61D1">
      <w:pPr>
        <w:pStyle w:val="Akapitzlist"/>
        <w:ind w:left="644"/>
        <w:rPr>
          <w:rFonts w:ascii="Arial" w:hAnsi="Arial" w:cs="Arial"/>
          <w:sz w:val="20"/>
          <w:szCs w:val="20"/>
        </w:rPr>
      </w:pPr>
      <w:r w:rsidRPr="001F5D62">
        <w:rPr>
          <w:rFonts w:ascii="Arial" w:hAnsi="Arial" w:cs="Arial"/>
          <w:sz w:val="20"/>
          <w:szCs w:val="20"/>
        </w:rPr>
        <w:t>Zmiana została wprowadzona w rozdziałach:</w:t>
      </w:r>
    </w:p>
    <w:p w14:paraId="296663F7" w14:textId="77777777" w:rsidR="007B61D1" w:rsidRPr="001F5D62" w:rsidRDefault="007B61D1" w:rsidP="007B61D1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5D62">
        <w:rPr>
          <w:rFonts w:ascii="Arial" w:hAnsi="Arial" w:cs="Arial"/>
          <w:sz w:val="20"/>
          <w:szCs w:val="20"/>
        </w:rPr>
        <w:lastRenderedPageBreak/>
        <w:t>90001 – Gospodarka ściekowa i ochrona wód w paragrafach</w:t>
      </w:r>
    </w:p>
    <w:p w14:paraId="5815C116" w14:textId="77777777" w:rsidR="007B61D1" w:rsidRPr="001F5D62" w:rsidRDefault="007B61D1" w:rsidP="007B61D1">
      <w:pPr>
        <w:pStyle w:val="Akapitzlist"/>
        <w:numPr>
          <w:ilvl w:val="0"/>
          <w:numId w:val="17"/>
        </w:numPr>
        <w:spacing w:after="0" w:line="240" w:lineRule="auto"/>
        <w:ind w:left="1664"/>
        <w:rPr>
          <w:rFonts w:ascii="Arial" w:hAnsi="Arial" w:cs="Arial"/>
          <w:i/>
          <w:sz w:val="20"/>
          <w:szCs w:val="20"/>
        </w:rPr>
      </w:pPr>
      <w:r w:rsidRPr="001F5D62">
        <w:rPr>
          <w:rFonts w:ascii="Arial" w:hAnsi="Arial" w:cs="Arial"/>
          <w:sz w:val="20"/>
          <w:szCs w:val="20"/>
        </w:rPr>
        <w:t xml:space="preserve">6050 - zwiększono o kwotę </w:t>
      </w:r>
      <w:r w:rsidRPr="001F5D62">
        <w:rPr>
          <w:rFonts w:ascii="Arial" w:hAnsi="Arial" w:cs="Arial"/>
          <w:b/>
          <w:i/>
          <w:sz w:val="20"/>
          <w:szCs w:val="20"/>
        </w:rPr>
        <w:t xml:space="preserve">(+) 12.000,00 zł </w:t>
      </w:r>
      <w:r w:rsidRPr="001F5D62">
        <w:rPr>
          <w:rFonts w:ascii="Arial" w:hAnsi="Arial" w:cs="Arial"/>
          <w:sz w:val="20"/>
          <w:szCs w:val="20"/>
        </w:rPr>
        <w:t>na zadaniach majątkowych Gminy zgodnie z załącznikiem majątkowym do niniejszej Uchwały - zmiana została wprowadzona na wniosek Kierownika</w:t>
      </w:r>
      <w:r w:rsidRPr="001F5D62">
        <w:rPr>
          <w:rFonts w:ascii="Arial" w:hAnsi="Arial" w:cs="Arial"/>
          <w:i/>
          <w:sz w:val="20"/>
          <w:szCs w:val="20"/>
        </w:rPr>
        <w:t xml:space="preserve"> Wydziału Inwestycji, Infrastruktury i Komunikacji Społecznej </w:t>
      </w:r>
    </w:p>
    <w:p w14:paraId="559D5856" w14:textId="77777777" w:rsidR="007B61D1" w:rsidRPr="001F5D62" w:rsidRDefault="007B61D1" w:rsidP="007B61D1">
      <w:pPr>
        <w:numPr>
          <w:ilvl w:val="0"/>
          <w:numId w:val="2"/>
        </w:num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F5D62">
        <w:rPr>
          <w:rFonts w:ascii="Arial" w:hAnsi="Arial" w:cs="Arial"/>
          <w:sz w:val="20"/>
          <w:szCs w:val="20"/>
        </w:rPr>
        <w:t xml:space="preserve">90013 – </w:t>
      </w:r>
      <w:r w:rsidRPr="001F5D62">
        <w:rPr>
          <w:rFonts w:ascii="Arial" w:eastAsiaTheme="minorHAnsi" w:hAnsi="Arial" w:cs="Arial"/>
          <w:sz w:val="20"/>
          <w:szCs w:val="20"/>
          <w:lang w:eastAsia="en-US"/>
        </w:rPr>
        <w:t>Schroniska dla zwierząt w paragrafie:</w:t>
      </w:r>
      <w:r w:rsidRPr="001F5D6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14:paraId="1052B1F0" w14:textId="77777777" w:rsidR="007B61D1" w:rsidRPr="001F5D62" w:rsidRDefault="007B61D1" w:rsidP="007B61D1">
      <w:pPr>
        <w:numPr>
          <w:ilvl w:val="0"/>
          <w:numId w:val="12"/>
        </w:numPr>
        <w:spacing w:after="160" w:line="256" w:lineRule="auto"/>
        <w:ind w:left="1664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F5D62">
        <w:rPr>
          <w:rFonts w:ascii="Arial" w:eastAsiaTheme="minorHAnsi" w:hAnsi="Arial" w:cs="Arial"/>
          <w:sz w:val="20"/>
          <w:szCs w:val="20"/>
          <w:lang w:eastAsia="en-US"/>
        </w:rPr>
        <w:t xml:space="preserve">4300 -  zwiększono  o kwotę </w:t>
      </w:r>
      <w:r w:rsidRPr="001F5D62">
        <w:rPr>
          <w:rFonts w:ascii="Arial" w:eastAsiaTheme="minorHAnsi" w:hAnsi="Arial" w:cs="Arial"/>
          <w:b/>
          <w:i/>
          <w:sz w:val="20"/>
          <w:szCs w:val="20"/>
          <w:lang w:eastAsia="en-US"/>
        </w:rPr>
        <w:t>(+) 400,00 zł</w:t>
      </w:r>
      <w:r w:rsidRPr="001F5D6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</w:p>
    <w:p w14:paraId="4F80FDBB" w14:textId="77777777" w:rsidR="007B61D1" w:rsidRPr="001F5D62" w:rsidRDefault="007B61D1" w:rsidP="007B61D1">
      <w:pPr>
        <w:spacing w:after="160" w:line="256" w:lineRule="auto"/>
        <w:ind w:left="1607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F5D6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zmiany niezbędne 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>do realizacji bieżących zadań</w:t>
      </w:r>
    </w:p>
    <w:p w14:paraId="2292DBF5" w14:textId="77777777" w:rsidR="007B61D1" w:rsidRPr="002634E4" w:rsidRDefault="007B61D1" w:rsidP="007B61D1">
      <w:pPr>
        <w:numPr>
          <w:ilvl w:val="0"/>
          <w:numId w:val="3"/>
        </w:numPr>
        <w:spacing w:after="160" w:line="256" w:lineRule="auto"/>
        <w:ind w:left="121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2634E4">
        <w:rPr>
          <w:rFonts w:ascii="Arial" w:eastAsiaTheme="minorHAnsi" w:hAnsi="Arial" w:cs="Arial"/>
          <w:sz w:val="20"/>
          <w:szCs w:val="20"/>
          <w:lang w:eastAsia="en-US"/>
        </w:rPr>
        <w:t>90026 Pozostałe działania związane z gospodarką odpadami w paragrafie</w:t>
      </w:r>
      <w:r w:rsidRPr="002634E4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: </w:t>
      </w:r>
    </w:p>
    <w:p w14:paraId="770D047E" w14:textId="77777777" w:rsidR="007B61D1" w:rsidRPr="00634071" w:rsidRDefault="007B61D1" w:rsidP="007B61D1">
      <w:pPr>
        <w:numPr>
          <w:ilvl w:val="0"/>
          <w:numId w:val="24"/>
        </w:numPr>
        <w:spacing w:after="160" w:line="256" w:lineRule="auto"/>
        <w:ind w:left="1664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66DE3">
        <w:rPr>
          <w:rFonts w:ascii="Arial" w:eastAsiaTheme="minorHAnsi" w:hAnsi="Arial" w:cs="Arial"/>
          <w:sz w:val="20"/>
          <w:szCs w:val="20"/>
          <w:lang w:eastAsia="en-US"/>
        </w:rPr>
        <w:t xml:space="preserve">2320 – zmniejszono o kwotę </w:t>
      </w:r>
      <w:r w:rsidRPr="00B66DE3">
        <w:rPr>
          <w:rFonts w:ascii="Arial" w:eastAsiaTheme="minorHAnsi" w:hAnsi="Arial" w:cs="Arial"/>
          <w:b/>
          <w:i/>
          <w:sz w:val="20"/>
          <w:szCs w:val="20"/>
          <w:lang w:eastAsia="en-US"/>
        </w:rPr>
        <w:t>(-) 30.000,00 zł z</w:t>
      </w:r>
      <w:r w:rsidRPr="00B66DE3">
        <w:rPr>
          <w:rFonts w:ascii="Arial" w:eastAsiaTheme="minorHAnsi" w:hAnsi="Arial" w:cs="Arial"/>
          <w:sz w:val="20"/>
          <w:szCs w:val="20"/>
          <w:lang w:eastAsia="en-US"/>
        </w:rPr>
        <w:t>miana została wprowadzona w związku z informacją przekazaną przez Kierownika</w:t>
      </w:r>
      <w:r w:rsidRPr="00B66DE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Wydziału Rolnictwa i Ochrony Środowiska</w:t>
      </w:r>
      <w:r w:rsidRPr="00B66DE3">
        <w:rPr>
          <w:rFonts w:ascii="Arial" w:eastAsiaTheme="minorHAnsi" w:hAnsi="Arial" w:cs="Arial"/>
          <w:sz w:val="20"/>
          <w:szCs w:val="20"/>
          <w:lang w:eastAsia="en-US"/>
        </w:rPr>
        <w:t xml:space="preserve"> w zakresie porozumienia z Powiatem Obornickim dotyczącego „Programu usuwania wyrobów zawierających azbest z te</w:t>
      </w:r>
      <w:r>
        <w:rPr>
          <w:rFonts w:ascii="Arial" w:eastAsiaTheme="minorHAnsi" w:hAnsi="Arial" w:cs="Arial"/>
          <w:sz w:val="20"/>
          <w:szCs w:val="20"/>
          <w:lang w:eastAsia="en-US"/>
        </w:rPr>
        <w:t>r</w:t>
      </w:r>
      <w:r w:rsidRPr="00B66DE3">
        <w:rPr>
          <w:rFonts w:ascii="Arial" w:eastAsiaTheme="minorHAnsi" w:hAnsi="Arial" w:cs="Arial"/>
          <w:sz w:val="20"/>
          <w:szCs w:val="20"/>
          <w:lang w:eastAsia="en-US"/>
        </w:rPr>
        <w:t>enu miasta i g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miny Rogoźno na lata 2008-2032” iż </w:t>
      </w:r>
      <w:r w:rsidRPr="00634071">
        <w:rPr>
          <w:rFonts w:ascii="Arial" w:eastAsiaTheme="minorHAnsi" w:hAnsi="Arial" w:cs="Arial"/>
          <w:sz w:val="20"/>
          <w:szCs w:val="20"/>
          <w:lang w:eastAsia="en-US"/>
        </w:rPr>
        <w:t xml:space="preserve"> całkowity koszt zadania realizowanego przez Powiat został rozliczony w ramach dotacji z WFOŚ i GW – zwrot środków na konto Gminy w dniu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34071">
        <w:rPr>
          <w:rFonts w:ascii="Arial" w:eastAsiaTheme="minorHAnsi" w:hAnsi="Arial" w:cs="Arial"/>
          <w:sz w:val="20"/>
          <w:szCs w:val="20"/>
          <w:lang w:eastAsia="en-US"/>
        </w:rPr>
        <w:t>17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634071">
        <w:rPr>
          <w:rFonts w:ascii="Arial" w:eastAsiaTheme="minorHAnsi" w:hAnsi="Arial" w:cs="Arial"/>
          <w:sz w:val="20"/>
          <w:szCs w:val="20"/>
          <w:lang w:eastAsia="en-US"/>
        </w:rPr>
        <w:t>12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Pr="00634071">
        <w:rPr>
          <w:rFonts w:ascii="Arial" w:eastAsiaTheme="minorHAnsi" w:hAnsi="Arial" w:cs="Arial"/>
          <w:sz w:val="20"/>
          <w:szCs w:val="20"/>
          <w:lang w:eastAsia="en-US"/>
        </w:rPr>
        <w:t>2024r.</w:t>
      </w:r>
    </w:p>
    <w:p w14:paraId="49724258" w14:textId="2705B9FC" w:rsidR="007B61D1" w:rsidRPr="001475AA" w:rsidRDefault="007B61D1" w:rsidP="007B61D1">
      <w:pPr>
        <w:numPr>
          <w:ilvl w:val="0"/>
          <w:numId w:val="1"/>
        </w:numPr>
        <w:spacing w:after="160" w:line="256" w:lineRule="auto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475AA">
        <w:rPr>
          <w:rFonts w:ascii="Arial" w:eastAsiaTheme="minorHAnsi" w:hAnsi="Arial" w:cs="Arial"/>
          <w:b/>
          <w:sz w:val="20"/>
          <w:szCs w:val="20"/>
          <w:lang w:eastAsia="en-US"/>
        </w:rPr>
        <w:t>W dziale 926 –</w:t>
      </w:r>
      <w:r w:rsidRPr="001475A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Kultura fizyczna  </w:t>
      </w:r>
      <w:r w:rsidRPr="001475AA">
        <w:rPr>
          <w:rFonts w:ascii="Arial" w:eastAsiaTheme="minorHAnsi" w:hAnsi="Arial" w:cs="Arial"/>
          <w:b/>
          <w:sz w:val="20"/>
          <w:szCs w:val="20"/>
          <w:lang w:eastAsia="en-US"/>
        </w:rPr>
        <w:t>zwiększa się</w:t>
      </w:r>
      <w:r w:rsidRPr="001475A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1475A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          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ab/>
        <w:t xml:space="preserve">    </w:t>
      </w:r>
      <w:r w:rsidRPr="001475A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4.990,00 zł          </w:t>
      </w:r>
    </w:p>
    <w:p w14:paraId="3F680B73" w14:textId="77777777" w:rsidR="007B61D1" w:rsidRPr="001475AA" w:rsidRDefault="007B61D1" w:rsidP="007B61D1">
      <w:pPr>
        <w:spacing w:after="160" w:line="256" w:lineRule="auto"/>
        <w:ind w:left="644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475A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</w:t>
      </w:r>
      <w:r w:rsidRPr="001475AA">
        <w:rPr>
          <w:rFonts w:ascii="Arial" w:eastAsiaTheme="minorHAnsi" w:hAnsi="Arial" w:cs="Arial"/>
          <w:sz w:val="20"/>
          <w:szCs w:val="20"/>
          <w:lang w:eastAsia="en-US"/>
        </w:rPr>
        <w:t>Zmiana została wprowadzona w rozdziale:</w:t>
      </w:r>
    </w:p>
    <w:p w14:paraId="158C20AF" w14:textId="77777777" w:rsidR="007B61D1" w:rsidRPr="001475AA" w:rsidRDefault="007B61D1" w:rsidP="007B61D1">
      <w:pPr>
        <w:numPr>
          <w:ilvl w:val="0"/>
          <w:numId w:val="2"/>
        </w:numPr>
        <w:spacing w:after="160" w:line="256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1475AA">
        <w:rPr>
          <w:rFonts w:ascii="Arial" w:eastAsiaTheme="minorHAnsi" w:hAnsi="Arial" w:cs="Arial"/>
          <w:sz w:val="20"/>
          <w:szCs w:val="20"/>
          <w:lang w:eastAsia="en-US"/>
        </w:rPr>
        <w:t>92601 – Obiekty sportowe w paragrafie:</w:t>
      </w:r>
    </w:p>
    <w:p w14:paraId="3BCE8E40" w14:textId="77777777" w:rsidR="007B61D1" w:rsidRPr="001475AA" w:rsidRDefault="007B61D1" w:rsidP="007B61D1">
      <w:pPr>
        <w:numPr>
          <w:ilvl w:val="0"/>
          <w:numId w:val="13"/>
        </w:numPr>
        <w:spacing w:after="160" w:line="256" w:lineRule="auto"/>
        <w:ind w:left="166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475AA">
        <w:rPr>
          <w:rFonts w:ascii="Arial" w:eastAsiaTheme="minorHAnsi" w:hAnsi="Arial" w:cs="Arial"/>
          <w:sz w:val="20"/>
          <w:szCs w:val="20"/>
          <w:lang w:eastAsia="en-US"/>
        </w:rPr>
        <w:t xml:space="preserve">4260 </w:t>
      </w:r>
      <w:r w:rsidRPr="001475A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– </w:t>
      </w:r>
      <w:r w:rsidRPr="001475AA">
        <w:rPr>
          <w:rFonts w:ascii="Arial" w:eastAsiaTheme="minorHAnsi" w:hAnsi="Arial" w:cs="Arial"/>
          <w:sz w:val="20"/>
          <w:szCs w:val="20"/>
          <w:lang w:eastAsia="en-US"/>
        </w:rPr>
        <w:t>zwiększono</w:t>
      </w:r>
      <w:r w:rsidRPr="001475A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1475AA">
        <w:rPr>
          <w:rFonts w:ascii="Arial" w:eastAsiaTheme="minorHAnsi" w:hAnsi="Arial" w:cs="Arial"/>
          <w:sz w:val="20"/>
          <w:szCs w:val="20"/>
          <w:lang w:eastAsia="en-US"/>
        </w:rPr>
        <w:t>o kwotę</w:t>
      </w:r>
      <w:r w:rsidRPr="001475AA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1475AA">
        <w:rPr>
          <w:rFonts w:ascii="Arial" w:eastAsiaTheme="minorHAnsi" w:hAnsi="Arial" w:cs="Arial"/>
          <w:b/>
          <w:i/>
          <w:sz w:val="20"/>
          <w:szCs w:val="20"/>
          <w:lang w:eastAsia="en-US"/>
        </w:rPr>
        <w:t xml:space="preserve">(+) 4.990,00 zł </w:t>
      </w:r>
    </w:p>
    <w:p w14:paraId="7E33FB52" w14:textId="77777777" w:rsidR="007B61D1" w:rsidRPr="001475AA" w:rsidRDefault="007B61D1" w:rsidP="007B61D1">
      <w:pPr>
        <w:spacing w:after="160" w:line="256" w:lineRule="auto"/>
        <w:ind w:left="1551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475AA">
        <w:rPr>
          <w:rFonts w:ascii="Arial" w:eastAsiaTheme="minorHAnsi" w:hAnsi="Arial" w:cs="Arial"/>
          <w:sz w:val="20"/>
          <w:szCs w:val="20"/>
          <w:lang w:eastAsia="en-US"/>
        </w:rPr>
        <w:t>zmiana została wprowadzona na  wniosek Kierownika Wydziału Inwestycji, Infrastruktury i Komunikacji Społecznej</w:t>
      </w:r>
    </w:p>
    <w:p w14:paraId="2B3D8355" w14:textId="77777777" w:rsidR="007B61D1" w:rsidRPr="001475AA" w:rsidRDefault="007B61D1" w:rsidP="007B61D1">
      <w:pPr>
        <w:spacing w:after="160" w:line="256" w:lineRule="auto"/>
        <w:ind w:left="1551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1E4282C" w14:textId="003841B0" w:rsidR="007B61D1" w:rsidRPr="001475AA" w:rsidRDefault="007B61D1" w:rsidP="007B61D1">
      <w:pPr>
        <w:rPr>
          <w:rFonts w:ascii="Arial" w:hAnsi="Arial" w:cs="Arial"/>
          <w:b/>
          <w:sz w:val="22"/>
          <w:szCs w:val="20"/>
          <w:u w:val="single"/>
        </w:rPr>
      </w:pPr>
      <w:r w:rsidRPr="001475AA">
        <w:rPr>
          <w:rFonts w:ascii="Arial" w:hAnsi="Arial" w:cs="Arial"/>
          <w:b/>
          <w:sz w:val="22"/>
          <w:szCs w:val="20"/>
          <w:u w:val="single"/>
        </w:rPr>
        <w:t xml:space="preserve">Ogółem w planie wydatków dokonano zmniejszenia o kwotę     </w:t>
      </w:r>
      <w:r w:rsidRPr="001475AA">
        <w:rPr>
          <w:rFonts w:ascii="Arial" w:hAnsi="Arial" w:cs="Arial"/>
          <w:b/>
          <w:sz w:val="22"/>
          <w:szCs w:val="20"/>
          <w:u w:val="single"/>
        </w:rPr>
        <w:tab/>
        <w:t xml:space="preserve">716.353,26 zł </w:t>
      </w:r>
    </w:p>
    <w:p w14:paraId="58E60716" w14:textId="77777777" w:rsidR="007B61D1" w:rsidRPr="005F2D1A" w:rsidRDefault="007B61D1" w:rsidP="007B61D1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0BAAAE70" w14:textId="77777777" w:rsidR="007B61D1" w:rsidRPr="005C0C08" w:rsidRDefault="007B61D1" w:rsidP="007B61D1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5C0C08">
        <w:rPr>
          <w:rFonts w:ascii="Arial" w:hAnsi="Arial" w:cs="Arial"/>
          <w:b/>
          <w:sz w:val="20"/>
          <w:szCs w:val="20"/>
        </w:rPr>
        <w:t>Dokonano zmian w n/w załącznikach:</w:t>
      </w:r>
    </w:p>
    <w:p w14:paraId="2DF2B131" w14:textId="77777777" w:rsidR="007B61D1" w:rsidRPr="006B524C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6B524C">
        <w:rPr>
          <w:rFonts w:ascii="Arial" w:hAnsi="Arial" w:cs="Arial"/>
          <w:sz w:val="20"/>
          <w:szCs w:val="20"/>
        </w:rPr>
        <w:t>Nr 4 „ Wykaz wydatków majątkowych ujętych w budżecie na 2024 rok”</w:t>
      </w:r>
    </w:p>
    <w:p w14:paraId="5284689C" w14:textId="77777777" w:rsidR="007B61D1" w:rsidRPr="006B524C" w:rsidRDefault="007B61D1" w:rsidP="007B61D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6B524C">
        <w:rPr>
          <w:rFonts w:ascii="Arial" w:hAnsi="Arial" w:cs="Arial"/>
          <w:i/>
          <w:sz w:val="20"/>
          <w:szCs w:val="20"/>
        </w:rPr>
        <w:t xml:space="preserve">Dokonano zmniejszenia o kwotę (-) 732.927,77 zł oraz dokonano przesunięć na zadaniach majątkowych </w:t>
      </w:r>
    </w:p>
    <w:p w14:paraId="3CAE1146" w14:textId="77777777" w:rsidR="007B61D1" w:rsidRPr="003A2D81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3A2D81">
        <w:rPr>
          <w:rFonts w:ascii="Arial" w:hAnsi="Arial" w:cs="Arial"/>
          <w:sz w:val="20"/>
          <w:szCs w:val="20"/>
        </w:rPr>
        <w:t>Nr 5 „ Zadania zlecone”</w:t>
      </w:r>
    </w:p>
    <w:p w14:paraId="7CD973C8" w14:textId="77777777" w:rsidR="007B61D1" w:rsidRPr="003A2D81" w:rsidRDefault="007B61D1" w:rsidP="007B61D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3A2D81">
        <w:rPr>
          <w:rFonts w:ascii="Arial" w:hAnsi="Arial" w:cs="Arial"/>
          <w:i/>
          <w:sz w:val="20"/>
          <w:szCs w:val="20"/>
        </w:rPr>
        <w:t xml:space="preserve">Dokonano przeniesienia wydatków w ramach planu na kwotę (+/-)  </w:t>
      </w:r>
      <w:r>
        <w:rPr>
          <w:rFonts w:ascii="Arial" w:hAnsi="Arial" w:cs="Arial"/>
          <w:i/>
          <w:sz w:val="20"/>
          <w:szCs w:val="20"/>
        </w:rPr>
        <w:t xml:space="preserve">37.000,00 </w:t>
      </w:r>
      <w:r w:rsidRPr="003A2D81">
        <w:rPr>
          <w:rFonts w:ascii="Arial" w:hAnsi="Arial" w:cs="Arial"/>
          <w:i/>
          <w:sz w:val="20"/>
          <w:szCs w:val="20"/>
        </w:rPr>
        <w:t>zł</w:t>
      </w:r>
    </w:p>
    <w:p w14:paraId="3D3BB931" w14:textId="77777777" w:rsidR="007B61D1" w:rsidRPr="003A2D81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3A2D81">
        <w:rPr>
          <w:rFonts w:ascii="Arial" w:hAnsi="Arial" w:cs="Arial"/>
          <w:sz w:val="20"/>
          <w:szCs w:val="20"/>
        </w:rPr>
        <w:t>Nr 6 „ Zestawienie planowanych kwot dotacji na 2024 rok”</w:t>
      </w:r>
    </w:p>
    <w:p w14:paraId="373C5841" w14:textId="77777777" w:rsidR="007B61D1" w:rsidRPr="003A2D81" w:rsidRDefault="007B61D1" w:rsidP="007B61D1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 w:rsidRPr="003A2D81">
        <w:rPr>
          <w:rFonts w:ascii="Arial" w:hAnsi="Arial" w:cs="Arial"/>
          <w:i/>
          <w:sz w:val="20"/>
          <w:szCs w:val="20"/>
        </w:rPr>
        <w:t xml:space="preserve">Dokonano zmniejszenia o kwotę (-) 41.567,42 zł </w:t>
      </w:r>
    </w:p>
    <w:p w14:paraId="21128C15" w14:textId="77777777" w:rsidR="007B61D1" w:rsidRPr="005F2D1A" w:rsidRDefault="007B61D1" w:rsidP="007B61D1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7A2C85">
        <w:rPr>
          <w:rFonts w:ascii="Arial" w:hAnsi="Arial" w:cs="Arial"/>
          <w:color w:val="000000" w:themeColor="text1"/>
          <w:sz w:val="20"/>
          <w:szCs w:val="20"/>
        </w:rPr>
        <w:t xml:space="preserve">Nr 7 „ </w:t>
      </w:r>
      <w:r>
        <w:rPr>
          <w:rFonts w:ascii="Arial" w:hAnsi="Arial" w:cs="Arial"/>
          <w:sz w:val="20"/>
          <w:szCs w:val="20"/>
        </w:rPr>
        <w:t>Plan dochodów z tytułu wydawania zezwoleń na sprzedaż napojów alkoholowych i wydatków na realizację zadań określonych w programie profilaktyki i rozwiązywania problemów alkoholowych i narkomanii na 2024 rok”</w:t>
      </w:r>
    </w:p>
    <w:p w14:paraId="5F94CCA1" w14:textId="77777777" w:rsidR="007B61D1" w:rsidRPr="00C167C7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167C7">
        <w:rPr>
          <w:rFonts w:ascii="Arial" w:hAnsi="Arial" w:cs="Arial"/>
          <w:i/>
          <w:sz w:val="20"/>
          <w:szCs w:val="20"/>
        </w:rPr>
        <w:t>Dokonano przesunięcia planu wydatków na kwotę (+/-) 10.000,00 zł</w:t>
      </w:r>
    </w:p>
    <w:p w14:paraId="6A7B35DF" w14:textId="77777777" w:rsidR="007B61D1" w:rsidRPr="007345F8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7345F8">
        <w:rPr>
          <w:rFonts w:ascii="Arial" w:hAnsi="Arial" w:cs="Arial"/>
          <w:sz w:val="20"/>
          <w:szCs w:val="20"/>
        </w:rPr>
        <w:t>Nr 8 „Zadania realizowane przez Gminę ze środków Funduszu COVID-19 na rok 2024”</w:t>
      </w:r>
    </w:p>
    <w:p w14:paraId="13CE8FBF" w14:textId="77777777" w:rsidR="007B61D1" w:rsidRPr="007345F8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7345F8">
        <w:rPr>
          <w:rFonts w:ascii="Arial" w:hAnsi="Arial" w:cs="Arial"/>
          <w:i/>
          <w:sz w:val="20"/>
          <w:szCs w:val="20"/>
        </w:rPr>
        <w:t>Dokonano zwiększenia o kwotę (+) 2,55 zł</w:t>
      </w:r>
    </w:p>
    <w:p w14:paraId="766D3CCB" w14:textId="77777777" w:rsidR="007B61D1" w:rsidRPr="003A2D81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3A2D81">
        <w:rPr>
          <w:rFonts w:ascii="Arial" w:hAnsi="Arial" w:cs="Arial"/>
          <w:sz w:val="20"/>
          <w:szCs w:val="20"/>
        </w:rPr>
        <w:t>Nr 9 „Zadania realizowane przez Gminę ze środków Funduszu Pomocy Obywatelom Ukrainy na rok 2024”</w:t>
      </w:r>
    </w:p>
    <w:p w14:paraId="57C2309B" w14:textId="77777777" w:rsidR="007B61D1" w:rsidRPr="003A2D81" w:rsidRDefault="007B61D1" w:rsidP="007B61D1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3A2D81">
        <w:rPr>
          <w:rFonts w:ascii="Arial" w:hAnsi="Arial" w:cs="Arial"/>
          <w:i/>
          <w:sz w:val="20"/>
          <w:szCs w:val="20"/>
        </w:rPr>
        <w:t xml:space="preserve">Dokonano zwiększenia o kwotę (+) </w:t>
      </w:r>
      <w:r>
        <w:rPr>
          <w:rFonts w:ascii="Arial" w:hAnsi="Arial" w:cs="Arial"/>
          <w:i/>
          <w:sz w:val="20"/>
          <w:szCs w:val="20"/>
        </w:rPr>
        <w:t>60.577,67 zł</w:t>
      </w:r>
    </w:p>
    <w:p w14:paraId="332BB0B8" w14:textId="77777777" w:rsidR="003729AA" w:rsidRDefault="00000000" w:rsidP="008153C1">
      <w:pPr>
        <w:rPr>
          <w:rFonts w:asciiTheme="minorHAnsi" w:hAnsiTheme="minorHAnsi" w:cstheme="minorHAnsi"/>
          <w:b/>
          <w:bCs/>
        </w:rPr>
      </w:pP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Pr="00C62C58">
        <w:rPr>
          <w:rFonts w:asciiTheme="minorHAnsi" w:hAnsiTheme="minorHAnsi" w:cstheme="minorHAnsi"/>
        </w:rPr>
        <w:br/>
        <w:t xml:space="preserve">zmian w budżecie Gminy Rogoźno na 2024 rok, (osoba referująca - Skarbnik - Anna Kornobis). 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u w:val="single"/>
        </w:rPr>
        <w:t>Wyniki imienne:</w:t>
      </w:r>
      <w:r w:rsidRPr="00C62C58">
        <w:rPr>
          <w:rFonts w:asciiTheme="minorHAnsi" w:hAnsiTheme="minorHAnsi" w:cstheme="minorHAnsi"/>
        </w:rPr>
        <w:br/>
        <w:t>ZA (11)</w:t>
      </w:r>
      <w:r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lastRenderedPageBreak/>
        <w:t>NIEOBECNI (4)</w:t>
      </w:r>
      <w:r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</w:rPr>
        <w:t>c) zmiany w Wieloletniej Prognozie Finansowej na lata 2024-2040, (osoba referująca - Skarbnik - Anna Kornobis)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  <w:u w:val="single"/>
        </w:rPr>
        <w:t>Głosowano w sprawie:</w:t>
      </w:r>
      <w:r w:rsidRPr="00C62C58">
        <w:rPr>
          <w:rFonts w:asciiTheme="minorHAnsi" w:hAnsiTheme="minorHAnsi" w:cstheme="minorHAnsi"/>
        </w:rPr>
        <w:br/>
        <w:t xml:space="preserve">zmiany w Wieloletniej Prognozie Finansowej na lata 2024-2040, (osoba referująca - Skarbnik - Anna Kornobis). 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Style w:val="Pogrubienie"/>
          <w:rFonts w:asciiTheme="minorHAnsi" w:hAnsiTheme="minorHAnsi" w:cstheme="minorHAnsi"/>
          <w:u w:val="single"/>
        </w:rPr>
        <w:t>Wyniki głosowania</w:t>
      </w:r>
      <w:r w:rsidRPr="00C62C58">
        <w:rPr>
          <w:rFonts w:asciiTheme="minorHAnsi" w:hAnsiTheme="minorHAnsi" w:cstheme="minorHAnsi"/>
        </w:rPr>
        <w:br/>
        <w:t>ZA: 11, PRZECIW: 0, WSTRZYMUJĘ SIĘ: 0, BRAK GŁOSU: 0, NIEOBECNI: 4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u w:val="single"/>
        </w:rPr>
        <w:t>Wyniki imienne:</w:t>
      </w:r>
      <w:r w:rsidRPr="00C62C58">
        <w:rPr>
          <w:rFonts w:asciiTheme="minorHAnsi" w:hAnsiTheme="minorHAnsi" w:cstheme="minorHAnsi"/>
        </w:rPr>
        <w:br/>
        <w:t>ZA (11)</w:t>
      </w:r>
      <w:r w:rsidRPr="00C62C58">
        <w:rPr>
          <w:rFonts w:asciiTheme="minorHAnsi" w:hAnsiTheme="minorHAnsi" w:cstheme="minorHAnsi"/>
        </w:rPr>
        <w:br/>
        <w:t>Marcin Bukowski, Zbigniew Chudzicki, Katarzyna Erenc-Szpek, Roman Kinach, Maciej Kutka, Jarosław Łatka, Adam Nadolny, Krzysztof Ostrowski, Bartosz Perlicjan, Szymon Witt, Paweł Wojciechowski</w:t>
      </w:r>
      <w:r w:rsidRPr="00C62C58">
        <w:rPr>
          <w:rFonts w:asciiTheme="minorHAnsi" w:hAnsiTheme="minorHAnsi" w:cstheme="minorHAnsi"/>
        </w:rPr>
        <w:br/>
        <w:t>NIEOBECNI (4)</w:t>
      </w:r>
      <w:r w:rsidRPr="00C62C58">
        <w:rPr>
          <w:rFonts w:asciiTheme="minorHAnsi" w:hAnsiTheme="minorHAnsi" w:cstheme="minorHAnsi"/>
        </w:rPr>
        <w:br/>
        <w:t>Henryk Janus, Aneta Karaś, Hubert Kuszak, Krzysztof Nikodem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</w:rPr>
        <w:t>7. Wolne głosy i wnioski.</w:t>
      </w:r>
    </w:p>
    <w:p w14:paraId="3EC79CF6" w14:textId="77777777" w:rsidR="00CF3BB2" w:rsidRDefault="003729AA" w:rsidP="008153C1">
      <w:pPr>
        <w:rPr>
          <w:rFonts w:asciiTheme="minorHAnsi" w:hAnsiTheme="minorHAnsi" w:cstheme="minorHAnsi"/>
        </w:rPr>
      </w:pPr>
      <w:r w:rsidRPr="003729AA">
        <w:rPr>
          <w:rFonts w:asciiTheme="minorHAnsi" w:hAnsiTheme="minorHAnsi" w:cstheme="minorHAnsi"/>
        </w:rPr>
        <w:t>Pan wiceprzewodniczący Zbigniew Chudzicki zwrócił się z prośbą od mieszkańców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o lepsze oznakowanie progu zwalniającego na </w:t>
      </w:r>
      <w:r w:rsidR="00CF3BB2">
        <w:rPr>
          <w:rFonts w:asciiTheme="minorHAnsi" w:hAnsiTheme="minorHAnsi" w:cstheme="minorHAnsi"/>
        </w:rPr>
        <w:t>ul. Seminarialnej oraz naprawę wypadających kostek. Następnie radny zapytał o sprawę zmiany organizacji w OSiR.</w:t>
      </w:r>
    </w:p>
    <w:p w14:paraId="43E2F2A1" w14:textId="77777777" w:rsidR="006F536D" w:rsidRDefault="00CF3BB2" w:rsidP="008153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 Łukasz Zaranek odpowiedział, że Rada zostanie poinformowana zaraz po Nowym roku o planach restrukturyzacji tak aby było to jasne, czytelne i transparentne.</w:t>
      </w:r>
    </w:p>
    <w:p w14:paraId="0AE7E96B" w14:textId="77777777" w:rsidR="006F536D" w:rsidRDefault="006F536D" w:rsidP="008153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Radny Adam Nadolny zwrócił się do Burmistrza informując, że dyrektor, który obiecał wizję lokalną w Parkowie nawet nie pojawił się na posiedzeniu sesji.</w:t>
      </w:r>
    </w:p>
    <w:p w14:paraId="192EF24A" w14:textId="77777777" w:rsidR="006F536D" w:rsidRDefault="006F536D" w:rsidP="008153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 Jarosław Łatka zapytał, czy w związku z obowiązkiem zbierania tekstyliów, będzie możliwość zbierania ich w mieście w określonych miejscach?</w:t>
      </w:r>
    </w:p>
    <w:p w14:paraId="19E4F1AF" w14:textId="77777777" w:rsidR="006F7572" w:rsidRDefault="006F536D" w:rsidP="008153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Burmistrz odpowiedział, że na razie takiej możliwości nie przewiduje się, jednak jest analizowany pomysł półautomatycznego PSZOK-u na terenie miasta w perspektywie 2 – 3 lat. Z-ca Burmistrza poinformował, że do pierwszego kwartału będzie wykonana wycena różnych koszy do zbierania równego rodzaju materiałów</w:t>
      </w:r>
      <w:r w:rsidR="006F7572">
        <w:rPr>
          <w:rFonts w:asciiTheme="minorHAnsi" w:hAnsiTheme="minorHAnsi" w:cstheme="minorHAnsi"/>
        </w:rPr>
        <w:t>, a póki co będzie trzeba zrobić porządek z tymi obecnymi koszami, które są na terenie miasta legalnie lub nielegalnie.</w:t>
      </w:r>
    </w:p>
    <w:p w14:paraId="15577FCD" w14:textId="77777777" w:rsidR="00796557" w:rsidRDefault="006F7572" w:rsidP="008153C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Radny Krzysztof Ostrowski wskazał, że z pojemnikami na odzież nie jest tak prosto jak się wszystkim wydaje, ponieważ zmienił się odbiorca, zarządzający i terminowość jest bardzo mocno przedłużona.</w:t>
      </w:r>
      <w:r w:rsidR="00411E41">
        <w:rPr>
          <w:rFonts w:asciiTheme="minorHAnsi" w:hAnsiTheme="minorHAnsi" w:cstheme="minorHAnsi"/>
        </w:rPr>
        <w:t xml:space="preserve"> Przy okazji radny podziękował honorowym dawcom krwi, którzy wspierają ludzi w potrzebie już od 25 lat i poinformował, że pomału należałoby się rozejrzeć za następcą, który poprowadzi te działania.</w:t>
      </w:r>
      <w:r w:rsidR="00000000" w:rsidRPr="00C62C58">
        <w:rPr>
          <w:rFonts w:asciiTheme="minorHAnsi" w:hAnsiTheme="minorHAnsi" w:cstheme="minorHAnsi"/>
        </w:rPr>
        <w:br/>
      </w:r>
      <w:r w:rsidR="00796557">
        <w:rPr>
          <w:rFonts w:asciiTheme="minorHAnsi" w:hAnsiTheme="minorHAnsi" w:cstheme="minorHAnsi"/>
        </w:rPr>
        <w:t>Na tym punkt zakończono.</w:t>
      </w:r>
    </w:p>
    <w:p w14:paraId="731FC05C" w14:textId="547B03CB" w:rsidR="00DF2A6D" w:rsidRPr="008153C1" w:rsidRDefault="00000000" w:rsidP="008153C1">
      <w:pPr>
        <w:rPr>
          <w:rFonts w:asciiTheme="minorHAnsi" w:eastAsia="Times New Roman" w:hAnsiTheme="minorHAnsi" w:cstheme="minorHAnsi"/>
        </w:rPr>
      </w:pP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  <w:b/>
          <w:bCs/>
        </w:rPr>
        <w:t>8. Informacje i komunikaty Przewodniczącego Rady.</w:t>
      </w:r>
      <w:r w:rsidRPr="00C62C58">
        <w:rPr>
          <w:rFonts w:asciiTheme="minorHAnsi" w:hAnsiTheme="minorHAnsi" w:cstheme="minorHAnsi"/>
          <w:b/>
          <w:bCs/>
        </w:rPr>
        <w:br/>
      </w:r>
      <w:r w:rsidR="00796557">
        <w:rPr>
          <w:rFonts w:asciiTheme="minorHAnsi" w:hAnsiTheme="minorHAnsi" w:cstheme="minorHAnsi"/>
        </w:rPr>
        <w:t>Przewodniczący w imieniu swoim i całej Rady złożył życzenia świąteczne</w:t>
      </w:r>
      <w:r w:rsidR="00AF6D26">
        <w:rPr>
          <w:rFonts w:asciiTheme="minorHAnsi" w:hAnsiTheme="minorHAnsi" w:cstheme="minorHAnsi"/>
        </w:rPr>
        <w:t>, dodał że w przyszłym roku czeka Radę podejście do tematu Rady Młodzieżowej oraz do zmian w Statucie.</w:t>
      </w:r>
      <w:r w:rsidRPr="00C62C58">
        <w:rPr>
          <w:rFonts w:asciiTheme="minorHAnsi" w:hAnsiTheme="minorHAnsi" w:cstheme="minorHAnsi"/>
        </w:rPr>
        <w:br/>
      </w:r>
      <w:r w:rsidRPr="00C62C58">
        <w:rPr>
          <w:rFonts w:asciiTheme="minorHAnsi" w:hAnsiTheme="minorHAnsi" w:cstheme="minorHAnsi"/>
        </w:rPr>
        <w:lastRenderedPageBreak/>
        <w:br/>
      </w:r>
      <w:r w:rsidRPr="00C62C58">
        <w:rPr>
          <w:rFonts w:asciiTheme="minorHAnsi" w:hAnsiTheme="minorHAnsi" w:cstheme="minorHAnsi"/>
          <w:b/>
          <w:bCs/>
        </w:rPr>
        <w:t>9. Zakończenie.</w:t>
      </w:r>
      <w:r w:rsidRPr="00C62C58">
        <w:rPr>
          <w:rFonts w:asciiTheme="minorHAnsi" w:hAnsiTheme="minorHAnsi" w:cstheme="minorHAnsi"/>
          <w:b/>
          <w:bCs/>
        </w:rPr>
        <w:br/>
      </w:r>
      <w:r w:rsidR="00AF6D26">
        <w:rPr>
          <w:rFonts w:asciiTheme="minorHAnsi" w:eastAsia="Times New Roman" w:hAnsiTheme="minorHAnsi" w:cstheme="minorHAnsi"/>
        </w:rPr>
        <w:t>Obrady sesji zakończono o godz. 9:</w:t>
      </w:r>
      <w:r w:rsidR="002E3154">
        <w:rPr>
          <w:rFonts w:asciiTheme="minorHAnsi" w:eastAsia="Times New Roman" w:hAnsiTheme="minorHAnsi" w:cstheme="minorHAnsi"/>
        </w:rPr>
        <w:t>35</w:t>
      </w:r>
      <w:r w:rsidR="00AF6D26">
        <w:rPr>
          <w:rFonts w:asciiTheme="minorHAnsi" w:eastAsia="Times New Roman" w:hAnsiTheme="minorHAnsi" w:cstheme="minorHAnsi"/>
        </w:rPr>
        <w:t>.</w:t>
      </w:r>
    </w:p>
    <w:p w14:paraId="2423735F" w14:textId="77777777" w:rsidR="00DF2A6D" w:rsidRPr="00C62C58" w:rsidRDefault="00000000">
      <w:pPr>
        <w:pStyle w:val="NormalnyWeb"/>
        <w:jc w:val="center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t>Przewodniczący</w:t>
      </w:r>
      <w:r w:rsidRPr="00C62C58">
        <w:rPr>
          <w:rFonts w:asciiTheme="minorHAnsi" w:hAnsiTheme="minorHAnsi" w:cstheme="minorHAnsi"/>
        </w:rPr>
        <w:br/>
        <w:t>Rada Miejska w Rogoźnie</w:t>
      </w:r>
    </w:p>
    <w:p w14:paraId="7F0DD75A" w14:textId="77777777" w:rsidR="00DF2A6D" w:rsidRPr="00C62C58" w:rsidRDefault="00000000">
      <w:pPr>
        <w:pStyle w:val="NormalnyWeb"/>
        <w:jc w:val="center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t> </w:t>
      </w:r>
    </w:p>
    <w:p w14:paraId="510BA1B6" w14:textId="109C15A4" w:rsidR="00DF2A6D" w:rsidRPr="00C62C58" w:rsidRDefault="00000000">
      <w:pPr>
        <w:pStyle w:val="NormalnyWeb"/>
        <w:rPr>
          <w:rFonts w:asciiTheme="minorHAnsi" w:hAnsiTheme="minorHAnsi" w:cstheme="minorHAnsi"/>
        </w:rPr>
      </w:pPr>
      <w:r w:rsidRPr="00C62C58">
        <w:rPr>
          <w:rFonts w:asciiTheme="minorHAnsi" w:hAnsiTheme="minorHAnsi" w:cstheme="minorHAnsi"/>
        </w:rPr>
        <w:br/>
        <w:t>Przygotował(a): A</w:t>
      </w:r>
      <w:r w:rsidR="00C50334" w:rsidRPr="00C62C58">
        <w:rPr>
          <w:rFonts w:asciiTheme="minorHAnsi" w:hAnsiTheme="minorHAnsi" w:cstheme="minorHAnsi"/>
        </w:rPr>
        <w:t>nna Mazur</w:t>
      </w:r>
    </w:p>
    <w:p w14:paraId="4647B36F" w14:textId="77777777" w:rsidR="00DF2A6D" w:rsidRDefault="00000000">
      <w:pPr>
        <w:rPr>
          <w:rFonts w:eastAsia="Times New Roman"/>
        </w:rPr>
      </w:pPr>
      <w:r>
        <w:rPr>
          <w:rFonts w:eastAsia="Times New Roman"/>
        </w:rPr>
        <w:pict w14:anchorId="013EC171">
          <v:rect id="_x0000_i1025" style="width:0;height:1.5pt" o:hralign="center" o:hrstd="t" o:hr="t" fillcolor="#a0a0a0" stroked="f"/>
        </w:pict>
      </w:r>
    </w:p>
    <w:p w14:paraId="47BB8DE1" w14:textId="77777777" w:rsidR="00831F05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31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5325"/>
    <w:multiLevelType w:val="hybridMultilevel"/>
    <w:tmpl w:val="DAD26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5E3499"/>
    <w:multiLevelType w:val="hybridMultilevel"/>
    <w:tmpl w:val="A9F83A8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3CD0D32"/>
    <w:multiLevelType w:val="hybridMultilevel"/>
    <w:tmpl w:val="C8840EBC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D22E34"/>
    <w:multiLevelType w:val="hybridMultilevel"/>
    <w:tmpl w:val="977CE47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D0C2D"/>
    <w:multiLevelType w:val="hybridMultilevel"/>
    <w:tmpl w:val="2F902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1E8B"/>
    <w:multiLevelType w:val="hybridMultilevel"/>
    <w:tmpl w:val="037E650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91A47"/>
    <w:multiLevelType w:val="hybridMultilevel"/>
    <w:tmpl w:val="7ED085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64F7BF4"/>
    <w:multiLevelType w:val="hybridMultilevel"/>
    <w:tmpl w:val="6780F5D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18E65E09"/>
    <w:multiLevelType w:val="hybridMultilevel"/>
    <w:tmpl w:val="92F688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 w15:restartNumberingAfterBreak="0">
    <w:nsid w:val="34AE46F8"/>
    <w:multiLevelType w:val="hybridMultilevel"/>
    <w:tmpl w:val="C7B4CC5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3618034D"/>
    <w:multiLevelType w:val="hybridMultilevel"/>
    <w:tmpl w:val="8618D30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4489751B"/>
    <w:multiLevelType w:val="hybridMultilevel"/>
    <w:tmpl w:val="A82071D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46916199"/>
    <w:multiLevelType w:val="hybridMultilevel"/>
    <w:tmpl w:val="BDA8917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47F42297"/>
    <w:multiLevelType w:val="hybridMultilevel"/>
    <w:tmpl w:val="6882AA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EA726FA"/>
    <w:multiLevelType w:val="hybridMultilevel"/>
    <w:tmpl w:val="DE72579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8" w15:restartNumberingAfterBreak="0">
    <w:nsid w:val="559217FF"/>
    <w:multiLevelType w:val="hybridMultilevel"/>
    <w:tmpl w:val="B3F8A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9613F"/>
    <w:multiLevelType w:val="hybridMultilevel"/>
    <w:tmpl w:val="D2E2B2B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8B2668A"/>
    <w:multiLevelType w:val="hybridMultilevel"/>
    <w:tmpl w:val="865CE91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D4301F"/>
    <w:multiLevelType w:val="hybridMultilevel"/>
    <w:tmpl w:val="5F26AF8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2F32FDC"/>
    <w:multiLevelType w:val="hybridMultilevel"/>
    <w:tmpl w:val="CAC205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80175B"/>
    <w:multiLevelType w:val="hybridMultilevel"/>
    <w:tmpl w:val="836E7EE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26" w15:restartNumberingAfterBreak="0">
    <w:nsid w:val="7D4042E9"/>
    <w:multiLevelType w:val="hybridMultilevel"/>
    <w:tmpl w:val="27C4F8E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811681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6226799">
    <w:abstractNumId w:val="13"/>
  </w:num>
  <w:num w:numId="3" w16cid:durableId="1235777173">
    <w:abstractNumId w:val="20"/>
  </w:num>
  <w:num w:numId="4" w16cid:durableId="1367946239">
    <w:abstractNumId w:val="7"/>
  </w:num>
  <w:num w:numId="5" w16cid:durableId="2080596667">
    <w:abstractNumId w:val="3"/>
  </w:num>
  <w:num w:numId="6" w16cid:durableId="614366174">
    <w:abstractNumId w:val="23"/>
  </w:num>
  <w:num w:numId="7" w16cid:durableId="390230847">
    <w:abstractNumId w:val="16"/>
  </w:num>
  <w:num w:numId="8" w16cid:durableId="1241519409">
    <w:abstractNumId w:val="0"/>
  </w:num>
  <w:num w:numId="9" w16cid:durableId="1001394561">
    <w:abstractNumId w:val="14"/>
  </w:num>
  <w:num w:numId="10" w16cid:durableId="558053518">
    <w:abstractNumId w:val="17"/>
  </w:num>
  <w:num w:numId="11" w16cid:durableId="1687827167">
    <w:abstractNumId w:val="21"/>
  </w:num>
  <w:num w:numId="12" w16cid:durableId="647175489">
    <w:abstractNumId w:val="11"/>
  </w:num>
  <w:num w:numId="13" w16cid:durableId="652217386">
    <w:abstractNumId w:val="1"/>
  </w:num>
  <w:num w:numId="14" w16cid:durableId="1325818761">
    <w:abstractNumId w:val="25"/>
  </w:num>
  <w:num w:numId="15" w16cid:durableId="1689019048">
    <w:abstractNumId w:val="19"/>
  </w:num>
  <w:num w:numId="16" w16cid:durableId="209541654">
    <w:abstractNumId w:val="9"/>
  </w:num>
  <w:num w:numId="17" w16cid:durableId="1041787274">
    <w:abstractNumId w:val="24"/>
  </w:num>
  <w:num w:numId="18" w16cid:durableId="566889538">
    <w:abstractNumId w:val="5"/>
  </w:num>
  <w:num w:numId="19" w16cid:durableId="1059940180">
    <w:abstractNumId w:val="18"/>
  </w:num>
  <w:num w:numId="20" w16cid:durableId="135344320">
    <w:abstractNumId w:val="22"/>
  </w:num>
  <w:num w:numId="21" w16cid:durableId="1988511560">
    <w:abstractNumId w:val="6"/>
  </w:num>
  <w:num w:numId="22" w16cid:durableId="422578421">
    <w:abstractNumId w:val="4"/>
  </w:num>
  <w:num w:numId="23" w16cid:durableId="695883796">
    <w:abstractNumId w:val="15"/>
  </w:num>
  <w:num w:numId="24" w16cid:durableId="310446294">
    <w:abstractNumId w:val="8"/>
  </w:num>
  <w:num w:numId="25" w16cid:durableId="669674080">
    <w:abstractNumId w:val="10"/>
  </w:num>
  <w:num w:numId="26" w16cid:durableId="59181945">
    <w:abstractNumId w:val="12"/>
  </w:num>
  <w:num w:numId="27" w16cid:durableId="1537742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34"/>
    <w:rsid w:val="002E3154"/>
    <w:rsid w:val="00317EA6"/>
    <w:rsid w:val="003729AA"/>
    <w:rsid w:val="00411E41"/>
    <w:rsid w:val="00610035"/>
    <w:rsid w:val="006F536D"/>
    <w:rsid w:val="006F7572"/>
    <w:rsid w:val="007252BB"/>
    <w:rsid w:val="00796557"/>
    <w:rsid w:val="007B61D1"/>
    <w:rsid w:val="008153C1"/>
    <w:rsid w:val="00831F05"/>
    <w:rsid w:val="008E3F0A"/>
    <w:rsid w:val="00AF6D26"/>
    <w:rsid w:val="00BE614C"/>
    <w:rsid w:val="00C50334"/>
    <w:rsid w:val="00C62C58"/>
    <w:rsid w:val="00CF3BB2"/>
    <w:rsid w:val="00D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8A338"/>
  <w15:chartTrackingRefBased/>
  <w15:docId w15:val="{EA738633-1467-4A04-8B74-6FE0ECAC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7B61D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7B61D1"/>
    <w:rPr>
      <w:b/>
      <w:bCs/>
      <w:i/>
      <w:iCs/>
      <w:color w:val="4472C4" w:themeColor="accent1"/>
    </w:rPr>
  </w:style>
  <w:style w:type="paragraph" w:styleId="Tekstpodstawowywcity">
    <w:name w:val="Body Text Indent"/>
    <w:basedOn w:val="Normalny"/>
    <w:link w:val="TekstpodstawowywcityZnak"/>
    <w:rsid w:val="007B61D1"/>
    <w:pPr>
      <w:ind w:left="1416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61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13</Pages>
  <Words>3840</Words>
  <Characters>23041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Mazur</dc:creator>
  <cp:keywords/>
  <dc:description/>
  <cp:lastModifiedBy>Anna Mazur</cp:lastModifiedBy>
  <cp:revision>8</cp:revision>
  <dcterms:created xsi:type="dcterms:W3CDTF">2025-01-07T11:12:00Z</dcterms:created>
  <dcterms:modified xsi:type="dcterms:W3CDTF">2025-01-08T10:48:00Z</dcterms:modified>
</cp:coreProperties>
</file>