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EC485" w14:textId="5A2DFF13" w:rsidR="00C6061A" w:rsidRDefault="00C6061A" w:rsidP="005F2265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ab/>
      </w:r>
      <w:r>
        <w:rPr>
          <w:rFonts w:ascii="Arial" w:hAnsi="Arial" w:cs="Arial"/>
          <w:b/>
          <w:color w:val="3D3D3D"/>
          <w:sz w:val="24"/>
          <w:szCs w:val="24"/>
        </w:rPr>
        <w:tab/>
      </w:r>
      <w:r>
        <w:rPr>
          <w:rFonts w:ascii="Arial" w:hAnsi="Arial" w:cs="Arial"/>
          <w:b/>
          <w:color w:val="3D3D3D"/>
          <w:sz w:val="24"/>
          <w:szCs w:val="24"/>
        </w:rPr>
        <w:tab/>
      </w:r>
      <w:r>
        <w:rPr>
          <w:rFonts w:ascii="Arial" w:hAnsi="Arial" w:cs="Arial"/>
          <w:b/>
          <w:color w:val="3D3D3D"/>
          <w:sz w:val="24"/>
          <w:szCs w:val="24"/>
        </w:rPr>
        <w:tab/>
      </w:r>
      <w:r>
        <w:rPr>
          <w:rFonts w:ascii="Arial" w:hAnsi="Arial" w:cs="Arial"/>
          <w:b/>
          <w:color w:val="3D3D3D"/>
          <w:sz w:val="24"/>
          <w:szCs w:val="24"/>
        </w:rPr>
        <w:tab/>
        <w:t>Sprawozdanie</w:t>
      </w:r>
    </w:p>
    <w:p w14:paraId="390F7DD8" w14:textId="4B7D8B1B" w:rsidR="00C6061A" w:rsidRDefault="00C6061A" w:rsidP="005F2265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ab/>
      </w:r>
      <w:r>
        <w:rPr>
          <w:rFonts w:ascii="Arial" w:hAnsi="Arial" w:cs="Arial"/>
          <w:b/>
          <w:color w:val="3D3D3D"/>
          <w:sz w:val="24"/>
          <w:szCs w:val="24"/>
        </w:rPr>
        <w:tab/>
        <w:t>z wykonania uchwał za okres od 27.11.2024 – 16.12.2024</w:t>
      </w:r>
    </w:p>
    <w:p w14:paraId="440317C0" w14:textId="60AA928C" w:rsidR="00C6061A" w:rsidRDefault="00C6061A" w:rsidP="005F2265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 xml:space="preserve">Wszystkie uchwały zgodnie z art. 90 </w:t>
      </w:r>
      <w:proofErr w:type="spellStart"/>
      <w:r>
        <w:rPr>
          <w:rFonts w:ascii="Arial" w:hAnsi="Arial" w:cs="Arial"/>
          <w:b/>
          <w:color w:val="3D3D3D"/>
          <w:sz w:val="24"/>
          <w:szCs w:val="24"/>
        </w:rPr>
        <w:t>usg</w:t>
      </w:r>
      <w:proofErr w:type="spellEnd"/>
      <w:r>
        <w:rPr>
          <w:rFonts w:ascii="Arial" w:hAnsi="Arial" w:cs="Arial"/>
          <w:b/>
          <w:color w:val="3D3D3D"/>
          <w:sz w:val="24"/>
          <w:szCs w:val="24"/>
        </w:rPr>
        <w:t xml:space="preserve"> zostały przekazane do Nadzoru Wojewody Wielkopolskiego, RIO i ogłoszone w Dzienniku Woj. Wlkp.</w:t>
      </w:r>
    </w:p>
    <w:p w14:paraId="0830C59D" w14:textId="49AF2EFE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XI/117/2024 Rady Miejskiej w Rogoźnie z dnia 27.11.2024 w sprawie określenia górnych stawek opłat za usługi w zakresie opróżniania zbiorników bezodpływowych lub osadników w instalacjach przydomowych oczyszczalni ścieków od właścicieli nieruchomości i transportu nieczystości ciekłych</w:t>
      </w:r>
    </w:p>
    <w:p w14:paraId="40D546F4" w14:textId="0AC5019E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XI/116/2024 Rady Miejskiej w Rogoźnie z dnia 27.11.2024 w sprawie zmian Wieloletniej Prognozy Finansowej Gminy Rogoźno na lata 2024-2040</w:t>
      </w:r>
    </w:p>
    <w:p w14:paraId="68F36CB7" w14:textId="42DBCE6F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XI/115/2024 Rady Miejskiej w Rogoźnie z dnia 27.11.2024 w sprawie zmian w budżecie Gminy Rogoźno na 2024 rok.</w:t>
      </w:r>
    </w:p>
    <w:p w14:paraId="26D1C041" w14:textId="638FD674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XI/114/2024 Rady Miejskiej w Rogoźnie z dnia 27.11.2024 w sprawie poboru podatków: rolnego, leśnego i od nieruchomości w drodze inkasa oraz określenia inkasentów i wynagrodzenia za inkaso</w:t>
      </w:r>
      <w:r w:rsidR="00C6061A">
        <w:rPr>
          <w:rFonts w:ascii="Arial" w:hAnsi="Arial" w:cs="Arial"/>
          <w:b/>
          <w:color w:val="3D3D3D"/>
          <w:sz w:val="24"/>
          <w:szCs w:val="24"/>
        </w:rPr>
        <w:t>, Dz.U. poz. Nr 10334 z dnia 9.12.2024</w:t>
      </w:r>
    </w:p>
    <w:p w14:paraId="5E8F3874" w14:textId="4C746B96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XI/113/2024 Rady Miejskiej w Rogoźnie z dnia 27.11.2024 w sprawie dotacji podmiotowej na 2024 rok dla Centrum Integracji Społecznej w Rogoźnie – samorządowego zakładu budżetowego</w:t>
      </w:r>
    </w:p>
    <w:p w14:paraId="380DAF93" w14:textId="29502DCA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XI/112/2024 Rady Miejskiej w Rogoźnie z dnia 27.11.2024 w sprawie powołania Komisji Inwentaryzacyjnej Mienia Komunalnego</w:t>
      </w:r>
    </w:p>
    <w:p w14:paraId="5332F385" w14:textId="03F95F20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XI/111/2024 Rady Miejskiej w Rogoźnie z dnia 27.11.2024 w sprawie nadania nazwy drodze wewnętrznej w miejscowości Międzylesie</w:t>
      </w:r>
    </w:p>
    <w:p w14:paraId="13B9B252" w14:textId="10C2FFB5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XI/110/2024 Rady Miejskiej w Rogoźnie z dnia 27.11.2024 w sprawie nadania nazwy drodze wewnętrznej w miejscowości Jaracz</w:t>
      </w:r>
    </w:p>
    <w:p w14:paraId="0FEEFF57" w14:textId="23D87542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XI/109/2024 Rady Miejskiej w Rogoźnie z dnia 27.11.2024 w sprawie nadania nazw drogom wewnętrznym w miejscowości Budziszewko</w:t>
      </w:r>
    </w:p>
    <w:p w14:paraId="79EB281C" w14:textId="5D59661C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XI/108/2024 Rady Miejskiej w Rogoźnie z dnia 27.11.2024 o przystąpieniu do sporządzenia Gminnego Programu Rewitalizacji Gminy Rogoźno na lata 2025-2030</w:t>
      </w:r>
    </w:p>
    <w:p w14:paraId="2BABC9BA" w14:textId="7B8FF93C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XI/107/2024 Rady Miejskiej w Rogoźnie z dnia 27.11.2024 w sprawie wyrażenia zgody na przystąpienie do sporządzenia zintegrowanego planu inwestycyjnego na obszarze gminy Rogoźno w miejscowości Gościejewo</w:t>
      </w:r>
    </w:p>
    <w:p w14:paraId="1730C481" w14:textId="12EBCFCF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XI/106/2024 Rady Miejskiej w Rogoźnie z dnia 27.11.2024 w sprawie zmieniająca uchwałę nr XX/168/2019 z dnia 30 października 2019 r w sprawie udzielenia pomocy finansowej Województwu Wielkopolskiemu.</w:t>
      </w:r>
    </w:p>
    <w:p w14:paraId="280A715E" w14:textId="4B518F1B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 xml:space="preserve">Uchwała nr XI/105/2024 Rady Miejskiej w Rogoźnie z dnia 27.11.2024 w sprawie zawarcia porozumienia międzygminnego pomiędzy Gminą Oborniki a Gminą </w:t>
      </w:r>
      <w:r w:rsidRPr="000B55FC">
        <w:rPr>
          <w:rFonts w:ascii="Arial" w:hAnsi="Arial" w:cs="Arial"/>
          <w:b/>
          <w:color w:val="3D3D3D"/>
          <w:sz w:val="24"/>
          <w:szCs w:val="24"/>
        </w:rPr>
        <w:lastRenderedPageBreak/>
        <w:t>Rogoźno w zakresie powierzenia zadania organizacji publicznego transportu zbiorowego na rok 2025</w:t>
      </w:r>
    </w:p>
    <w:p w14:paraId="6471F17B" w14:textId="2287B5AE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XI/104/2024 Rady Miejskiej w Rogoźnie z dnia 27.11.2024 w sprawie Statutu Sołectwa Studzieniec</w:t>
      </w:r>
    </w:p>
    <w:p w14:paraId="6A2052D8" w14:textId="421728C9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XI/103/2024 Rady Miejskiej w Rogoźnie z dnia 27.11.2024 w sprawie Statutu Sołectwa Międzylesie</w:t>
      </w:r>
    </w:p>
    <w:p w14:paraId="10E8608C" w14:textId="0D848F9F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XI/102/2024 Rady Miejskiej w Rogoźnie z dnia 27.11.2024 w sprawie podziału Sołectwa Studzieniec i utworzenia Sołectwa Międzylesie</w:t>
      </w:r>
    </w:p>
    <w:p w14:paraId="6C3B0260" w14:textId="3186901E" w:rsidR="005F2265" w:rsidRPr="000B55FC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XI/101/2024 Rady Miejskiej w Rogoźnie z dnia 27.11.2024 w sprawie rozpatrzenia skargi na działalność p.o. Dyrektora RCK</w:t>
      </w:r>
    </w:p>
    <w:p w14:paraId="2ED7192F" w14:textId="77777777" w:rsidR="005F2265" w:rsidRDefault="005F2265" w:rsidP="005F2265">
      <w:pPr>
        <w:rPr>
          <w:rFonts w:ascii="Arial" w:hAnsi="Arial" w:cs="Arial"/>
          <w:b/>
          <w:color w:val="3D3D3D"/>
          <w:sz w:val="24"/>
          <w:szCs w:val="24"/>
        </w:rPr>
      </w:pPr>
      <w:r w:rsidRPr="000B55FC">
        <w:rPr>
          <w:rFonts w:ascii="Arial" w:hAnsi="Arial" w:cs="Arial"/>
          <w:b/>
          <w:color w:val="3D3D3D"/>
          <w:sz w:val="24"/>
          <w:szCs w:val="24"/>
        </w:rPr>
        <w:t>Uchwała nr XI/100/2024 Rady Miejskiej w Rogoźnie z dnia 27.11.2024 w sprawie Programu współpracy Gminy Rogoźno z organizacjami pozarządowymi oraz podmiotami, o których mowa w art. 3 ust. 3 ustawy z dnia 24 kwietnia 2003 roku o działalności pożytku publicznego i o wolontariacie w realizacji zadań pożytku publicznego na rok 2025</w:t>
      </w:r>
    </w:p>
    <w:p w14:paraId="0CEDE0BE" w14:textId="77777777" w:rsidR="00511C6A" w:rsidRDefault="00511C6A"/>
    <w:sectPr w:rsidR="00511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ED"/>
    <w:rsid w:val="002F7FB9"/>
    <w:rsid w:val="00511C6A"/>
    <w:rsid w:val="005F2265"/>
    <w:rsid w:val="00915FED"/>
    <w:rsid w:val="00C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6A90B"/>
  <w15:chartTrackingRefBased/>
  <w15:docId w15:val="{19F97E23-9D35-4AA7-824C-545539CF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2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Mazur</cp:lastModifiedBy>
  <cp:revision>2</cp:revision>
  <dcterms:created xsi:type="dcterms:W3CDTF">2024-12-10T07:27:00Z</dcterms:created>
  <dcterms:modified xsi:type="dcterms:W3CDTF">2024-12-10T07:27:00Z</dcterms:modified>
</cp:coreProperties>
</file>