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11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sporządzenia miejscowego planu zagospodarowania przestrzennego "Cmentarz w Parkowie", gmina Rogoźno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5 ustawy z dnia 8 marca 1990 r. o samorządzie gminnym (t.j. Dz.U. 2024r. poz. 609 z późn. zm.) oraz 14 ust. 1 i 2 ustawy z dnia 27 marca 2003 r. o planowaniu i zagospodarowaniu przestrzennym (t.j. Dz.U. 2024 r. poz. 1130), uchwala się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Przystępuje się do sporządzenia miejscowego planu zagospodarowania przestrzennego „Cmentarz w Parkowie”, Gmina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Granice obszaru, o którym mowa w § 1, przedstawione zostały na załączniku graficznym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stanowiącym integralną część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Traci moc Uchwała Nr  LXXXVI/931/2023Rady Miejskiej w Rogoźnie z dnia 27 września 2023r.w sprawie przystąpienia do sporządzenia miejscowego planu zagospodarowania przestrzennego „Cmentarz w Parkowie”, Gmina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2024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Granice obszaru przeznaczonego do sporządzenia miejscowego planu zagospodarowania przestrzennego obejmuje obszar położony w obrębie ewidencyjnym Parkowo, gmina Rogoźno </w:t>
        <w:br/>
        <w:t>o łącznej powierzchni ok. 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ha.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Sporządzenie miejscowego planu zagospodarowania przestrzennego dla terenu wskazanego na załączniku graficznym wynika z konieczności ustalenia przeznaczenia oraz zasad zagospodarowania </w:t>
        <w:br/>
        <w:t xml:space="preserve">i zabudowy terenów położonych na ww. obszarze, zgodnie z ustaleniami Studium uwarunkowań </w:t>
        <w:br/>
        <w:t>i kierunków zagospodarowania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szCs w:val="20"/>
        </w:rPr>
      </w:pPr>
      <w:r>
        <w:rPr>
          <w:szCs w:val="20"/>
          <w:lang w:val="x-none" w:eastAsia="en-US" w:bidi="ar-SA"/>
        </w:rPr>
        <w:t>Rada Miejska w Rogoźnie Uchwałą Nr LXXXVI/931/2023</w:t>
      </w:r>
      <w:r>
        <w:rPr>
          <w:b/>
          <w:sz w:val="24"/>
          <w:szCs w:val="20"/>
          <w:lang w:val="x-none" w:eastAsia="en-US" w:bidi="ar-SA"/>
        </w:rPr>
        <w:t xml:space="preserve"> </w:t>
      </w:r>
      <w:r>
        <w:rPr>
          <w:szCs w:val="20"/>
          <w:lang w:val="x-none" w:eastAsia="en-US" w:bidi="ar-SA"/>
        </w:rPr>
        <w:t>z dnia 27 września 2023 r. pr</w:t>
      </w:r>
      <w:r>
        <w:rPr>
          <w:szCs w:val="20"/>
        </w:rPr>
        <w:t xml:space="preserve">zystąpiła do sporządzenia miejscowego planu zagospodarowania przestrzennego "Cmentarz w Parkowie", jednak obszar objęty opracowaniem obejmował swoim zasięgiem wyłącznie działkę o nr ewid. 714 o powierzchni 0,3ha, na którym miał zostać zlokalizowany cmentarz. Przyjęte granice planu miejscowego uwzględniały jedynie obszar samego cmentarza bez sfery ochrony sanitarnej będącej jego integralną częścią ze względu na to, że w pobliżu projektowanego cmentarza istniała już zabudowa, jego bezpośrednie sąsiedztwo stanowią tereny leśne oraz łąki i nieużytki. Ponadto strefa ochrony sanitarnej wokół cmentarza została już częściowo wyznaczona w obowiązującym miejscowym planie zagospodarowania przestrzennego - Uchwała LXVIII/642/2022 Rady Miejskiej w Rogoźnie z dnia 14.06.2022 r.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Niezależnie jednak od powyższego w myśl art.15 ust. 2b ustawy z dnia 27 marca 2003 r. </w:t>
        <w:br/>
        <w:t xml:space="preserve">o planowaniu i zagospodarowaniu przestrzennym (t.j. Dz. U. z 2024 r., poz. 1130) </w:t>
      </w:r>
      <w:r>
        <w:rPr>
          <w:sz w:val="24"/>
          <w:szCs w:val="20"/>
          <w:lang w:val="x-none" w:eastAsia="en-US" w:bidi="ar-SA"/>
        </w:rPr>
        <w:t xml:space="preserve">w miejscowym </w:t>
      </w:r>
      <w:r>
        <w:rPr>
          <w:sz w:val="24"/>
          <w:szCs w:val="20"/>
        </w:rPr>
        <w:t>p</w:t>
      </w:r>
      <w:r>
        <w:rPr>
          <w:sz w:val="24"/>
          <w:szCs w:val="20"/>
          <w:lang w:val="x-none" w:eastAsia="en-US" w:bidi="ar-SA"/>
        </w:rPr>
        <w:t>lan miejscowy przewidujący lokalizację nowego lub rozszerzenie istniejącego cmentarza sporządza się co najmniej dla obszaru obejmującego strefę ochronną, związaną z ograniczeniami w zabudowie oraz zagospodarowaniu i użytkowaniu terenu w sąsiedztwie cmentarza</w:t>
      </w:r>
      <w:r>
        <w:rPr>
          <w:sz w:val="24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sz w:val="24"/>
          <w:szCs w:val="20"/>
        </w:rPr>
      </w:pPr>
      <w:r>
        <w:rPr>
          <w:sz w:val="24"/>
          <w:szCs w:val="20"/>
        </w:rPr>
        <w:t>Mając na uwadze powyższe, a także obowiązującą normę prawną i aktualne orzecznictwo sądowe, konieczne jest sporządzenie miejscowego planu nie tylko dla działki oznaczonej nr 714, na której ma zostać zlokalizowany cmentarz, ale także dla obszaru obejmującego przynajmniej jego strefę ochronną.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Stosownie do art. 14 ust. 5 ustawy z dnia 27 marca 2003r. w planowaniu i zagospodarowaniu przestrzennym  przed podjęciem uchwały o przystąpieniu do sporządzenia miejscowego planu zagospodarowania przestrzennego, wykonano analizę zasadności jej podjęcia oraz stopnia zgodności przewidywanych rozwiązań z ustaleniami studium.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Analiza wykazała, że zasadnym jest przystąpienie do opracowania planu miejscowego, stanowiącego kontynuację rozwoju przestrzennego terenów objętych niniejszą uchwałą, zgodnie </w:t>
        <w:br/>
        <w:t xml:space="preserve">z ustaleniami obowiązującego Studium uwarunkowań i kierunków zagospodarowania przestrzennego gminy Rogoźno.  Zgodnie z art. 14 ust. 1 ustawy o planowaniu i zagospodarowaniu przestrzennym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>„w celu ustalenia przeznaczenia terenów, w tym dla inwestycji celu publicznego, oraz określenia sposobów ich zagospodarowania i zabudowy rada gminy podejmuje uchwałę o przystąpieniu do sporządzenia miejscowego planu zagospodarowania przestrzennego, zwanego dalej planem miejscowym”.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Niniejsza uchwała stanowi zatem wyraz woli Rady Miejskiej w Rogoźnie w zakresie kształtowania ładu przestrzennego i racjonalnego gospodarowania przestrzenią.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95266FD7-2445-43C8-9F5C-06301814035E.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95266FD7-2445-43C8-9F5C-06301814035E.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95266FD7-2445-43C8-9F5C-06301814035E.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</w:pPr>
    <w:rPr>
      <w:b/>
      <w:sz w:val="24"/>
      <w:szCs w:val="20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"Cmentarz w Parkowie", gmina Rogoźno</dc:subject>
  <dc:creator>oszczepanska</dc:creator>
  <cp:lastModifiedBy>oszczepanska</cp:lastModifiedBy>
  <cp:revision>1</cp:revision>
  <dcterms:created xsi:type="dcterms:W3CDTF">2024-09-11T10:18:07Z</dcterms:created>
  <dcterms:modified xsi:type="dcterms:W3CDTF">2024-09-11T10:18:07Z</dcterms:modified>
  <cp:category>Akt prawny</cp:category>
</cp:coreProperties>
</file>