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D43" w:rsidRPr="0058228B" w:rsidRDefault="00B5029B" w:rsidP="00B5029B">
      <w:pPr>
        <w:jc w:val="center"/>
        <w:rPr>
          <w:b/>
        </w:rPr>
      </w:pPr>
      <w:r w:rsidRPr="0058228B">
        <w:rPr>
          <w:b/>
        </w:rPr>
        <w:t>Sprawozdanie z prac komisji skarg, wniosków i petycji Rady Miejskiej w Rogoźnie.</w:t>
      </w:r>
    </w:p>
    <w:p w:rsidR="0058228B" w:rsidRDefault="0058228B" w:rsidP="00B5029B">
      <w:pPr>
        <w:jc w:val="center"/>
      </w:pPr>
    </w:p>
    <w:p w:rsidR="00B5029B" w:rsidRDefault="00B5029B" w:rsidP="00B5029B">
      <w:pPr>
        <w:ind w:firstLine="351"/>
      </w:pPr>
      <w:r>
        <w:t xml:space="preserve">Posiedzenie komisji odbyło się w dniu 28 maja 2024 roku o godzinie 09:00 w UM. W pracach komisji udział </w:t>
      </w:r>
      <w:proofErr w:type="spellStart"/>
      <w:r>
        <w:t>wzieli</w:t>
      </w:r>
      <w:proofErr w:type="spellEnd"/>
      <w:r>
        <w:t xml:space="preserve">: Pan Sekretarz Marek Jagoda, Pani Kierownik Wydziału Rozwoju Gospodarczego Dorota </w:t>
      </w:r>
      <w:proofErr w:type="spellStart"/>
      <w:r>
        <w:t>Szlachciak</w:t>
      </w:r>
      <w:proofErr w:type="spellEnd"/>
      <w:r>
        <w:t xml:space="preserve">, pracownik wydziału Pan Rafał  Szymański, Pani Anna Mazur oraz radni członkowie komisji. </w:t>
      </w:r>
    </w:p>
    <w:p w:rsidR="00B5029B" w:rsidRDefault="00B5029B" w:rsidP="00B5029B">
      <w:pPr>
        <w:ind w:firstLine="351"/>
      </w:pPr>
      <w:r>
        <w:t>Tematem posiedzenia były:</w:t>
      </w:r>
    </w:p>
    <w:p w:rsidR="00B5029B" w:rsidRDefault="00B5029B" w:rsidP="00B5029B">
      <w:pPr>
        <w:ind w:firstLine="351"/>
      </w:pPr>
      <w:r>
        <w:t>- skarga dotycząca braku odpowiedzi ( w terminie ustawowym)  na wniosek zł</w:t>
      </w:r>
      <w:r w:rsidR="00F82D62">
        <w:t xml:space="preserve">ożony przez Pana R. </w:t>
      </w:r>
      <w:proofErr w:type="spellStart"/>
      <w:r w:rsidR="00F82D62">
        <w:t>Sz</w:t>
      </w:r>
      <w:proofErr w:type="spellEnd"/>
      <w:r w:rsidR="00F82D62">
        <w:t xml:space="preserve"> </w:t>
      </w:r>
      <w:r w:rsidR="006034BB">
        <w:t>.</w:t>
      </w:r>
      <w:r w:rsidR="00F82D62">
        <w:t>– odpowiedź z jednodniowym opóźnieniem.</w:t>
      </w:r>
    </w:p>
    <w:p w:rsidR="00F82D62" w:rsidRDefault="00F82D62" w:rsidP="00B5029B">
      <w:pPr>
        <w:ind w:firstLine="351"/>
      </w:pPr>
      <w:r>
        <w:t>Komisja po wysłuchaniu wyjaśnień pracowników wydziału uznała jednogłośnie przy całym składzie komisji skargę za bezzasadną</w:t>
      </w:r>
    </w:p>
    <w:p w:rsidR="00F82D62" w:rsidRDefault="00F82D62" w:rsidP="00F82D62"/>
    <w:p w:rsidR="006034BB" w:rsidRDefault="00F82D62" w:rsidP="00B5029B">
      <w:pPr>
        <w:ind w:firstLine="351"/>
      </w:pPr>
      <w:r>
        <w:t>- petycja z</w:t>
      </w:r>
      <w:r w:rsidR="0058228B">
        <w:t xml:space="preserve">łożona przez mieszkańców ulicy </w:t>
      </w:r>
      <w:proofErr w:type="spellStart"/>
      <w:r w:rsidR="0058228B">
        <w:t>B</w:t>
      </w:r>
      <w:r>
        <w:t>oguniewskiej</w:t>
      </w:r>
      <w:proofErr w:type="spellEnd"/>
      <w:r>
        <w:t xml:space="preserve">  dotycząca budowy chodnika. </w:t>
      </w:r>
    </w:p>
    <w:p w:rsidR="00F82D62" w:rsidRDefault="00F82D62" w:rsidP="006034BB">
      <w:pPr>
        <w:ind w:firstLine="351"/>
      </w:pPr>
      <w:r>
        <w:t>Komisja w trakcie rozpatrywania  wyżej wspomnianej petycji po</w:t>
      </w:r>
      <w:r w:rsidR="0058228B">
        <w:t>stanowiła przesłać ją do zarządu dróg</w:t>
      </w:r>
      <w:r>
        <w:t xml:space="preserve">- Powiat Obornicki. </w:t>
      </w:r>
      <w:r w:rsidR="006034BB">
        <w:t>W roku 2019 Rada Miejska w Rogoźnie przyjęła uchwałę nr XIX/153/2019 w sprawie wyrażenia zgody n</w:t>
      </w:r>
      <w:r w:rsidR="0058228B">
        <w:t>a współfinansowanie z P</w:t>
      </w:r>
      <w:r w:rsidR="006034BB">
        <w:t xml:space="preserve">owiatem </w:t>
      </w:r>
      <w:r w:rsidR="0058228B">
        <w:t>O</w:t>
      </w:r>
      <w:r w:rsidR="006034BB">
        <w:t>bornickim inwestycji m.in. budowy chodnika wzdłuż drogi 2028Pod drogi 2029P do granicy terenu zabudowanego. Ze względu na powyższe Komisja Skarg, Wniosków i Petycji uznała, że Ra</w:t>
      </w:r>
      <w:r w:rsidR="0058228B">
        <w:t>da Miejska</w:t>
      </w:r>
      <w:r w:rsidR="006034BB">
        <w:t xml:space="preserve"> w Rogoźnie nie jest organem właściwym do rozpatrzenia przedmiotowej petycji i koniecznym jest skierowanie jej do organu właściwego, tj. Radzie Powiatu Obornickiego. </w:t>
      </w:r>
    </w:p>
    <w:p w:rsidR="006034BB" w:rsidRDefault="006034BB" w:rsidP="006034BB">
      <w:pPr>
        <w:ind w:firstLine="351"/>
      </w:pPr>
    </w:p>
    <w:p w:rsidR="006034BB" w:rsidRDefault="006034BB" w:rsidP="006034BB">
      <w:pPr>
        <w:ind w:firstLine="351"/>
      </w:pPr>
    </w:p>
    <w:p w:rsidR="006034BB" w:rsidRDefault="006034BB" w:rsidP="006034BB">
      <w:pPr>
        <w:ind w:firstLine="351"/>
      </w:pPr>
    </w:p>
    <w:p w:rsidR="006034BB" w:rsidRDefault="006034BB" w:rsidP="006034BB">
      <w:pPr>
        <w:ind w:firstLine="351"/>
      </w:pPr>
    </w:p>
    <w:p w:rsidR="006034BB" w:rsidRDefault="006034BB" w:rsidP="006034BB">
      <w:pPr>
        <w:ind w:firstLine="351"/>
        <w:jc w:val="right"/>
      </w:pPr>
      <w:r>
        <w:t>Przewodniczący Komisji Skarg, Wniosków i Petycji</w:t>
      </w:r>
    </w:p>
    <w:p w:rsidR="006034BB" w:rsidRDefault="006034BB" w:rsidP="006034BB">
      <w:pPr>
        <w:ind w:firstLine="351"/>
        <w:jc w:val="center"/>
      </w:pPr>
      <w:r>
        <w:t xml:space="preserve">                                                                                Adam Nadolny</w:t>
      </w:r>
    </w:p>
    <w:sectPr w:rsidR="006034BB" w:rsidSect="00343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5029B"/>
    <w:rsid w:val="001F4C3F"/>
    <w:rsid w:val="00343D43"/>
    <w:rsid w:val="0058228B"/>
    <w:rsid w:val="006034BB"/>
    <w:rsid w:val="00B5029B"/>
    <w:rsid w:val="00F82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cp:lastPrinted>2024-06-06T11:13:00Z</cp:lastPrinted>
  <dcterms:created xsi:type="dcterms:W3CDTF">2024-06-06T10:44:00Z</dcterms:created>
  <dcterms:modified xsi:type="dcterms:W3CDTF">2024-06-06T11:17:00Z</dcterms:modified>
</cp:coreProperties>
</file>