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A73A" w14:textId="7BAA1123" w:rsidR="006330DE" w:rsidRDefault="00000000">
      <w:pPr>
        <w:tabs>
          <w:tab w:val="center" w:pos="2268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FF0000"/>
          <w:sz w:val="48"/>
          <w:szCs w:val="48"/>
          <w:lang w:val="pl-PL" w:bidi="ar-SA"/>
        </w:rPr>
      </w:pPr>
      <w:r>
        <w:rPr>
          <w:rFonts w:eastAsia="Calibri" w:cs="Times New Roman"/>
          <w:noProof/>
          <w:color w:val="00000A"/>
          <w:szCs w:val="22"/>
          <w:lang w:val="pl-PL" w:bidi="ar-SA"/>
        </w:rPr>
        <w:object w:dxaOrig="1440" w:dyaOrig="1440" w14:anchorId="15EDE1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6pt;margin-top:-19.9pt;width:90.25pt;height:99.4pt;z-index:251658240">
            <v:imagedata r:id="rId5" o:title=""/>
          </v:shape>
          <o:OLEObject Type="Embed" ProgID="CorelDRAWSE.Graphic.20" ShapeID="_x0000_s1027" DrawAspect="Content" ObjectID="_1763969317" r:id="rId6"/>
        </w:object>
      </w:r>
      <w:r w:rsidR="00965681">
        <w:rPr>
          <w:rFonts w:eastAsia="Calibri" w:cs="Times New Roman"/>
          <w:color w:val="00000A"/>
          <w:szCs w:val="22"/>
          <w:lang w:val="pl-PL" w:bidi="ar-SA"/>
        </w:rPr>
        <w:tab/>
      </w:r>
      <w:r w:rsidR="00965681">
        <w:rPr>
          <w:rFonts w:eastAsia="Calibri" w:cs="Times New Roman"/>
          <w:b/>
          <w:color w:val="FF0000"/>
          <w:sz w:val="48"/>
          <w:szCs w:val="48"/>
          <w:lang w:val="pl-PL" w:bidi="ar-SA"/>
        </w:rPr>
        <w:t>RADA MIEJSKA W ROGOŹNIE</w:t>
      </w:r>
    </w:p>
    <w:p w14:paraId="7EE25B98" w14:textId="1246F463" w:rsidR="006330DE" w:rsidRDefault="00000000">
      <w:pPr>
        <w:tabs>
          <w:tab w:val="center" w:pos="4536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00000A"/>
          <w:sz w:val="12"/>
          <w:szCs w:val="12"/>
          <w:lang w:val="pl-PL" w:bidi="ar-SA"/>
        </w:rPr>
      </w:pPr>
      <w:r>
        <w:rPr>
          <w:noProof/>
        </w:rPr>
        <w:pict w14:anchorId="2FB1C067">
          <v:line id="Łącznik prosty 2" o:spid="_x0000_s1030" style="position:absolute;left:0;text-align:lef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95pt,2.3pt" to="453.8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" strokeweight=".26mm"/>
        </w:pict>
      </w:r>
    </w:p>
    <w:p w14:paraId="4CE0DC6A" w14:textId="77777777" w:rsidR="006330DE" w:rsidRDefault="00965681">
      <w:pPr>
        <w:tabs>
          <w:tab w:val="center" w:pos="4536"/>
          <w:tab w:val="right" w:pos="9072"/>
        </w:tabs>
        <w:suppressAutoHyphens w:val="0"/>
        <w:spacing w:line="240" w:lineRule="auto"/>
        <w:ind w:firstLine="1985"/>
        <w:rPr>
          <w:rFonts w:eastAsia="Calibri" w:cs="Times New Roman"/>
          <w:b/>
          <w:color w:val="00000A"/>
          <w:lang w:val="pl-PL" w:bidi="ar-SA"/>
        </w:rPr>
      </w:pPr>
      <w:r>
        <w:rPr>
          <w:rFonts w:eastAsia="Calibri" w:cs="Times New Roman"/>
          <w:b/>
          <w:color w:val="00000A"/>
          <w:lang w:val="pl-PL" w:bidi="ar-SA"/>
        </w:rPr>
        <w:t>64-610 Rogoźno, ul.Nowa 2</w:t>
      </w:r>
      <w:r>
        <w:rPr>
          <w:rFonts w:eastAsia="Calibri" w:cs="Times New Roman"/>
          <w:b/>
          <w:color w:val="00000A"/>
          <w:lang w:val="pl-PL" w:bidi="ar-SA"/>
        </w:rPr>
        <w:tab/>
      </w:r>
    </w:p>
    <w:p w14:paraId="6974B4A2" w14:textId="77777777" w:rsidR="006330DE" w:rsidRDefault="00965681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sz w:val="20"/>
          <w:szCs w:val="20"/>
          <w:lang w:bidi="ar-SA"/>
        </w:rPr>
      </w:pPr>
      <w:r>
        <w:rPr>
          <w:rFonts w:eastAsia="Calibri" w:cs="Times New Roman"/>
          <w:color w:val="00000A"/>
          <w:sz w:val="20"/>
          <w:szCs w:val="20"/>
          <w:lang w:bidi="ar-SA"/>
        </w:rPr>
        <w:t>tel. (0-67) 26-84-400, 785-009-402, fax (0-67) 26-18-075</w:t>
      </w:r>
      <w:r>
        <w:rPr>
          <w:rFonts w:eastAsia="Calibri" w:cs="Times New Roman"/>
          <w:color w:val="00000A"/>
          <w:sz w:val="20"/>
          <w:szCs w:val="20"/>
          <w:lang w:bidi="ar-SA"/>
        </w:rPr>
        <w:tab/>
      </w:r>
      <w:r>
        <w:rPr>
          <w:rFonts w:eastAsia="Calibri" w:cs="Times New Roman"/>
          <w:sz w:val="20"/>
          <w:szCs w:val="20"/>
          <w:lang w:bidi="ar-SA"/>
        </w:rPr>
        <w:t>www.rogozno.pl</w:t>
      </w:r>
    </w:p>
    <w:p w14:paraId="3D429ACB" w14:textId="77777777" w:rsidR="006330DE" w:rsidRDefault="00965681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sz w:val="20"/>
          <w:szCs w:val="20"/>
          <w:lang w:bidi="ar-SA"/>
        </w:rPr>
      </w:pPr>
      <w:r>
        <w:rPr>
          <w:rFonts w:eastAsia="Calibri" w:cs="Times New Roman"/>
          <w:sz w:val="20"/>
          <w:szCs w:val="20"/>
          <w:lang w:bidi="ar-SA"/>
        </w:rPr>
        <w:t>NIP: 6060066997, REG: 570791425</w:t>
      </w:r>
      <w:r>
        <w:rPr>
          <w:rFonts w:eastAsia="Calibri" w:cs="Times New Roman"/>
          <w:sz w:val="20"/>
          <w:szCs w:val="20"/>
          <w:lang w:bidi="ar-SA"/>
        </w:rPr>
        <w:tab/>
      </w:r>
      <w:hyperlink r:id="rId7">
        <w:r>
          <w:rPr>
            <w:rStyle w:val="czeinternetowe"/>
            <w:rFonts w:eastAsia="Calibri" w:cs="Times New Roman"/>
            <w:color w:val="00000A"/>
            <w:sz w:val="20"/>
            <w:szCs w:val="20"/>
            <w:lang w:bidi="ar-SA"/>
          </w:rPr>
          <w:t>um@rogozno.pl</w:t>
        </w:r>
      </w:hyperlink>
    </w:p>
    <w:p w14:paraId="3F3945D2" w14:textId="77777777" w:rsidR="006330DE" w:rsidRDefault="006330DE">
      <w:pPr>
        <w:tabs>
          <w:tab w:val="center" w:pos="4536"/>
          <w:tab w:val="left" w:pos="7371"/>
        </w:tabs>
        <w:suppressAutoHyphens w:val="0"/>
        <w:spacing w:line="240" w:lineRule="auto"/>
        <w:ind w:firstLine="1985"/>
        <w:rPr>
          <w:rFonts w:eastAsia="Calibri" w:cs="Times New Roman"/>
          <w:color w:val="00000A"/>
          <w:sz w:val="8"/>
          <w:szCs w:val="8"/>
          <w:lang w:bidi="ar-SA"/>
        </w:rPr>
      </w:pPr>
    </w:p>
    <w:p w14:paraId="13386E98" w14:textId="4BC8272E" w:rsidR="006330DE" w:rsidRDefault="00000000">
      <w:pPr>
        <w:tabs>
          <w:tab w:val="center" w:pos="4536"/>
          <w:tab w:val="right" w:pos="9072"/>
        </w:tabs>
        <w:suppressAutoHyphens w:val="0"/>
        <w:spacing w:line="240" w:lineRule="auto"/>
        <w:ind w:hanging="709"/>
        <w:rPr>
          <w:rFonts w:eastAsia="Calibri" w:cs="Times New Roman"/>
          <w:color w:val="00000A"/>
          <w:szCs w:val="22"/>
          <w:lang w:bidi="ar-SA"/>
        </w:rPr>
      </w:pPr>
      <w:r>
        <w:rPr>
          <w:noProof/>
        </w:rPr>
        <w:pict w14:anchorId="4C08554B">
          <v:line id="Łącznik prosty 1" o:spid="_x0000_s1029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8pt,3.75pt" to="481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" strokecolor="red" strokeweight="1.76mm"/>
        </w:pict>
      </w:r>
    </w:p>
    <w:p w14:paraId="76F786DF" w14:textId="145CD9C4" w:rsidR="006330DE" w:rsidRDefault="0096568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BR.0002.</w:t>
      </w:r>
      <w:r w:rsidR="00E54FDE">
        <w:rPr>
          <w:rFonts w:ascii="Calibri" w:hAnsi="Calibri" w:cs="Calibri"/>
          <w:b/>
          <w:sz w:val="22"/>
          <w:szCs w:val="22"/>
          <w:lang w:val="pl-PL"/>
        </w:rPr>
        <w:t>90</w:t>
      </w:r>
      <w:r>
        <w:rPr>
          <w:rFonts w:ascii="Calibri" w:hAnsi="Calibri" w:cs="Calibri"/>
          <w:b/>
          <w:sz w:val="22"/>
          <w:szCs w:val="22"/>
          <w:lang w:val="pl-PL"/>
        </w:rPr>
        <w:t>.202</w:t>
      </w:r>
      <w:r w:rsidR="003B1459">
        <w:rPr>
          <w:rFonts w:ascii="Calibri" w:hAnsi="Calibri" w:cs="Calibri"/>
          <w:b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pl-PL"/>
        </w:rPr>
        <w:tab/>
        <w:t xml:space="preserve">          Rogoźno,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 xml:space="preserve">dn. </w:t>
      </w:r>
      <w:r w:rsidR="009E5283">
        <w:rPr>
          <w:rFonts w:ascii="Calibri" w:hAnsi="Calibri" w:cs="Calibri"/>
          <w:sz w:val="22"/>
          <w:szCs w:val="22"/>
          <w:lang w:val="pl-PL"/>
        </w:rPr>
        <w:t>1</w:t>
      </w:r>
      <w:r w:rsidR="003B1459"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hAnsi="Calibri" w:cs="Calibri"/>
          <w:sz w:val="22"/>
          <w:szCs w:val="22"/>
          <w:lang w:val="pl-PL"/>
        </w:rPr>
        <w:t xml:space="preserve"> grudnia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202</w:t>
      </w:r>
      <w:r w:rsidR="003B1459">
        <w:rPr>
          <w:rFonts w:ascii="Calibri" w:hAnsi="Calibri" w:cs="Calibri"/>
          <w:sz w:val="22"/>
          <w:szCs w:val="22"/>
          <w:lang w:val="pl-PL"/>
        </w:rPr>
        <w:t>3</w:t>
      </w:r>
      <w:r>
        <w:rPr>
          <w:rFonts w:ascii="Calibri" w:eastAsia="Book Antiqua" w:hAnsi="Calibri" w:cs="Calibri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sz w:val="22"/>
          <w:szCs w:val="22"/>
          <w:lang w:val="pl-PL"/>
        </w:rPr>
        <w:t>r.</w:t>
      </w:r>
    </w:p>
    <w:p w14:paraId="10FE080F" w14:textId="26F143FC" w:rsidR="006330DE" w:rsidRDefault="00000000">
      <w:pPr>
        <w:rPr>
          <w:rFonts w:ascii="Book Antiqua" w:hAnsi="Book Antiqua" w:cs="Book Antiqua"/>
          <w:sz w:val="22"/>
          <w:szCs w:val="22"/>
          <w:lang w:val="pl-PL"/>
        </w:rPr>
      </w:pPr>
      <w:r>
        <w:rPr>
          <w:noProof/>
        </w:rPr>
        <w:pict w14:anchorId="0E46622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8" type="#_x0000_t202" style="position:absolute;margin-left:288.4pt;margin-top:7.3pt;width:192.85pt;height:81.7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" strokecolor="white">
            <v:textbox>
              <w:txbxContent>
                <w:p w14:paraId="4FB749F1" w14:textId="77777777" w:rsidR="006330DE" w:rsidRDefault="00965681">
                  <w:pPr>
                    <w:pStyle w:val="Zawartoramki"/>
                    <w:ind w:right="436"/>
                    <w:jc w:val="right"/>
                    <w:rPr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>Sz.P.</w:t>
                  </w:r>
                </w:p>
                <w:p w14:paraId="459C7B44" w14:textId="77777777" w:rsidR="006330DE" w:rsidRDefault="00965681">
                  <w:pPr>
                    <w:pStyle w:val="Zawartoramki"/>
                    <w:ind w:right="436"/>
                    <w:jc w:val="right"/>
                    <w:rPr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 xml:space="preserve">Radni Rady Miejskiej </w:t>
                  </w:r>
                </w:p>
                <w:p w14:paraId="1F31BBF1" w14:textId="77777777" w:rsidR="006330DE" w:rsidRDefault="00965681">
                  <w:pPr>
                    <w:pStyle w:val="Zawartoramki"/>
                    <w:ind w:right="436"/>
                    <w:jc w:val="right"/>
                    <w:rPr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>w Rogoźnie</w:t>
                  </w:r>
                </w:p>
                <w:p w14:paraId="3351A958" w14:textId="2C0A306F" w:rsidR="00E622CA" w:rsidRDefault="00E622CA">
                  <w:pPr>
                    <w:pStyle w:val="Zawartoramki"/>
                    <w:ind w:right="436"/>
                    <w:jc w:val="right"/>
                    <w:rPr>
                      <w:i/>
                      <w:lang w:val="pl-PL"/>
                    </w:rPr>
                  </w:pPr>
                  <w:r>
                    <w:rPr>
                      <w:i/>
                      <w:lang w:val="pl-PL"/>
                    </w:rPr>
                    <w:t>i goście</w:t>
                  </w:r>
                </w:p>
                <w:p w14:paraId="5203D707" w14:textId="77777777" w:rsidR="006330DE" w:rsidRDefault="00965681">
                  <w:pPr>
                    <w:pStyle w:val="Zawartoramki"/>
                    <w:ind w:right="436"/>
                    <w:jc w:val="right"/>
                  </w:pPr>
                  <w:r>
                    <w:rPr>
                      <w:i/>
                      <w:lang w:val="pl-PL"/>
                    </w:rPr>
                    <w:t>wg rozdzielnika</w:t>
                  </w:r>
                </w:p>
              </w:txbxContent>
            </v:textbox>
          </v:shape>
        </w:pict>
      </w:r>
    </w:p>
    <w:p w14:paraId="7C87E26A" w14:textId="77777777" w:rsidR="006330DE" w:rsidRDefault="00965681">
      <w:pPr>
        <w:rPr>
          <w:rFonts w:ascii="Book Antiqua" w:hAnsi="Book Antiqua" w:cs="Book Antiqua"/>
          <w:sz w:val="22"/>
          <w:szCs w:val="22"/>
          <w:lang w:val="pl-PL"/>
        </w:rPr>
      </w:pP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  <w:r>
        <w:rPr>
          <w:rFonts w:ascii="Book Antiqua" w:hAnsi="Book Antiqua" w:cs="Book Antiqua"/>
          <w:sz w:val="22"/>
          <w:szCs w:val="22"/>
          <w:lang w:val="pl-PL"/>
        </w:rPr>
        <w:tab/>
      </w:r>
    </w:p>
    <w:p w14:paraId="0405FAD7" w14:textId="77777777" w:rsidR="006330DE" w:rsidRDefault="00965681">
      <w:pP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</w:p>
    <w:p w14:paraId="7474C72B" w14:textId="77777777" w:rsidR="006330DE" w:rsidRDefault="00965681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eastAsia="Book Antiqua" w:hAnsi="Book Antiqua" w:cs="Book Antiqua"/>
          <w:b/>
          <w:bCs/>
          <w:sz w:val="22"/>
          <w:szCs w:val="22"/>
          <w:lang w:val="pl-PL"/>
        </w:rPr>
        <w:tab/>
      </w:r>
      <w:r>
        <w:rPr>
          <w:rFonts w:ascii="Book Antiqua" w:hAnsi="Book Antiqua" w:cs="Book Antiqua"/>
          <w:b/>
          <w:bCs/>
          <w:sz w:val="22"/>
          <w:szCs w:val="22"/>
          <w:lang w:val="pl-PL"/>
        </w:rPr>
        <w:t xml:space="preserve">   </w:t>
      </w:r>
    </w:p>
    <w:p w14:paraId="3F09BE3F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73D45A04" w14:textId="77777777" w:rsidR="006330DE" w:rsidRDefault="006330DE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</w:p>
    <w:p w14:paraId="52AEB81E" w14:textId="6EE6619C" w:rsidR="006330DE" w:rsidRDefault="00965681">
      <w:pPr>
        <w:rPr>
          <w:rFonts w:ascii="Book Antiqua" w:hAnsi="Book Antiqua" w:cs="Book Antiqua"/>
          <w:b/>
          <w:bCs/>
          <w:sz w:val="22"/>
          <w:szCs w:val="22"/>
          <w:lang w:val="pl-PL"/>
        </w:rPr>
      </w:pPr>
      <w:r>
        <w:rPr>
          <w:rFonts w:ascii="Book Antiqua" w:hAnsi="Book Antiqua" w:cs="Book Antiqua"/>
          <w:b/>
          <w:bCs/>
          <w:sz w:val="22"/>
          <w:szCs w:val="22"/>
          <w:lang w:val="pl-PL"/>
        </w:rPr>
        <w:tab/>
      </w:r>
    </w:p>
    <w:p w14:paraId="13DA3217" w14:textId="77777777" w:rsidR="006330DE" w:rsidRDefault="006330DE">
      <w:pPr>
        <w:rPr>
          <w:rFonts w:ascii="Book Antiqua" w:hAnsi="Book Antiqua" w:cs="Book Antiqua"/>
          <w:b/>
          <w:bCs/>
          <w:u w:val="single"/>
          <w:lang w:val="pl-PL"/>
        </w:rPr>
      </w:pPr>
    </w:p>
    <w:p w14:paraId="34C05201" w14:textId="77777777" w:rsidR="006330DE" w:rsidRDefault="00965681">
      <w:pPr>
        <w:jc w:val="center"/>
        <w:rPr>
          <w:rFonts w:ascii="Book Antiqua" w:hAnsi="Book Antiqua" w:cs="Book Antiqua"/>
          <w:b/>
          <w:bCs/>
          <w:u w:val="single"/>
          <w:lang w:val="pl-PL"/>
        </w:rPr>
      </w:pPr>
      <w:r>
        <w:rPr>
          <w:rFonts w:ascii="Book Antiqua" w:hAnsi="Book Antiqua" w:cs="Book Antiqua"/>
          <w:b/>
          <w:bCs/>
          <w:u w:val="single"/>
          <w:lang w:val="pl-PL"/>
        </w:rPr>
        <w:t>ZAPROSZENIE</w:t>
      </w:r>
    </w:p>
    <w:p w14:paraId="5116CC4D" w14:textId="77777777" w:rsidR="006330DE" w:rsidRDefault="006330DE">
      <w:pPr>
        <w:jc w:val="center"/>
        <w:rPr>
          <w:rFonts w:ascii="Book Antiqua" w:hAnsi="Book Antiqua" w:cs="Book Antiqua"/>
          <w:sz w:val="22"/>
          <w:szCs w:val="22"/>
          <w:lang w:val="pl-PL"/>
        </w:rPr>
      </w:pPr>
    </w:p>
    <w:p w14:paraId="72A87AF0" w14:textId="107FA174" w:rsidR="006330DE" w:rsidRDefault="00965681" w:rsidP="003B1459">
      <w:pPr>
        <w:jc w:val="both"/>
      </w:pPr>
      <w:r>
        <w:rPr>
          <w:rFonts w:ascii="Calibri" w:hAnsi="Calibri" w:cs="Book Antiqua"/>
          <w:sz w:val="22"/>
          <w:szCs w:val="22"/>
          <w:lang w:val="pl-PL"/>
        </w:rPr>
        <w:t>Na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podstawie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art.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20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ustawy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dnia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8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marca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1990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roku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o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samorządzie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gminnym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(Dz.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202</w:t>
      </w:r>
      <w:r w:rsidR="003B1459">
        <w:rPr>
          <w:rFonts w:ascii="Calibri" w:hAnsi="Calibri" w:cs="Book Antiqua"/>
          <w:sz w:val="22"/>
          <w:szCs w:val="22"/>
          <w:lang w:val="pl-PL"/>
        </w:rPr>
        <w:t>3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r.,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poz.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 w:rsidR="003B1459">
        <w:rPr>
          <w:rFonts w:ascii="Calibri" w:hAnsi="Calibri" w:cs="Book Antiqua"/>
          <w:sz w:val="22"/>
          <w:szCs w:val="22"/>
          <w:lang w:val="pl-PL"/>
        </w:rPr>
        <w:t>40</w:t>
      </w:r>
      <w:r w:rsidR="009E5283">
        <w:rPr>
          <w:rFonts w:ascii="Calibri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ze zm.)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oraz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§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19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ust.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1 Statutu Gminy Rogoźno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i </w:t>
      </w:r>
      <w:r>
        <w:rPr>
          <w:rFonts w:ascii="Calibri" w:hAnsi="Calibri"/>
          <w:sz w:val="22"/>
          <w:szCs w:val="22"/>
          <w:lang w:val="pl-PL"/>
        </w:rPr>
        <w:t xml:space="preserve">§ 9 ust. 6 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Regulaminu Rady Miejskiej w Rogoźnie </w:t>
      </w:r>
      <w:r>
        <w:rPr>
          <w:rFonts w:ascii="Calibri" w:hAnsi="Calibri" w:cs="Book Antiqua"/>
          <w:sz w:val="22"/>
          <w:szCs w:val="22"/>
          <w:lang w:val="pl-PL"/>
        </w:rPr>
        <w:t>zwołuję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 w:rsidR="00E54FDE">
        <w:rPr>
          <w:rFonts w:ascii="Calibri" w:hAnsi="Calibri" w:cs="Book Antiqua"/>
          <w:sz w:val="22"/>
          <w:szCs w:val="22"/>
          <w:lang w:val="pl-PL"/>
        </w:rPr>
        <w:t>XC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 xml:space="preserve">Sesję 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- </w:t>
      </w:r>
      <w:r>
        <w:rPr>
          <w:rFonts w:ascii="Calibri" w:hAnsi="Calibri" w:cs="Book Antiqua"/>
          <w:sz w:val="22"/>
          <w:szCs w:val="22"/>
          <w:lang w:val="pl-PL"/>
        </w:rPr>
        <w:t>VIII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kadencji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Rady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Miejskiej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w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Rogoźnie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>
        <w:rPr>
          <w:rFonts w:ascii="Calibri" w:hAnsi="Calibri" w:cs="Book Antiqua"/>
          <w:sz w:val="22"/>
          <w:szCs w:val="22"/>
          <w:lang w:val="pl-PL"/>
        </w:rPr>
        <w:t>na</w:t>
      </w:r>
      <w:r>
        <w:rPr>
          <w:rFonts w:ascii="Calibri" w:eastAsia="Book Antiqua" w:hAnsi="Calibri" w:cs="Book Antiqua"/>
          <w:sz w:val="22"/>
          <w:szCs w:val="22"/>
          <w:lang w:val="pl-PL"/>
        </w:rPr>
        <w:t xml:space="preserve"> </w:t>
      </w:r>
      <w:r w:rsidRPr="00965681">
        <w:rPr>
          <w:rFonts w:ascii="Calibri" w:hAnsi="Calibri" w:cs="Book Antiqua"/>
          <w:b/>
          <w:bCs/>
          <w:color w:val="FF0000"/>
          <w:sz w:val="22"/>
          <w:szCs w:val="22"/>
          <w:lang w:val="pl-PL"/>
        </w:rPr>
        <w:t>dzień</w:t>
      </w:r>
      <w:r>
        <w:rPr>
          <w:rFonts w:ascii="Calibri" w:eastAsia="Book Antiqua" w:hAnsi="Calibri" w:cs="Book Antiqua"/>
          <w:color w:val="FF0000"/>
          <w:sz w:val="22"/>
          <w:szCs w:val="22"/>
          <w:lang w:val="pl-PL"/>
        </w:rPr>
        <w:t xml:space="preserve"> </w:t>
      </w:r>
      <w:r w:rsidR="009E5283">
        <w:rPr>
          <w:rFonts w:ascii="Calibri" w:eastAsia="Book Antiqua" w:hAnsi="Calibri" w:cs="Book Antiqua"/>
          <w:b/>
          <w:color w:val="FF0000"/>
          <w:sz w:val="22"/>
          <w:szCs w:val="22"/>
          <w:u w:val="single"/>
          <w:lang w:val="pl-PL"/>
        </w:rPr>
        <w:t>28</w:t>
      </w:r>
      <w:r>
        <w:rPr>
          <w:rFonts w:ascii="Calibri" w:eastAsia="Book Antiqua" w:hAnsi="Calibri" w:cs="Book Antiqua"/>
          <w:b/>
          <w:color w:val="FF0000"/>
          <w:sz w:val="22"/>
          <w:szCs w:val="22"/>
          <w:u w:val="single"/>
          <w:lang w:val="pl-PL"/>
        </w:rPr>
        <w:t xml:space="preserve"> grudnia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202</w:t>
      </w:r>
      <w:r w:rsidR="003B1459"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3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roku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o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godzinie</w:t>
      </w:r>
      <w:r>
        <w:rPr>
          <w:rFonts w:ascii="Calibri" w:eastAsia="Book Antiqua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</w:t>
      </w:r>
      <w:r w:rsidR="009E5283"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9</w:t>
      </w:r>
      <w:r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:00 w</w:t>
      </w:r>
      <w:r w:rsidR="009E5283"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RCK ul. Wojska Polskiego </w:t>
      </w:r>
      <w:r w:rsidR="008C3911"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>4</w:t>
      </w:r>
      <w:r w:rsidR="009E5283">
        <w:rPr>
          <w:rFonts w:ascii="Calibri" w:hAnsi="Calibri" w:cs="Book Antiqua"/>
          <w:b/>
          <w:bCs/>
          <w:color w:val="FF0000"/>
          <w:sz w:val="22"/>
          <w:szCs w:val="22"/>
          <w:u w:val="single"/>
          <w:lang w:val="pl-PL"/>
        </w:rPr>
        <w:t xml:space="preserve"> w Rogoźnie.</w:t>
      </w:r>
    </w:p>
    <w:p w14:paraId="448148A4" w14:textId="77777777" w:rsidR="006330DE" w:rsidRDefault="006330DE" w:rsidP="003B1459">
      <w:pPr>
        <w:jc w:val="both"/>
      </w:pPr>
    </w:p>
    <w:p w14:paraId="2ECC945F" w14:textId="77777777" w:rsidR="006330DE" w:rsidRDefault="006330DE" w:rsidP="003B1459">
      <w:pPr>
        <w:jc w:val="both"/>
      </w:pPr>
    </w:p>
    <w:p w14:paraId="7964BD5A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1. Otwarcie sesji i stwierdzenie quorum.</w:t>
      </w:r>
    </w:p>
    <w:p w14:paraId="28C1126B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2. Przyjęcie porządku obrad.</w:t>
      </w:r>
    </w:p>
    <w:p w14:paraId="11EC5BEE" w14:textId="6C55A750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3. Przyjęcie protokołu z </w:t>
      </w:r>
      <w:r w:rsidR="009E5283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LX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XXV</w:t>
      </w:r>
      <w:r w:rsidR="009E5283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II,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L</w:t>
      </w:r>
      <w:r w:rsidR="009E5283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XX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XV</w:t>
      </w:r>
      <w:r w:rsidR="009E5283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III</w:t>
      </w:r>
      <w:r w:rsidR="00E1680D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, LXXXIX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sesji VIII kadencji Rady Miejskiej w Rogoźnie.</w:t>
      </w:r>
    </w:p>
    <w:p w14:paraId="338F70C2" w14:textId="77777777" w:rsidR="006330DE" w:rsidRDefault="00965681" w:rsidP="003B1459">
      <w:pPr>
        <w:pStyle w:val="NormalnyWeb"/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 Pytania Radnych Rady Miejskiej w Rogoźnie i Sołtysów do Starosty i Radnych Rady Powiatu Obornickiego.</w:t>
      </w:r>
    </w:p>
    <w:p w14:paraId="20E59E44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5. Podjęcie uchwał okołobudżetowych:</w:t>
      </w:r>
    </w:p>
    <w:p w14:paraId="1719D6A2" w14:textId="4293CB0C" w:rsidR="006330DE" w:rsidRDefault="0017077A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</w:t>
      </w:r>
      <w:r w:rsidR="00965681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) </w:t>
      </w:r>
      <w:r w:rsidR="00E54FDE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</w:t>
      </w:r>
      <w:r w:rsidR="00965681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w sprawie określenia jednostkowej stawki dotacji przedmiotowej na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 w:rsidR="00965681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rok, (ZAMK)</w:t>
      </w:r>
    </w:p>
    <w:p w14:paraId="554BB674" w14:textId="60912130" w:rsidR="006330DE" w:rsidRDefault="0017077A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</w:t>
      </w:r>
      <w:r w:rsidR="00965681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) w sprawie dotacji podmiotowej na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 w:rsidR="00965681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rok dla Centrum Integracji Społecznej w Rogoźnie – samorządowego zakładu budżetowego,</w:t>
      </w:r>
    </w:p>
    <w:p w14:paraId="1B29F390" w14:textId="43F3E688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6. Podjęcie uchwały Wieloletniej Prognozy Finansowej Gminy Rogoźno na lata 202</w:t>
      </w:r>
      <w:r w:rsidR="003B1459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 – 20</w:t>
      </w:r>
      <w:r w:rsidR="003B1459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40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.</w:t>
      </w:r>
    </w:p>
    <w:p w14:paraId="3371A02C" w14:textId="7FD625DB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a) przedstawienie projektu uchwały Wieloletniej Prognozy Finansowej Gminy Rogoźno na lata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– 20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40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,</w:t>
      </w:r>
    </w:p>
    <w:p w14:paraId="291A8F0E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odczytanie opinii Regionalnej Izby Obrachunkowej w Poznaniu o projekcie uchwały Wieloletniej Prognozy Finansowej Gminy Rogoźno,</w:t>
      </w:r>
    </w:p>
    <w:p w14:paraId="7AEEC21B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dyskusja nad projektem uchwały,</w:t>
      </w:r>
    </w:p>
    <w:p w14:paraId="34998497" w14:textId="7C5D7959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d) głosowanie uchwały Wieloletniej Prognozy Finansowej Gminy Rogoźno na lata 20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24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– 20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40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:</w:t>
      </w:r>
    </w:p>
    <w:p w14:paraId="00805539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e) - głosowanie autopoprawek,</w:t>
      </w:r>
    </w:p>
    <w:p w14:paraId="5652204E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f) - przedstawienie i głosowanie poprawek radnych do uchwały,</w:t>
      </w:r>
    </w:p>
    <w:p w14:paraId="27AE3DCF" w14:textId="3A45B395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g) głosowanie uchwały w sprawie Wieloletniej Prognozy Finansowej Gminy Rogoźno na lata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– 20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40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</w:t>
      </w:r>
    </w:p>
    <w:p w14:paraId="6285FB99" w14:textId="6EFB9418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7. Podjęcie uchwały w sprawie budżetu Gminy Rogoźno na rok 202</w:t>
      </w:r>
      <w:r w:rsidR="003B1459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.</w:t>
      </w:r>
    </w:p>
    <w:p w14:paraId="49120EC6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a) przedstawienie projektu uchwały budżetowej,</w:t>
      </w:r>
    </w:p>
    <w:p w14:paraId="54CD94E0" w14:textId="30FD4DCB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b) odczytanie opinii Regionalnej Izby Obrachunkowej w Poznaniu o projekcie budżetu Gminy Rogoźno na rok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,</w:t>
      </w:r>
    </w:p>
    <w:p w14:paraId="6DD53222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c) odczytanie opinii Komisji Spraw Społecznych, Oświaty i Kultury o projekcie budżetu,</w:t>
      </w:r>
    </w:p>
    <w:p w14:paraId="26F13D9C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d) odczytanie opinii Komisji Gospodarki, Finansów i Rolnictwa o projekcie budżetu,</w:t>
      </w:r>
    </w:p>
    <w:p w14:paraId="0FD55BDF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lastRenderedPageBreak/>
        <w:t>e) przedstawienie stanowiska Burmistrza Rogoźna w sprawie wniosków zawartych w opiniach komisji stałych Rady Miejskiej,</w:t>
      </w:r>
    </w:p>
    <w:p w14:paraId="07323775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f) dyskusja nad projektem budżetu,</w:t>
      </w:r>
    </w:p>
    <w:p w14:paraId="2C8634E2" w14:textId="4EF11366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g) głosowanie uchwały budżetowej Gminy Rogoźno na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 rok:</w:t>
      </w:r>
    </w:p>
    <w:p w14:paraId="33A7907A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h) - głosowanie autopoprawek,</w:t>
      </w:r>
    </w:p>
    <w:p w14:paraId="3E5E7203" w14:textId="7777777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i) - przedstawienie i głosowanie poprawek radnych do uchwały,</w:t>
      </w:r>
    </w:p>
    <w:p w14:paraId="4848A0D3" w14:textId="482F2BE2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j) - głosowanie uchwały budżetowej Gminy Rogoźno na rok 202</w:t>
      </w:r>
      <w:r w:rsidR="003B1459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</w:t>
      </w:r>
    </w:p>
    <w:p w14:paraId="254EA049" w14:textId="29F9538B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8. </w:t>
      </w:r>
      <w:r w:rsidR="0075395A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Ocena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 inwestycyjn</w:t>
      </w:r>
      <w:r w:rsidR="0075395A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a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 Gmin</w:t>
      </w:r>
      <w:r w:rsidR="0075395A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y</w:t>
      </w: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 Rogoźno</w:t>
      </w:r>
      <w:r w:rsidR="0075395A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 xml:space="preserve"> za 2023 rok.</w:t>
      </w:r>
    </w:p>
    <w:p w14:paraId="19F3583A" w14:textId="028F5C51" w:rsidR="00290D54" w:rsidRDefault="00290D54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9. Przyjęcie uchwał w sprawie planów pracy Rady Miejskiej na rok 2024:</w:t>
      </w:r>
    </w:p>
    <w:p w14:paraId="0640ACF0" w14:textId="77777777" w:rsidR="00290D54" w:rsidRPr="003B1459" w:rsidRDefault="00290D54" w:rsidP="00290D54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3B1459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a) planu pracy Rady Miejskiej na rok 2024</w:t>
      </w:r>
      <w:r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,</w:t>
      </w:r>
    </w:p>
    <w:p w14:paraId="7A3738F1" w14:textId="77777777" w:rsidR="00290D54" w:rsidRPr="003B1459" w:rsidRDefault="00290D54" w:rsidP="00290D54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3B1459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b) planu pracy Komisji Rewizyjnej na rok 2024</w:t>
      </w:r>
      <w:r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,</w:t>
      </w:r>
    </w:p>
    <w:p w14:paraId="339079E0" w14:textId="77777777" w:rsidR="00290D54" w:rsidRPr="003B1459" w:rsidRDefault="00290D54" w:rsidP="00290D54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3B1459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c) planu pracy Komisji Spraw Społecznych, Oświaty i Kultury na rok 2024,</w:t>
      </w:r>
    </w:p>
    <w:p w14:paraId="48A057D2" w14:textId="77777777" w:rsidR="00290D54" w:rsidRPr="003B1459" w:rsidRDefault="00290D54" w:rsidP="00290D54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3B1459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d) planu pracy Komisji Gospodarki, Finansów i Rolnictwa na rok 2023</w:t>
      </w:r>
    </w:p>
    <w:p w14:paraId="7F980690" w14:textId="60035F4D" w:rsidR="00290D54" w:rsidRPr="00290D54" w:rsidRDefault="00290D54" w:rsidP="00290D54">
      <w:p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3B1459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e) planu pracy Komisji Skarg, Wniosków i Petycji,</w:t>
      </w:r>
    </w:p>
    <w:p w14:paraId="15CFD1BF" w14:textId="1022267B" w:rsidR="006330DE" w:rsidRDefault="00290D54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10</w:t>
      </w:r>
      <w:r w:rsidR="00965681">
        <w:rPr>
          <w:rFonts w:asciiTheme="minorHAnsi" w:eastAsia="Times New Roman" w:hAnsiTheme="minorHAnsi" w:cstheme="minorHAnsi"/>
          <w:b/>
          <w:bCs/>
          <w:color w:val="00000A"/>
          <w:sz w:val="22"/>
          <w:szCs w:val="22"/>
          <w:lang w:val="pl-PL" w:eastAsia="pl-PL" w:bidi="ar-SA"/>
        </w:rPr>
        <w:t>. Przyjęcie uchwał w sprawach:</w:t>
      </w:r>
    </w:p>
    <w:p w14:paraId="5CC1BCE8" w14:textId="7433B9B8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przyjęcia Regulaminu utrzymania czystości i porządku na terenie Gminy Rogoźno,</w:t>
      </w:r>
    </w:p>
    <w:p w14:paraId="0F78EE78" w14:textId="10FCDA53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miejscowego planu zagospodarowania przestrzennego na obszarze części Gminy Rogoźno – „Rogoźno Południe",</w:t>
      </w:r>
    </w:p>
    <w:p w14:paraId="2D61316F" w14:textId="6CCF4A73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miejscowego planu zagospodarowania przestrzennego na obszarze miasta Rogoźna w rejonie ulicy Za Jeziorem oraz na terenie części miejscowości Owczegłowy, gmina Rogoźno,</w:t>
      </w:r>
    </w:p>
    <w:p w14:paraId="04B23FE0" w14:textId="3CDAC75F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nadania nazw drogom wewnętrznym w miejscowości Międzylesie,</w:t>
      </w:r>
    </w:p>
    <w:p w14:paraId="454931F7" w14:textId="1EB6EA6A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nadania nazw drogom wewnętrznym w miejscowości Jaracz,</w:t>
      </w:r>
    </w:p>
    <w:p w14:paraId="240EB669" w14:textId="3F604867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zasad przeznaczania do sprzedaży nieruchomości gruntowych oddanych w użytkowanie wieczyste oraz szczegółowe wytyczne sprzedaży nieruchomości gruntowych na rzecz ich użytkowników wieczystych,</w:t>
      </w:r>
    </w:p>
    <w:p w14:paraId="6378A047" w14:textId="6781EDF9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wyrażenia zgody na wydzierżawienie części działki nr 1518/16 położonej w miejscowości Rogoźno w trybie bezprzetargowym,</w:t>
      </w:r>
    </w:p>
    <w:p w14:paraId="25A99E3C" w14:textId="32982CE0" w:rsidR="003B1459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wyrażenia zgody na wydzierżawienie części działki nr 228/2 położonej w obrębie Jaracz w trybie bezprzetargowym,</w:t>
      </w:r>
    </w:p>
    <w:p w14:paraId="512BD976" w14:textId="53BD6B22" w:rsidR="0075395A" w:rsidRPr="0075395A" w:rsidRDefault="0075395A" w:rsidP="0075395A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7539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wyrażenia zgody na wydzierżawienie części działki nr 483/1 położonej  w Rogoźnie w trybie bezprzetargowym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</w:p>
    <w:p w14:paraId="7728207C" w14:textId="73A970E6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wyrażenia zgody na odstąpienie od obowiązku przetargowego trybu zawarcia umowy najmu na pomieszczenia usytuowane w budynku przy ul. Kościuszki 41,</w:t>
      </w:r>
    </w:p>
    <w:p w14:paraId="59733A31" w14:textId="0AB2DB1A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wyrażenia zgody na odstąpienie od obowiązku przetargowego trybu zawarcia umowy najmu na pomieszczenia usytuowane w budynku przy ul. Kościuszki 41,</w:t>
      </w:r>
    </w:p>
    <w:p w14:paraId="348C6176" w14:textId="029E41CB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Programu współpracy Gminy Rogoźno z organizacjami pozarządowymi oraz podmiotami, o których mowa w art. 3 ust. 3 ustawy z dnia 24 kwietnia 2003 roku o działalności pożytku publicznego i o wolontariacie w realizacji zadań pożytku publicznego na rok 2024,</w:t>
      </w:r>
    </w:p>
    <w:p w14:paraId="0883C8C8" w14:textId="201E97B5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szczegółowych warunków przyznawania i odpłatności za usługi opiekuńcze i specjalistyczne usługi opiekuńcze, z wyłączeniem specjalistycznych usług opiekuńczych dla osób z zaburzeniami psychicznymi, oraz szczegółowych warunków częściowego lub całkowitego zwolnienia od opłat i trybu ich pobierania,</w:t>
      </w:r>
    </w:p>
    <w:p w14:paraId="42BA5D20" w14:textId="4A82CB17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ustanowienia wieloletniego programu osłonowego w zakresie dożywiania „Posiłek w szkole i w domu” na lata 2024 – 2028,</w:t>
      </w:r>
    </w:p>
    <w:p w14:paraId="02935E82" w14:textId="2017928C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podwyższenia kryterium dochodowego uprawniającego do przyznania nieodpłatnej pomocy w formie świadczenia pieniężnego w postaci zasiłku celowego na zakup posiłku lub żywności dla osób objętych wieloletnim rządowym programem „Posiłek w szkole i w domu” na lata 2024-2028,</w:t>
      </w:r>
    </w:p>
    <w:p w14:paraId="6A9D5872" w14:textId="76017863" w:rsidR="003B1459" w:rsidRPr="00290D54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określenia zasad zwrotu wydatków na świadczenia z pomocy społecznej w zakresie zadań własnych,</w:t>
      </w:r>
    </w:p>
    <w:p w14:paraId="3157089A" w14:textId="3BD1F919" w:rsidR="003B1459" w:rsidRDefault="003B1459" w:rsidP="00290D54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organizacji publicznego transportu zbiorowego na terenie Gminy Rogoźno w 2024 roku</w:t>
      </w:r>
      <w:r w:rsidR="00632A6E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,</w:t>
      </w:r>
    </w:p>
    <w:p w14:paraId="5824A80F" w14:textId="7EBF44EC" w:rsidR="00632A6E" w:rsidRPr="00632A6E" w:rsidRDefault="00632A6E" w:rsidP="00632A6E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32A6E">
        <w:rPr>
          <w:rFonts w:asciiTheme="minorHAnsi" w:hAnsiTheme="minorHAnsi" w:cstheme="minorHAnsi"/>
          <w:b/>
          <w:bCs/>
          <w:i/>
          <w:iCs/>
          <w:sz w:val="22"/>
          <w:szCs w:val="22"/>
        </w:rPr>
        <w:t>zarządzenia poboru opłaty targowej w drodze inkasa oraz wyznaczenia inkasenta i wynagrodzenia za inkaso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</w:p>
    <w:p w14:paraId="29C3D08E" w14:textId="77777777" w:rsidR="00632A6E" w:rsidRDefault="00632A6E" w:rsidP="00632A6E">
      <w:pPr>
        <w:pStyle w:val="Akapitzlist"/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</w:p>
    <w:p w14:paraId="7F0139A2" w14:textId="35BEE53B" w:rsidR="00163ECC" w:rsidRPr="0075395A" w:rsidRDefault="003B1459" w:rsidP="0075395A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zmiany w budżecie Gminy Rogoźno na 2023 rok,</w:t>
      </w:r>
    </w:p>
    <w:p w14:paraId="3E22A58D" w14:textId="790EDF21" w:rsidR="003B1459" w:rsidRPr="00290D54" w:rsidRDefault="003B1459" w:rsidP="00163ECC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zmiany w Wieloletniej Prognozie Finansowej na lata 2023-2040,</w:t>
      </w:r>
    </w:p>
    <w:p w14:paraId="5235EE9C" w14:textId="776CE7F7" w:rsidR="003B1459" w:rsidRDefault="003B1459" w:rsidP="00163ECC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290D54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ustalenia wydatków Gminy, które nie wygasają z upływem roku budżetowego 2023</w:t>
      </w:r>
    </w:p>
    <w:p w14:paraId="6A8153AC" w14:textId="11C1E486" w:rsidR="0075395A" w:rsidRPr="00290D54" w:rsidRDefault="0075395A" w:rsidP="00163ECC">
      <w:pPr>
        <w:pStyle w:val="Akapitzlist"/>
        <w:numPr>
          <w:ilvl w:val="0"/>
          <w:numId w:val="5"/>
        </w:numPr>
        <w:suppressAutoHyphens w:val="0"/>
        <w:spacing w:line="240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</w:pPr>
      <w:r w:rsidRPr="0075395A">
        <w:rPr>
          <w:rFonts w:asciiTheme="minorHAnsi" w:eastAsia="Times New Roman" w:hAnsiTheme="minorHAnsi" w:cstheme="minorHAnsi"/>
          <w:b/>
          <w:bCs/>
          <w:i/>
          <w:iCs/>
          <w:color w:val="auto"/>
          <w:sz w:val="22"/>
          <w:szCs w:val="22"/>
          <w:lang w:val="pl-PL" w:eastAsia="pl-PL" w:bidi="ar-SA"/>
        </w:rPr>
        <w:t>Apelu dotyczącego zmiany Uchwały Sejmiku Województwa Wielkopolskiego nr XXXIX/941/17 z dnia 18 grudnia 2017 r. w sprawie wprowadzenia, na obszarze województwa wielopolskiego ograniczeń lub zakazów eksploatacji instalacji, w których następuje spalanie paliw.</w:t>
      </w:r>
    </w:p>
    <w:p w14:paraId="60AE56A4" w14:textId="77777777" w:rsidR="006330DE" w:rsidRPr="003B1459" w:rsidRDefault="006330DE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i/>
          <w:iCs/>
          <w:color w:val="00000A"/>
          <w:sz w:val="22"/>
          <w:szCs w:val="22"/>
          <w:lang w:val="pl-PL" w:eastAsia="pl-PL" w:bidi="ar-SA"/>
        </w:rPr>
      </w:pPr>
    </w:p>
    <w:p w14:paraId="2293DFC1" w14:textId="541EF560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 w:rsidR="00290D54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.Informacja Przewodniczącego Rady Miejskiej i Przewodniczących Komisji o działaniach podejmowanych w okresie międzysesyjnym.</w:t>
      </w:r>
    </w:p>
    <w:p w14:paraId="1DFBADD5" w14:textId="3EA259A8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 w:rsidR="00290D54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2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 Sprawozdanie Burmistrza Rogoźna o pracach w okresie międzysesyjnym oraz z wykonania uchwał Rady Miejskiej.</w:t>
      </w:r>
    </w:p>
    <w:p w14:paraId="5B487921" w14:textId="0A2C8CED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 w:rsidR="00290D54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3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 Wolne głosy, wnioski i informacje.</w:t>
      </w:r>
    </w:p>
    <w:p w14:paraId="065BBC09" w14:textId="20B33FA7" w:rsidR="006330DE" w:rsidRDefault="00965681" w:rsidP="003B1459">
      <w:pPr>
        <w:suppressAutoHyphens w:val="0"/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 w:rsidR="00290D54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4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.Informacje </w:t>
      </w:r>
      <w:r w:rsidR="00632A6E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 xml:space="preserve">i komunikaty 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Przewodniczącego Rady Miejskiej.</w:t>
      </w:r>
    </w:p>
    <w:p w14:paraId="781C3029" w14:textId="4EFBEBC7" w:rsidR="006330DE" w:rsidRPr="00C51240" w:rsidRDefault="00965681" w:rsidP="003B1459">
      <w:pPr>
        <w:spacing w:line="276" w:lineRule="auto"/>
        <w:jc w:val="both"/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1</w:t>
      </w:r>
      <w:r w:rsidR="00290D54"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5</w:t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>. Zakończenie.</w:t>
      </w:r>
    </w:p>
    <w:p w14:paraId="6C708642" w14:textId="77777777" w:rsidR="006330DE" w:rsidRDefault="00965681">
      <w:pP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  <w:t>Z poważaniem</w:t>
      </w:r>
    </w:p>
    <w:p w14:paraId="33DB8B70" w14:textId="77777777" w:rsidR="006330DE" w:rsidRDefault="00965681">
      <w:pP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>Przewodniczący Rady Miejskiej</w:t>
      </w:r>
    </w:p>
    <w:p w14:paraId="08810C1A" w14:textId="77777777" w:rsidR="006330DE" w:rsidRDefault="00965681">
      <w:pPr>
        <w:rPr>
          <w:rFonts w:asciiTheme="minorHAnsi" w:eastAsia="Times New Roman" w:hAnsiTheme="minorHAnsi" w:cstheme="minorHAnsi"/>
          <w:color w:val="FF0000"/>
          <w:sz w:val="22"/>
          <w:szCs w:val="22"/>
          <w:lang w:val="pl-PL" w:eastAsia="pl-PL" w:bidi="ar-SA"/>
        </w:rPr>
      </w:pP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</w:r>
      <w:r>
        <w:rPr>
          <w:rFonts w:ascii="Calibri" w:eastAsia="Times New Roman" w:hAnsi="Calibri" w:cstheme="minorHAnsi"/>
          <w:color w:val="FF0000"/>
          <w:sz w:val="22"/>
          <w:szCs w:val="22"/>
          <w:lang w:val="pl-PL" w:eastAsia="pl-PL" w:bidi="ar-SA"/>
        </w:rPr>
        <w:tab/>
        <w:t>Łukasz Zaranek</w:t>
      </w:r>
    </w:p>
    <w:p w14:paraId="4D073E24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6397BDF8" w14:textId="77777777" w:rsidR="00C51240" w:rsidRDefault="00965681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</w:p>
    <w:p w14:paraId="54AC7CAD" w14:textId="173B9389" w:rsidR="006330DE" w:rsidRDefault="00965681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  <w:tab/>
      </w:r>
      <w:r>
        <w:rPr>
          <w:rFonts w:asciiTheme="minorHAnsi" w:eastAsia="Times New Roman" w:hAnsiTheme="minorHAnsi" w:cstheme="minorHAnsi"/>
          <w:noProof/>
          <w:color w:val="00000A"/>
          <w:sz w:val="22"/>
          <w:szCs w:val="22"/>
          <w:lang w:val="pl-PL" w:eastAsia="pl-PL" w:bidi="ar-SA"/>
        </w:rPr>
        <w:drawing>
          <wp:inline distT="0" distB="0" distL="0" distR="0" wp14:anchorId="63A265B1" wp14:editId="682432A1">
            <wp:extent cx="1688465" cy="86677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37D2FC" w14:textId="77777777" w:rsidR="006330DE" w:rsidRDefault="006330DE">
      <w:pPr>
        <w:rPr>
          <w:rFonts w:asciiTheme="minorHAnsi" w:eastAsia="Times New Roman" w:hAnsiTheme="minorHAnsi" w:cstheme="minorHAnsi"/>
          <w:color w:val="00000A"/>
          <w:sz w:val="22"/>
          <w:szCs w:val="22"/>
          <w:lang w:val="pl-PL" w:eastAsia="pl-PL" w:bidi="ar-SA"/>
        </w:rPr>
      </w:pPr>
    </w:p>
    <w:p w14:paraId="24717EE3" w14:textId="77777777" w:rsidR="00C51240" w:rsidRDefault="0096568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ab/>
      </w:r>
    </w:p>
    <w:p w14:paraId="10A5FB18" w14:textId="4F5FACB5" w:rsidR="006330DE" w:rsidRDefault="00965681">
      <w:p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Otrzymują:</w:t>
      </w:r>
    </w:p>
    <w:p w14:paraId="4A9E90C6" w14:textId="77777777" w:rsidR="006330DE" w:rsidRDefault="00965681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rFonts w:ascii="Calibri" w:hAnsi="Calibri" w:cs="Book Antiqua"/>
          <w:sz w:val="12"/>
          <w:szCs w:val="12"/>
          <w:lang w:val="pl-PL"/>
        </w:rPr>
        <w:t>Starosta Obornicki – Zofia Kotecka</w:t>
      </w:r>
    </w:p>
    <w:p w14:paraId="4024D997" w14:textId="77777777" w:rsidR="006330DE" w:rsidRDefault="00965681">
      <w:pPr>
        <w:pStyle w:val="Akapitzlist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rFonts w:ascii="Calibri" w:hAnsi="Calibri" w:cs="Book Antiqua"/>
          <w:sz w:val="12"/>
          <w:szCs w:val="12"/>
          <w:lang w:val="pl-PL"/>
        </w:rPr>
        <w:t>Radni Powiatu Obornickiego</w:t>
      </w:r>
    </w:p>
    <w:p w14:paraId="60BC51A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Burmistrz – Roman Szuberski</w:t>
      </w:r>
    </w:p>
    <w:p w14:paraId="3394EDF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Sekretarz – Marek Jagoda</w:t>
      </w:r>
    </w:p>
    <w:p w14:paraId="737A4AC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Skarbnik – Irena Ławniczak</w:t>
      </w:r>
    </w:p>
    <w:p w14:paraId="09B7DCC4" w14:textId="34213393" w:rsidR="006330DE" w:rsidRPr="000054F2" w:rsidRDefault="00965681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Radca Prawny – Piotr Płoszczyca</w:t>
      </w:r>
    </w:p>
    <w:p w14:paraId="3B19C86D" w14:textId="2465606B" w:rsidR="006330DE" w:rsidRDefault="00965681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</w:t>
      </w:r>
      <w:r w:rsidR="000054F2">
        <w:rPr>
          <w:rFonts w:ascii="Calibri" w:hAnsi="Calibri" w:cs="Book Antiqua"/>
          <w:sz w:val="12"/>
          <w:szCs w:val="12"/>
          <w:lang w:val="pl-PL"/>
        </w:rPr>
        <w:t>cy Wydziałów UM</w:t>
      </w:r>
    </w:p>
    <w:p w14:paraId="65E4EEAE" w14:textId="67740FB3" w:rsidR="00632A6E" w:rsidRPr="00632A6E" w:rsidRDefault="00632A6E" w:rsidP="00632A6E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Kierownicy Referatów UM</w:t>
      </w:r>
    </w:p>
    <w:p w14:paraId="6030BC44" w14:textId="378912D3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Kierownik GOPS – Ewelina Kowalska</w:t>
      </w:r>
    </w:p>
    <w:p w14:paraId="20A3F5D5" w14:textId="1244922F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Dyrektor ZAMK – Krzysztof Głów</w:t>
      </w:r>
    </w:p>
    <w:p w14:paraId="6BA8C613" w14:textId="7910728C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 xml:space="preserve">Dyrektor RCK – </w:t>
      </w:r>
      <w:r w:rsidR="003B1459">
        <w:rPr>
          <w:rFonts w:ascii="Calibri" w:hAnsi="Calibri" w:cs="Book Antiqua"/>
          <w:sz w:val="12"/>
          <w:szCs w:val="12"/>
          <w:lang w:val="pl-PL"/>
        </w:rPr>
        <w:t>Anna Nowicka</w:t>
      </w:r>
    </w:p>
    <w:p w14:paraId="1D4BB3D4" w14:textId="6EEDB516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Dyrektor CUW – Wojciech Wasielewski</w:t>
      </w:r>
    </w:p>
    <w:p w14:paraId="3F0267E9" w14:textId="1A7F436F" w:rsidR="003B1459" w:rsidRDefault="003B1459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Dyrektor Żłobka „Zielona Kraina” – Emilia Jarzyniewska</w:t>
      </w:r>
    </w:p>
    <w:p w14:paraId="136E9120" w14:textId="28DB1E7E" w:rsidR="003B1459" w:rsidRDefault="003B1459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Kierownik OSiR – Renata Jałoszyńska – Biskupska</w:t>
      </w:r>
    </w:p>
    <w:p w14:paraId="47C8D670" w14:textId="60201B17" w:rsidR="003B1459" w:rsidRDefault="003B1459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Kierownik SDŚ – Zofia Jurszo</w:t>
      </w:r>
    </w:p>
    <w:p w14:paraId="304901CF" w14:textId="6849E60C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Prezes MEGAWAT – Renata Tomaszewska</w:t>
      </w:r>
    </w:p>
    <w:p w14:paraId="760B434B" w14:textId="5F23047E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Prezes Aquabellis – Witold Goszczyński</w:t>
      </w:r>
    </w:p>
    <w:p w14:paraId="5D704C15" w14:textId="2435C6B0" w:rsidR="00831513" w:rsidRDefault="00831513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Komendant – Krzysztof Ryżek</w:t>
      </w:r>
    </w:p>
    <w:p w14:paraId="396D2B58" w14:textId="75C34460" w:rsidR="00831513" w:rsidRDefault="00831513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Komendant SM – Jan Stępień</w:t>
      </w:r>
    </w:p>
    <w:p w14:paraId="76CA19BB" w14:textId="4ABF351C" w:rsidR="000054F2" w:rsidRDefault="000054F2" w:rsidP="000054F2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Dyrektorzy Jednostek Oświatowych</w:t>
      </w:r>
    </w:p>
    <w:p w14:paraId="672AD57D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Sołtysi</w:t>
      </w:r>
    </w:p>
    <w:p w14:paraId="714CF8B8" w14:textId="77777777" w:rsidR="006330DE" w:rsidRDefault="006330DE">
      <w:pPr>
        <w:jc w:val="both"/>
        <w:rPr>
          <w:rFonts w:ascii="Calibri" w:hAnsi="Calibri" w:cs="Book Antiqua"/>
          <w:sz w:val="12"/>
          <w:szCs w:val="12"/>
          <w:lang w:val="pl-PL"/>
        </w:rPr>
      </w:pPr>
    </w:p>
    <w:p w14:paraId="30EEA2A8" w14:textId="77777777" w:rsidR="006330DE" w:rsidRDefault="006330DE">
      <w:pPr>
        <w:ind w:left="720"/>
        <w:jc w:val="both"/>
        <w:rPr>
          <w:rFonts w:ascii="Calibri" w:hAnsi="Calibri" w:cs="Book Antiqua"/>
          <w:sz w:val="12"/>
          <w:szCs w:val="12"/>
          <w:lang w:val="pl-PL"/>
        </w:rPr>
      </w:pPr>
    </w:p>
    <w:p w14:paraId="4DE2CB97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Zbigniew Chudzicki</w:t>
      </w:r>
    </w:p>
    <w:p w14:paraId="10A9416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Katarzyna Erenc – Szpek</w:t>
      </w:r>
    </w:p>
    <w:p w14:paraId="483F460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Henryk Janus</w:t>
      </w:r>
    </w:p>
    <w:p w14:paraId="3E6DDE5F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Roman Kinach</w:t>
      </w:r>
    </w:p>
    <w:p w14:paraId="17F8B0F7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Longina Kolanowska</w:t>
      </w:r>
    </w:p>
    <w:p w14:paraId="3AA9AE06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Sebastian Kupidura</w:t>
      </w:r>
    </w:p>
    <w:p w14:paraId="1A86022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Maciej Kutka</w:t>
      </w:r>
    </w:p>
    <w:p w14:paraId="220D9A8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Hubert Kuszak</w:t>
      </w:r>
    </w:p>
    <w:p w14:paraId="7EEE6A15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Jarosław Łatka</w:t>
      </w:r>
    </w:p>
    <w:p w14:paraId="1B68B28C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Adam Nadolny</w:t>
      </w:r>
    </w:p>
    <w:p w14:paraId="1A9675B6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Krzysztof Nikodem</w:t>
      </w:r>
    </w:p>
    <w:p w14:paraId="192E7A39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Bartosz Perlicjan</w:t>
      </w:r>
    </w:p>
    <w:p w14:paraId="27138B8A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Paweł Wojciechowski</w:t>
      </w:r>
    </w:p>
    <w:p w14:paraId="33DCF4C4" w14:textId="77777777" w:rsidR="006330DE" w:rsidRDefault="00965681">
      <w:pPr>
        <w:numPr>
          <w:ilvl w:val="0"/>
          <w:numId w:val="1"/>
        </w:numPr>
        <w:jc w:val="both"/>
        <w:rPr>
          <w:rFonts w:ascii="Calibri" w:hAnsi="Calibri" w:cs="Book Antiqua"/>
          <w:sz w:val="12"/>
          <w:szCs w:val="12"/>
          <w:lang w:val="pl-PL"/>
        </w:rPr>
      </w:pPr>
      <w:r>
        <w:rPr>
          <w:rFonts w:ascii="Calibri" w:hAnsi="Calibri" w:cs="Book Antiqua"/>
          <w:sz w:val="12"/>
          <w:szCs w:val="12"/>
          <w:lang w:val="pl-PL"/>
        </w:rPr>
        <w:t>Ewa Wysocka</w:t>
      </w:r>
    </w:p>
    <w:p w14:paraId="3EA6CF8E" w14:textId="77777777" w:rsidR="006330DE" w:rsidRDefault="006330DE">
      <w:pPr>
        <w:ind w:left="360"/>
        <w:jc w:val="both"/>
        <w:rPr>
          <w:rFonts w:ascii="Calibri" w:hAnsi="Calibri" w:cs="Book Antiqua"/>
          <w:sz w:val="16"/>
          <w:szCs w:val="16"/>
          <w:lang w:val="pl-PL"/>
        </w:rPr>
      </w:pPr>
    </w:p>
    <w:p w14:paraId="207557F3" w14:textId="77777777" w:rsidR="006330DE" w:rsidRDefault="006330DE"/>
    <w:sectPr w:rsidR="006330DE" w:rsidSect="003B1459">
      <w:pgSz w:w="11906" w:h="16838"/>
      <w:pgMar w:top="709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9C"/>
    <w:multiLevelType w:val="multilevel"/>
    <w:tmpl w:val="851AD32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BB2760"/>
    <w:multiLevelType w:val="hybridMultilevel"/>
    <w:tmpl w:val="0C489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3DB1"/>
    <w:multiLevelType w:val="multilevel"/>
    <w:tmpl w:val="D76CD0A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13910"/>
    <w:multiLevelType w:val="hybridMultilevel"/>
    <w:tmpl w:val="62723468"/>
    <w:lvl w:ilvl="0" w:tplc="455414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34F83"/>
    <w:multiLevelType w:val="multilevel"/>
    <w:tmpl w:val="3DF2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76E74"/>
    <w:multiLevelType w:val="hybridMultilevel"/>
    <w:tmpl w:val="4F3C1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18507">
    <w:abstractNumId w:val="4"/>
  </w:num>
  <w:num w:numId="2" w16cid:durableId="1436748113">
    <w:abstractNumId w:val="2"/>
  </w:num>
  <w:num w:numId="3" w16cid:durableId="1225944647">
    <w:abstractNumId w:val="0"/>
  </w:num>
  <w:num w:numId="4" w16cid:durableId="880288624">
    <w:abstractNumId w:val="5"/>
  </w:num>
  <w:num w:numId="5" w16cid:durableId="153767578">
    <w:abstractNumId w:val="1"/>
  </w:num>
  <w:num w:numId="6" w16cid:durableId="19873896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30DE"/>
    <w:rsid w:val="000054F2"/>
    <w:rsid w:val="000F5D89"/>
    <w:rsid w:val="00163ECC"/>
    <w:rsid w:val="0017077A"/>
    <w:rsid w:val="00290D54"/>
    <w:rsid w:val="003B1459"/>
    <w:rsid w:val="003C094A"/>
    <w:rsid w:val="0051642A"/>
    <w:rsid w:val="0052071C"/>
    <w:rsid w:val="00632A6E"/>
    <w:rsid w:val="006330DE"/>
    <w:rsid w:val="006B53D1"/>
    <w:rsid w:val="00716498"/>
    <w:rsid w:val="0075395A"/>
    <w:rsid w:val="007C2E09"/>
    <w:rsid w:val="00831513"/>
    <w:rsid w:val="008C3911"/>
    <w:rsid w:val="009042BA"/>
    <w:rsid w:val="00965681"/>
    <w:rsid w:val="009E5283"/>
    <w:rsid w:val="00C51240"/>
    <w:rsid w:val="00DD08DE"/>
    <w:rsid w:val="00E1680D"/>
    <w:rsid w:val="00E54FDE"/>
    <w:rsid w:val="00E6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6E92BB2"/>
  <w15:docId w15:val="{1427F814-5E1B-4AC3-ACC1-43ADBABE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5135"/>
    <w:pPr>
      <w:suppressAutoHyphens/>
      <w:spacing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E1C51"/>
    <w:rPr>
      <w:b/>
      <w:bCs/>
    </w:rPr>
  </w:style>
  <w:style w:type="character" w:customStyle="1" w:styleId="ListLabel1">
    <w:name w:val="ListLabel 1"/>
    <w:rPr>
      <w:rFonts w:cs="Book Antiqua"/>
      <w:b/>
      <w:bCs/>
      <w:color w:val="000000"/>
      <w:sz w:val="22"/>
      <w:szCs w:val="22"/>
      <w:lang w:val="pl-PL"/>
    </w:rPr>
  </w:style>
  <w:style w:type="character" w:customStyle="1" w:styleId="ListLabel2">
    <w:name w:val="ListLabel 2"/>
    <w:rPr>
      <w:rFonts w:cs="Calibri"/>
      <w:sz w:val="22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rFonts w:eastAsia="Lucida Sans Unicode" w:cs="Tahoma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Arial" w:hAnsi="Arial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styleId="NormalnyWeb">
    <w:name w:val="Normal (Web)"/>
    <w:basedOn w:val="Normalny"/>
    <w:rsid w:val="00096491"/>
    <w:pPr>
      <w:suppressAutoHyphens w:val="0"/>
      <w:spacing w:before="280" w:after="119" w:line="240" w:lineRule="auto"/>
    </w:pPr>
    <w:rPr>
      <w:rFonts w:eastAsia="Times New Roman" w:cs="Times New Roman"/>
      <w:color w:val="00000A"/>
      <w:lang w:val="pl-PL" w:eastAsia="zh-CN" w:bidi="ar-SA"/>
    </w:rPr>
  </w:style>
  <w:style w:type="paragraph" w:styleId="Akapitzlist">
    <w:name w:val="List Paragraph"/>
    <w:basedOn w:val="Normalny"/>
    <w:uiPriority w:val="34"/>
    <w:qFormat/>
    <w:rsid w:val="009F51F9"/>
    <w:pPr>
      <w:ind w:left="720"/>
      <w:contextualSpacing/>
    </w:pPr>
  </w:style>
  <w:style w:type="paragraph" w:customStyle="1" w:styleId="Zawartoramki">
    <w:name w:val="Zawartość ramki"/>
    <w:basedOn w:val="Normalny"/>
  </w:style>
  <w:style w:type="paragraph" w:customStyle="1" w:styleId="Standard">
    <w:name w:val="Standard"/>
    <w:rsid w:val="00163ECC"/>
    <w:pPr>
      <w:suppressAutoHyphens/>
      <w:autoSpaceDN w:val="0"/>
      <w:spacing w:line="240" w:lineRule="auto"/>
    </w:pPr>
    <w:rPr>
      <w:rFonts w:ascii="Liberation Serif" w:eastAsia="NSimSun" w:hAnsi="Liberation Serif" w:cs="Lucida Sans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1059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2023-12-13T09:42:00Z</cp:lastPrinted>
  <dcterms:created xsi:type="dcterms:W3CDTF">2023-12-08T10:54:00Z</dcterms:created>
  <dcterms:modified xsi:type="dcterms:W3CDTF">2023-12-13T09:42:00Z</dcterms:modified>
  <dc:language>pl-PL</dc:language>
</cp:coreProperties>
</file>