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E68A" w14:textId="77777777" w:rsidR="00864650" w:rsidRDefault="00864650" w:rsidP="00864650">
      <w:pPr>
        <w:suppressAutoHyphens/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Uchwała Nr ………/……./2023</w:t>
      </w:r>
    </w:p>
    <w:p w14:paraId="00E40844" w14:textId="77777777" w:rsidR="00864650" w:rsidRDefault="00864650" w:rsidP="00864650">
      <w:pPr>
        <w:suppressAutoHyphens/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Rady Miejskiej w Rogoźnie</w:t>
      </w:r>
    </w:p>
    <w:p w14:paraId="471DBACC" w14:textId="77777777" w:rsidR="00864650" w:rsidRDefault="00864650" w:rsidP="00864650">
      <w:pPr>
        <w:suppressAutoHyphens/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 dnia …………… r.</w:t>
      </w:r>
    </w:p>
    <w:p w14:paraId="5A93F063" w14:textId="77777777" w:rsidR="00864650" w:rsidRDefault="00864650" w:rsidP="00864650">
      <w:pPr>
        <w:suppressAutoHyphens/>
        <w:spacing w:after="36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 sprawie rozpatrzenia petycji</w:t>
      </w:r>
    </w:p>
    <w:p w14:paraId="7879E7D1" w14:textId="557338C9" w:rsidR="00864650" w:rsidRPr="00DF5D72" w:rsidRDefault="00864650" w:rsidP="008E5326">
      <w:pPr>
        <w:suppressAutoHyphens/>
        <w:spacing w:after="120" w:line="360" w:lineRule="auto"/>
        <w:jc w:val="both"/>
        <w:rPr>
          <w:rFonts w:ascii="Arial" w:eastAsia="Arial" w:hAnsi="Arial" w:cs="Arial"/>
        </w:rPr>
      </w:pPr>
      <w:r w:rsidRPr="00DF5D72">
        <w:rPr>
          <w:rFonts w:ascii="Arial" w:eastAsia="Arial" w:hAnsi="Arial" w:cs="Arial"/>
        </w:rPr>
        <w:t>Na podstawie art. 18 ust. 2 pkt 15 i art. 18b ust. 1 ustawy z dnia 8 marca 1</w:t>
      </w:r>
      <w:r w:rsidR="00DF5D72" w:rsidRPr="00DF5D72">
        <w:rPr>
          <w:rFonts w:ascii="Arial" w:eastAsia="Arial" w:hAnsi="Arial" w:cs="Arial"/>
        </w:rPr>
        <w:t>990 r. o samorządzie gminnym (t</w:t>
      </w:r>
      <w:r w:rsidRPr="00DF5D72">
        <w:rPr>
          <w:rFonts w:ascii="Arial" w:eastAsia="Arial" w:hAnsi="Arial" w:cs="Arial"/>
        </w:rPr>
        <w:t>j. Dz.</w:t>
      </w:r>
      <w:r w:rsidR="00DF5D72" w:rsidRPr="00DF5D72">
        <w:rPr>
          <w:rFonts w:ascii="Arial" w:eastAsia="Arial" w:hAnsi="Arial" w:cs="Arial"/>
        </w:rPr>
        <w:t xml:space="preserve"> U. z 2023 r. poz. 40</w:t>
      </w:r>
      <w:r w:rsidRPr="00DF5D72">
        <w:rPr>
          <w:rFonts w:ascii="Arial" w:eastAsia="Arial" w:hAnsi="Arial" w:cs="Arial"/>
        </w:rPr>
        <w:t xml:space="preserve"> z </w:t>
      </w:r>
      <w:proofErr w:type="spellStart"/>
      <w:r w:rsidRPr="00DF5D72">
        <w:rPr>
          <w:rFonts w:ascii="Arial" w:eastAsia="Arial" w:hAnsi="Arial" w:cs="Arial"/>
        </w:rPr>
        <w:t>późn</w:t>
      </w:r>
      <w:proofErr w:type="spellEnd"/>
      <w:r w:rsidRPr="00DF5D72">
        <w:rPr>
          <w:rFonts w:ascii="Arial" w:eastAsia="Arial" w:hAnsi="Arial" w:cs="Arial"/>
        </w:rPr>
        <w:t>. zm</w:t>
      </w:r>
      <w:r w:rsidRPr="00DF5D72">
        <w:rPr>
          <w:rFonts w:ascii="Arial" w:eastAsia="Arial" w:hAnsi="Arial" w:cs="Arial"/>
          <w:color w:val="FF0000"/>
        </w:rPr>
        <w:t>.</w:t>
      </w:r>
      <w:r w:rsidRPr="00DF5D72">
        <w:rPr>
          <w:rFonts w:ascii="Arial" w:eastAsia="Arial" w:hAnsi="Arial" w:cs="Arial"/>
        </w:rPr>
        <w:t xml:space="preserve">) </w:t>
      </w:r>
      <w:r w:rsidR="008E5326" w:rsidRPr="008E5326">
        <w:rPr>
          <w:rFonts w:ascii="Arial" w:eastAsia="Arial" w:hAnsi="Arial" w:cs="Arial"/>
        </w:rPr>
        <w:t xml:space="preserve">art. 9 ust. 2 i art. 13 ust. 1 ustawy z dnia 11 </w:t>
      </w:r>
      <w:r w:rsidR="008E5326">
        <w:rPr>
          <w:rFonts w:ascii="Arial" w:eastAsia="Arial" w:hAnsi="Arial" w:cs="Arial"/>
        </w:rPr>
        <w:t xml:space="preserve">lipca 2014 r. o petycjach (tj. </w:t>
      </w:r>
      <w:r w:rsidR="008E5326" w:rsidRPr="008E5326">
        <w:rPr>
          <w:rFonts w:ascii="Arial" w:eastAsia="Arial" w:hAnsi="Arial" w:cs="Arial"/>
        </w:rPr>
        <w:t>Dz. U. z 2018 r. poz. 870)</w:t>
      </w:r>
      <w:r w:rsidRPr="00DF5D72">
        <w:rPr>
          <w:rFonts w:ascii="Arial" w:eastAsia="Arial" w:hAnsi="Arial" w:cs="Arial"/>
        </w:rPr>
        <w:t xml:space="preserve"> Rada Miejska </w:t>
      </w:r>
      <w:r w:rsidR="008E5326">
        <w:rPr>
          <w:rFonts w:ascii="Arial" w:eastAsia="Arial" w:hAnsi="Arial" w:cs="Arial"/>
        </w:rPr>
        <w:br/>
      </w:r>
      <w:r w:rsidRPr="00DF5D72">
        <w:rPr>
          <w:rFonts w:ascii="Arial" w:eastAsia="Arial" w:hAnsi="Arial" w:cs="Arial"/>
        </w:rPr>
        <w:t>w Rogoźnie uchwala, co następuje:</w:t>
      </w:r>
    </w:p>
    <w:p w14:paraId="77BF45AB" w14:textId="218AD04F" w:rsidR="00864650" w:rsidRPr="00DF5D72" w:rsidRDefault="00864650" w:rsidP="00DF5D72">
      <w:pPr>
        <w:spacing w:line="360" w:lineRule="auto"/>
        <w:jc w:val="both"/>
        <w:rPr>
          <w:rFonts w:ascii="Arial" w:hAnsi="Arial" w:cs="Arial"/>
        </w:rPr>
      </w:pPr>
      <w:r w:rsidRPr="00DF5D72">
        <w:rPr>
          <w:rFonts w:ascii="Arial" w:eastAsia="Arial" w:hAnsi="Arial" w:cs="Arial"/>
          <w:shd w:val="clear" w:color="auto" w:fill="FFFFFF"/>
        </w:rPr>
        <w:t xml:space="preserve">§ 1. Po rozpatrzeniu petycji Pani A.N. w sprawie </w:t>
      </w:r>
      <w:r w:rsidRPr="00DF5D72">
        <w:rPr>
          <w:rFonts w:ascii="Arial" w:hAnsi="Arial" w:cs="Arial"/>
        </w:rPr>
        <w:t>podjęcia</w:t>
      </w:r>
      <w:r w:rsidR="00DF5D72">
        <w:rPr>
          <w:rFonts w:ascii="Arial" w:hAnsi="Arial" w:cs="Arial"/>
        </w:rPr>
        <w:t xml:space="preserve"> przez organy Gminy Rogoźno</w:t>
      </w:r>
      <w:r w:rsidRPr="00DF5D72">
        <w:rPr>
          <w:rFonts w:ascii="Arial" w:hAnsi="Arial" w:cs="Arial"/>
        </w:rPr>
        <w:t xml:space="preserve"> działań</w:t>
      </w:r>
      <w:r w:rsidR="00DF5D72">
        <w:rPr>
          <w:rFonts w:ascii="Arial" w:hAnsi="Arial" w:cs="Arial"/>
        </w:rPr>
        <w:t xml:space="preserve"> zmierzających</w:t>
      </w:r>
      <w:r w:rsidRPr="00DF5D72">
        <w:rPr>
          <w:rFonts w:ascii="Arial" w:hAnsi="Arial" w:cs="Arial"/>
        </w:rPr>
        <w:t xml:space="preserve"> do zatrzymania lu</w:t>
      </w:r>
      <w:r w:rsidR="00DF5D72">
        <w:rPr>
          <w:rFonts w:ascii="Arial" w:hAnsi="Arial" w:cs="Arial"/>
        </w:rPr>
        <w:t>b odwrócenia spadku ludności w G</w:t>
      </w:r>
      <w:r w:rsidRPr="00DF5D72">
        <w:rPr>
          <w:rFonts w:ascii="Arial" w:hAnsi="Arial" w:cs="Arial"/>
        </w:rPr>
        <w:t>minie</w:t>
      </w:r>
      <w:r w:rsidR="00DF5D72">
        <w:rPr>
          <w:rFonts w:ascii="Arial" w:hAnsi="Arial" w:cs="Arial"/>
        </w:rPr>
        <w:t xml:space="preserve"> Rogoźno</w:t>
      </w:r>
      <w:r w:rsidRPr="00DF5D72">
        <w:rPr>
          <w:rFonts w:ascii="Arial" w:hAnsi="Arial" w:cs="Arial"/>
        </w:rPr>
        <w:t xml:space="preserve"> </w:t>
      </w:r>
      <w:r w:rsidRPr="00DF5D72">
        <w:rPr>
          <w:rFonts w:ascii="Arial" w:eastAsia="Arial" w:hAnsi="Arial" w:cs="Arial"/>
          <w:shd w:val="clear" w:color="auto" w:fill="FFFFFF"/>
        </w:rPr>
        <w:t>-  petycję uznaje się za bezzasadną z przyczyn określonych w uzasadnieniu niniejszej uchwały.</w:t>
      </w:r>
    </w:p>
    <w:p w14:paraId="7FE09DFD" w14:textId="77777777" w:rsidR="00864650" w:rsidRPr="00DF5D72" w:rsidRDefault="00864650" w:rsidP="00DF5D72">
      <w:pPr>
        <w:suppressAutoHyphens/>
        <w:spacing w:before="120" w:after="0" w:line="360" w:lineRule="auto"/>
        <w:jc w:val="both"/>
        <w:rPr>
          <w:rFonts w:ascii="Arial" w:eastAsia="Arial" w:hAnsi="Arial" w:cs="Arial"/>
          <w:shd w:val="clear" w:color="auto" w:fill="FFFFFF"/>
        </w:rPr>
      </w:pPr>
      <w:r w:rsidRPr="00DF5D72">
        <w:rPr>
          <w:rFonts w:ascii="Arial" w:eastAsia="Arial" w:hAnsi="Arial" w:cs="Arial"/>
          <w:shd w:val="clear" w:color="auto" w:fill="FFFFFF"/>
        </w:rPr>
        <w:t>§ 2. Wykonanie uchwały powierza się Przewodniczącemu Rady Miejskiej w Rogoźnie, którego upoważnia się do zawiadomienia wnoszącego petycję o sposobie jej rozpatrzenia.</w:t>
      </w:r>
    </w:p>
    <w:p w14:paraId="6719F043" w14:textId="77777777" w:rsidR="00864650" w:rsidRPr="00DF5D72" w:rsidRDefault="00864650" w:rsidP="00DF5D72">
      <w:pPr>
        <w:suppressAutoHyphens/>
        <w:spacing w:before="120" w:after="0" w:line="360" w:lineRule="auto"/>
        <w:ind w:left="425" w:hanging="425"/>
        <w:jc w:val="both"/>
        <w:rPr>
          <w:rFonts w:ascii="Arial" w:eastAsia="Arial" w:hAnsi="Arial" w:cs="Arial"/>
        </w:rPr>
      </w:pPr>
      <w:r w:rsidRPr="00DF5D72">
        <w:rPr>
          <w:rFonts w:ascii="Arial" w:eastAsia="Arial" w:hAnsi="Arial" w:cs="Arial"/>
        </w:rPr>
        <w:t>§ 3. Uchwała wchodzi w życie z dniem podjęcia.</w:t>
      </w:r>
    </w:p>
    <w:p w14:paraId="56BDAAA6" w14:textId="77777777" w:rsidR="00802693" w:rsidRDefault="00802693" w:rsidP="00DF5D72">
      <w:pPr>
        <w:jc w:val="both"/>
      </w:pPr>
    </w:p>
    <w:p w14:paraId="22CC9E11" w14:textId="77777777" w:rsidR="00864650" w:rsidRDefault="00864650"/>
    <w:p w14:paraId="7AADAE70" w14:textId="77777777" w:rsidR="00864650" w:rsidRDefault="00864650"/>
    <w:p w14:paraId="3C791A1D" w14:textId="77777777" w:rsidR="00864650" w:rsidRDefault="00864650"/>
    <w:p w14:paraId="45759AE9" w14:textId="77777777" w:rsidR="00864650" w:rsidRDefault="00864650"/>
    <w:p w14:paraId="55FDF4AE" w14:textId="77777777" w:rsidR="00864650" w:rsidRDefault="00864650"/>
    <w:p w14:paraId="50C0852A" w14:textId="77777777" w:rsidR="00864650" w:rsidRDefault="00864650"/>
    <w:p w14:paraId="0E4C5E34" w14:textId="77777777" w:rsidR="00864650" w:rsidRDefault="00864650"/>
    <w:p w14:paraId="3AFB2C0B" w14:textId="77777777" w:rsidR="00864650" w:rsidRDefault="00864650"/>
    <w:p w14:paraId="28501A2D" w14:textId="77777777" w:rsidR="00864650" w:rsidRDefault="00864650"/>
    <w:p w14:paraId="06970A9E" w14:textId="77777777" w:rsidR="00864650" w:rsidRDefault="00864650"/>
    <w:p w14:paraId="036D13BD" w14:textId="77777777" w:rsidR="00864650" w:rsidRDefault="00864650"/>
    <w:p w14:paraId="76039850" w14:textId="77777777" w:rsidR="00864650" w:rsidRDefault="00864650"/>
    <w:p w14:paraId="5FA9901F" w14:textId="77777777" w:rsidR="00864650" w:rsidRDefault="00864650"/>
    <w:p w14:paraId="48BA32F3" w14:textId="77777777" w:rsidR="00864650" w:rsidRDefault="00864650"/>
    <w:p w14:paraId="2D7A6BEE" w14:textId="77777777" w:rsidR="00864650" w:rsidRDefault="00864650"/>
    <w:p w14:paraId="199E5BF5" w14:textId="77777777" w:rsidR="00864650" w:rsidRDefault="00864650"/>
    <w:p w14:paraId="417AC581" w14:textId="77777777" w:rsidR="00864650" w:rsidRDefault="00864650"/>
    <w:p w14:paraId="45E69E07" w14:textId="69F98394" w:rsidR="00864650" w:rsidRPr="00DF5D72" w:rsidRDefault="00864650" w:rsidP="00DF5D72">
      <w:pPr>
        <w:spacing w:line="360" w:lineRule="auto"/>
        <w:ind w:left="2832" w:firstLine="708"/>
        <w:jc w:val="both"/>
        <w:rPr>
          <w:rFonts w:ascii="Arial" w:hAnsi="Arial" w:cs="Arial"/>
          <w:b/>
          <w:bCs/>
        </w:rPr>
      </w:pPr>
      <w:r w:rsidRPr="00DF5D72">
        <w:rPr>
          <w:rFonts w:ascii="Arial" w:hAnsi="Arial" w:cs="Arial"/>
          <w:b/>
          <w:bCs/>
        </w:rPr>
        <w:t>UZASADNIENIE</w:t>
      </w:r>
    </w:p>
    <w:p w14:paraId="23759857" w14:textId="77777777" w:rsidR="00864650" w:rsidRPr="00DF5D72" w:rsidRDefault="00864650" w:rsidP="00DF5D72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911D51F" w14:textId="4879AEAE" w:rsidR="00864650" w:rsidRPr="00DF5D72" w:rsidRDefault="00864650" w:rsidP="00DF5D72">
      <w:pPr>
        <w:spacing w:line="360" w:lineRule="auto"/>
        <w:jc w:val="both"/>
        <w:rPr>
          <w:rFonts w:ascii="Arial" w:hAnsi="Arial" w:cs="Arial"/>
        </w:rPr>
      </w:pPr>
      <w:r w:rsidRPr="00DF5D72">
        <w:rPr>
          <w:rFonts w:ascii="Arial" w:eastAsia="Arial" w:hAnsi="Arial" w:cs="Arial"/>
        </w:rPr>
        <w:t xml:space="preserve">W dniu 28 sierpnia 2023 roku do Biura Rady wpłynęła petycja przesłana przez panią </w:t>
      </w:r>
      <w:r w:rsidR="00DF5D72" w:rsidRPr="00DF5D72">
        <w:rPr>
          <w:rFonts w:ascii="Arial" w:eastAsia="Arial" w:hAnsi="Arial" w:cs="Arial"/>
        </w:rPr>
        <w:t>A.</w:t>
      </w:r>
      <w:r w:rsidRPr="00DF5D72">
        <w:rPr>
          <w:rFonts w:ascii="Arial" w:eastAsia="Arial" w:hAnsi="Arial" w:cs="Arial"/>
        </w:rPr>
        <w:t xml:space="preserve"> N. </w:t>
      </w:r>
      <w:r w:rsidR="00DF5D72">
        <w:rPr>
          <w:rFonts w:ascii="Arial" w:eastAsia="Arial" w:hAnsi="Arial" w:cs="Arial"/>
        </w:rPr>
        <w:br/>
      </w:r>
      <w:r w:rsidRPr="00DF5D72">
        <w:rPr>
          <w:rFonts w:ascii="Arial" w:eastAsia="Arial" w:hAnsi="Arial" w:cs="Arial"/>
        </w:rPr>
        <w:t>w sprawie</w:t>
      </w:r>
      <w:r w:rsidRPr="00DF5D72">
        <w:rPr>
          <w:rFonts w:ascii="Arial" w:hAnsi="Arial" w:cs="Arial"/>
        </w:rPr>
        <w:t xml:space="preserve"> podjęcia</w:t>
      </w:r>
      <w:r w:rsidR="00DF5D72">
        <w:rPr>
          <w:rFonts w:ascii="Arial" w:hAnsi="Arial" w:cs="Arial"/>
        </w:rPr>
        <w:t xml:space="preserve"> przez organy Gminy Rogoźno</w:t>
      </w:r>
      <w:r w:rsidRPr="00DF5D72">
        <w:rPr>
          <w:rFonts w:ascii="Arial" w:hAnsi="Arial" w:cs="Arial"/>
        </w:rPr>
        <w:t xml:space="preserve"> działań </w:t>
      </w:r>
      <w:r w:rsidR="00DF5D72">
        <w:rPr>
          <w:rFonts w:ascii="Arial" w:hAnsi="Arial" w:cs="Arial"/>
        </w:rPr>
        <w:t xml:space="preserve">zmierzających </w:t>
      </w:r>
      <w:r w:rsidRPr="00DF5D72">
        <w:rPr>
          <w:rFonts w:ascii="Arial" w:hAnsi="Arial" w:cs="Arial"/>
        </w:rPr>
        <w:t>do zatrzymania lu</w:t>
      </w:r>
      <w:r w:rsidR="00DF5D72">
        <w:rPr>
          <w:rFonts w:ascii="Arial" w:hAnsi="Arial" w:cs="Arial"/>
        </w:rPr>
        <w:t>b odwrócenia spadku ludności w G</w:t>
      </w:r>
      <w:r w:rsidRPr="00DF5D72">
        <w:rPr>
          <w:rFonts w:ascii="Arial" w:hAnsi="Arial" w:cs="Arial"/>
        </w:rPr>
        <w:t>minie</w:t>
      </w:r>
      <w:r w:rsidR="00DF5D72">
        <w:rPr>
          <w:rFonts w:ascii="Arial" w:hAnsi="Arial" w:cs="Arial"/>
        </w:rPr>
        <w:t xml:space="preserve"> Rogoźno</w:t>
      </w:r>
      <w:r w:rsidRPr="00DF5D72">
        <w:rPr>
          <w:rFonts w:ascii="Arial" w:hAnsi="Arial" w:cs="Arial"/>
        </w:rPr>
        <w:t>.</w:t>
      </w:r>
    </w:p>
    <w:p w14:paraId="1D0B0FE3" w14:textId="7AEF61BC" w:rsidR="00864650" w:rsidRPr="00DF5D72" w:rsidRDefault="00864650" w:rsidP="00DF5D72">
      <w:pPr>
        <w:spacing w:line="360" w:lineRule="auto"/>
        <w:jc w:val="both"/>
        <w:rPr>
          <w:rFonts w:ascii="Arial" w:hAnsi="Arial" w:cs="Arial"/>
        </w:rPr>
      </w:pPr>
      <w:r w:rsidRPr="00DF5D72">
        <w:rPr>
          <w:rFonts w:ascii="Arial" w:hAnsi="Arial" w:cs="Arial"/>
        </w:rPr>
        <w:t>Komisja</w:t>
      </w:r>
      <w:r w:rsidR="00DF5D72">
        <w:rPr>
          <w:rFonts w:ascii="Arial" w:hAnsi="Arial" w:cs="Arial"/>
        </w:rPr>
        <w:t xml:space="preserve"> Skarg, Wniosków i Petycji</w:t>
      </w:r>
      <w:r w:rsidRPr="00DF5D72">
        <w:rPr>
          <w:rFonts w:ascii="Arial" w:hAnsi="Arial" w:cs="Arial"/>
        </w:rPr>
        <w:t xml:space="preserve"> w dniu 14 września 2023 roku rozpatrzyła wniesioną petycję i uzyskała inf</w:t>
      </w:r>
      <w:r w:rsidR="00DF5D72">
        <w:rPr>
          <w:rFonts w:ascii="Arial" w:hAnsi="Arial" w:cs="Arial"/>
        </w:rPr>
        <w:t>ormację od Zastępcy Burmistrza Rogoźna, że G</w:t>
      </w:r>
      <w:r w:rsidRPr="00DF5D72">
        <w:rPr>
          <w:rFonts w:ascii="Arial" w:hAnsi="Arial" w:cs="Arial"/>
        </w:rPr>
        <w:t>mina</w:t>
      </w:r>
      <w:r w:rsidR="00DF5D72">
        <w:rPr>
          <w:rFonts w:ascii="Arial" w:hAnsi="Arial" w:cs="Arial"/>
        </w:rPr>
        <w:t xml:space="preserve"> Rogoźno</w:t>
      </w:r>
      <w:r w:rsidRPr="00DF5D72">
        <w:rPr>
          <w:rFonts w:ascii="Arial" w:hAnsi="Arial" w:cs="Arial"/>
        </w:rPr>
        <w:t xml:space="preserve"> kieruje do lokalnej społeczności szeroko rozumiane inicjatywy takie jak:</w:t>
      </w:r>
    </w:p>
    <w:p w14:paraId="4C6D282B" w14:textId="77777777" w:rsidR="00864650" w:rsidRPr="00DF5D72" w:rsidRDefault="00864650" w:rsidP="00DF5D72">
      <w:pPr>
        <w:spacing w:line="360" w:lineRule="auto"/>
        <w:jc w:val="both"/>
        <w:rPr>
          <w:rFonts w:ascii="Arial" w:hAnsi="Arial" w:cs="Arial"/>
        </w:rPr>
      </w:pPr>
      <w:r w:rsidRPr="00DF5D72">
        <w:rPr>
          <w:rFonts w:ascii="Arial" w:hAnsi="Arial" w:cs="Arial"/>
        </w:rPr>
        <w:t>- otwarcie nowego przedszkola dla dzieci z autyzmem,</w:t>
      </w:r>
    </w:p>
    <w:p w14:paraId="12AAD603" w14:textId="77777777" w:rsidR="00864650" w:rsidRPr="00DF5D72" w:rsidRDefault="00864650" w:rsidP="00DF5D72">
      <w:pPr>
        <w:spacing w:line="360" w:lineRule="auto"/>
        <w:jc w:val="both"/>
        <w:rPr>
          <w:rFonts w:ascii="Arial" w:hAnsi="Arial" w:cs="Arial"/>
        </w:rPr>
      </w:pPr>
      <w:r w:rsidRPr="00DF5D72">
        <w:rPr>
          <w:rFonts w:ascii="Arial" w:hAnsi="Arial" w:cs="Arial"/>
        </w:rPr>
        <w:t>- funkcjonowanie żłobka „Zielona Kraina”,</w:t>
      </w:r>
    </w:p>
    <w:p w14:paraId="3EE0E324" w14:textId="5EE385FB" w:rsidR="00864650" w:rsidRPr="00DF5D72" w:rsidRDefault="00864650" w:rsidP="00DF5D72">
      <w:pPr>
        <w:spacing w:line="360" w:lineRule="auto"/>
        <w:jc w:val="both"/>
        <w:rPr>
          <w:rFonts w:ascii="Arial" w:hAnsi="Arial" w:cs="Arial"/>
        </w:rPr>
      </w:pPr>
      <w:r w:rsidRPr="00DF5D72">
        <w:rPr>
          <w:rFonts w:ascii="Arial" w:hAnsi="Arial" w:cs="Arial"/>
        </w:rPr>
        <w:t>- funkcjonowanie Środowiskowego Domu Samopomocy,</w:t>
      </w:r>
    </w:p>
    <w:p w14:paraId="5476C2CE" w14:textId="77777777" w:rsidR="00864650" w:rsidRPr="00DF5D72" w:rsidRDefault="00864650" w:rsidP="00DF5D72">
      <w:pPr>
        <w:spacing w:line="360" w:lineRule="auto"/>
        <w:jc w:val="both"/>
        <w:rPr>
          <w:rFonts w:ascii="Arial" w:hAnsi="Arial" w:cs="Arial"/>
        </w:rPr>
      </w:pPr>
      <w:r w:rsidRPr="00DF5D72">
        <w:rPr>
          <w:rFonts w:ascii="Arial" w:hAnsi="Arial" w:cs="Arial"/>
        </w:rPr>
        <w:t>- rozwój zaplecza sportowo – turystycznego,</w:t>
      </w:r>
    </w:p>
    <w:p w14:paraId="6B1C33CC" w14:textId="77777777" w:rsidR="00864650" w:rsidRPr="00DF5D72" w:rsidRDefault="00864650" w:rsidP="00DF5D72">
      <w:pPr>
        <w:spacing w:line="360" w:lineRule="auto"/>
        <w:jc w:val="both"/>
        <w:rPr>
          <w:rFonts w:ascii="Arial" w:hAnsi="Arial" w:cs="Arial"/>
        </w:rPr>
      </w:pPr>
      <w:r w:rsidRPr="00DF5D72">
        <w:rPr>
          <w:rFonts w:ascii="Arial" w:hAnsi="Arial" w:cs="Arial"/>
        </w:rPr>
        <w:t>- termomodernizacje szkół,</w:t>
      </w:r>
    </w:p>
    <w:p w14:paraId="33FC0695" w14:textId="77777777" w:rsidR="00864650" w:rsidRPr="00DF5D72" w:rsidRDefault="00864650" w:rsidP="00DF5D72">
      <w:pPr>
        <w:spacing w:line="360" w:lineRule="auto"/>
        <w:jc w:val="both"/>
        <w:rPr>
          <w:rFonts w:ascii="Arial" w:hAnsi="Arial" w:cs="Arial"/>
        </w:rPr>
      </w:pPr>
      <w:r w:rsidRPr="00DF5D72">
        <w:rPr>
          <w:rFonts w:ascii="Arial" w:hAnsi="Arial" w:cs="Arial"/>
        </w:rPr>
        <w:t>- inwestycje infrastrukturalne,</w:t>
      </w:r>
    </w:p>
    <w:p w14:paraId="7528D571" w14:textId="0A72C1EC" w:rsidR="009320D8" w:rsidRPr="00DF5D72" w:rsidRDefault="009320D8" w:rsidP="00DF5D72">
      <w:pPr>
        <w:spacing w:line="360" w:lineRule="auto"/>
        <w:jc w:val="both"/>
        <w:rPr>
          <w:rFonts w:ascii="Arial" w:hAnsi="Arial" w:cs="Arial"/>
        </w:rPr>
      </w:pPr>
      <w:r w:rsidRPr="00DF5D72">
        <w:rPr>
          <w:rFonts w:ascii="Arial" w:hAnsi="Arial" w:cs="Arial"/>
        </w:rPr>
        <w:t>- budżet obywatelski,</w:t>
      </w:r>
    </w:p>
    <w:p w14:paraId="66954424" w14:textId="77777777" w:rsidR="00864650" w:rsidRPr="00DF5D72" w:rsidRDefault="00864650" w:rsidP="00DF5D72">
      <w:pPr>
        <w:spacing w:line="360" w:lineRule="auto"/>
        <w:jc w:val="both"/>
        <w:rPr>
          <w:rFonts w:ascii="Arial" w:hAnsi="Arial" w:cs="Arial"/>
        </w:rPr>
      </w:pPr>
      <w:r w:rsidRPr="00DF5D72">
        <w:rPr>
          <w:rFonts w:ascii="Arial" w:hAnsi="Arial" w:cs="Arial"/>
        </w:rPr>
        <w:t>- zamiar budowy obwodnicy Rogoźna,</w:t>
      </w:r>
    </w:p>
    <w:p w14:paraId="0763F3E5" w14:textId="57090644" w:rsidR="00864650" w:rsidRPr="00DF5D72" w:rsidRDefault="00864650" w:rsidP="00DF5D72">
      <w:pPr>
        <w:spacing w:line="360" w:lineRule="auto"/>
        <w:jc w:val="both"/>
        <w:rPr>
          <w:rFonts w:ascii="Arial" w:hAnsi="Arial" w:cs="Arial"/>
        </w:rPr>
      </w:pPr>
      <w:r w:rsidRPr="00DF5D72">
        <w:rPr>
          <w:rFonts w:ascii="Arial" w:hAnsi="Arial" w:cs="Arial"/>
        </w:rPr>
        <w:t xml:space="preserve">- działania spółki </w:t>
      </w:r>
      <w:proofErr w:type="spellStart"/>
      <w:r w:rsidRPr="00DF5D72">
        <w:rPr>
          <w:rFonts w:ascii="Arial" w:hAnsi="Arial" w:cs="Arial"/>
        </w:rPr>
        <w:t>Aquabellis</w:t>
      </w:r>
      <w:proofErr w:type="spellEnd"/>
      <w:r w:rsidRPr="00DF5D72">
        <w:rPr>
          <w:rFonts w:ascii="Arial" w:hAnsi="Arial" w:cs="Arial"/>
        </w:rPr>
        <w:t xml:space="preserve"> (poprzez przeprowadzone modernizacje)</w:t>
      </w:r>
      <w:r w:rsidR="00DF5D72">
        <w:rPr>
          <w:rFonts w:ascii="Arial" w:hAnsi="Arial" w:cs="Arial"/>
        </w:rPr>
        <w:t>,</w:t>
      </w:r>
    </w:p>
    <w:p w14:paraId="2090515D" w14:textId="104253F8" w:rsidR="00864650" w:rsidRPr="00DF5D72" w:rsidRDefault="00864650" w:rsidP="00DF5D72">
      <w:pPr>
        <w:spacing w:line="360" w:lineRule="auto"/>
        <w:jc w:val="both"/>
        <w:rPr>
          <w:rFonts w:ascii="Arial" w:hAnsi="Arial" w:cs="Arial"/>
        </w:rPr>
      </w:pPr>
      <w:r w:rsidRPr="00DF5D72">
        <w:rPr>
          <w:rFonts w:ascii="Arial" w:hAnsi="Arial" w:cs="Arial"/>
        </w:rPr>
        <w:t>- usprawnienie dojazdów w kierunku Wągrowca, Murowanej Gośliny, Poznania itp.</w:t>
      </w:r>
      <w:r w:rsidR="00DF5D72">
        <w:rPr>
          <w:rFonts w:ascii="Arial" w:hAnsi="Arial" w:cs="Arial"/>
        </w:rPr>
        <w:t>,</w:t>
      </w:r>
    </w:p>
    <w:p w14:paraId="304EEC82" w14:textId="0F973A75" w:rsidR="00864650" w:rsidRPr="00DF5D72" w:rsidRDefault="00864650" w:rsidP="00DF5D72">
      <w:pPr>
        <w:spacing w:line="360" w:lineRule="auto"/>
        <w:jc w:val="both"/>
        <w:rPr>
          <w:rFonts w:ascii="Arial" w:hAnsi="Arial" w:cs="Arial"/>
        </w:rPr>
      </w:pPr>
      <w:r w:rsidRPr="00DF5D72">
        <w:rPr>
          <w:rFonts w:ascii="Arial" w:hAnsi="Arial" w:cs="Arial"/>
        </w:rPr>
        <w:t>- sprzedaż działek gminnych itp.</w:t>
      </w:r>
    </w:p>
    <w:p w14:paraId="5B9C0ED5" w14:textId="77777777" w:rsidR="00DF5D72" w:rsidRDefault="00DF5D72" w:rsidP="004B4C8B">
      <w:pPr>
        <w:pStyle w:val="Bezodstpw"/>
      </w:pPr>
    </w:p>
    <w:p w14:paraId="1D0DF5E2" w14:textId="7A931588" w:rsidR="00864650" w:rsidRPr="00DF5D72" w:rsidRDefault="00DF5D72" w:rsidP="00DF5D7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 uzyskaniu wyczerpujących wyjaśnień od Zastępcy Burmistrza, członkowie K</w:t>
      </w:r>
      <w:r w:rsidR="00864650" w:rsidRPr="00DF5D72">
        <w:rPr>
          <w:rFonts w:ascii="Arial" w:hAnsi="Arial" w:cs="Arial"/>
        </w:rPr>
        <w:t xml:space="preserve">omisji stwierdzili, że </w:t>
      </w:r>
      <w:r>
        <w:rPr>
          <w:rFonts w:ascii="Arial" w:hAnsi="Arial" w:cs="Arial"/>
        </w:rPr>
        <w:t>G</w:t>
      </w:r>
      <w:r w:rsidR="00864650" w:rsidRPr="00DF5D72">
        <w:rPr>
          <w:rFonts w:ascii="Arial" w:hAnsi="Arial" w:cs="Arial"/>
        </w:rPr>
        <w:t>mina</w:t>
      </w:r>
      <w:r>
        <w:rPr>
          <w:rFonts w:ascii="Arial" w:hAnsi="Arial" w:cs="Arial"/>
        </w:rPr>
        <w:t xml:space="preserve"> Rogoźno</w:t>
      </w:r>
      <w:r w:rsidR="00864650" w:rsidRPr="00DF5D72">
        <w:rPr>
          <w:rFonts w:ascii="Arial" w:hAnsi="Arial" w:cs="Arial"/>
        </w:rPr>
        <w:t xml:space="preserve"> prowadzi szereg </w:t>
      </w:r>
      <w:r>
        <w:rPr>
          <w:rFonts w:ascii="Arial" w:hAnsi="Arial" w:cs="Arial"/>
        </w:rPr>
        <w:t>działań</w:t>
      </w:r>
      <w:r w:rsidR="00864650" w:rsidRPr="00DF5D72">
        <w:rPr>
          <w:rFonts w:ascii="Arial" w:hAnsi="Arial" w:cs="Arial"/>
        </w:rPr>
        <w:t>, które prowadzą do podwyższenia atrakcyjności</w:t>
      </w:r>
      <w:r>
        <w:rPr>
          <w:rFonts w:ascii="Arial" w:hAnsi="Arial" w:cs="Arial"/>
        </w:rPr>
        <w:t xml:space="preserve"> Gminy Rogoźno jako miejsca do zamieszkania i podejmowania aktywności zawodowej, a nadto prowadzonych jest wiele działań, które przyczynić mają się do zwiększenia urodzeń na terenie Gminy Rogoźno. </w:t>
      </w:r>
    </w:p>
    <w:p w14:paraId="0CB57C1E" w14:textId="13C5A0C6" w:rsidR="009320D8" w:rsidRDefault="009320D8" w:rsidP="008E532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</w:rPr>
      </w:pPr>
      <w:r w:rsidRPr="00DF5D72">
        <w:rPr>
          <w:rFonts w:ascii="Arial" w:eastAsia="Arial" w:hAnsi="Arial" w:cs="Arial"/>
        </w:rPr>
        <w:t>Rozpatrując przedmiotową sprawę, Rada Miejska w Rogoźnie uznała stanowisko Komisji Skarg, Wniosków i Petycji za słuszne i przyjęła je za własne, a w konsekwencji uznała petycję za bezzasadną.</w:t>
      </w:r>
    </w:p>
    <w:p w14:paraId="1FB58BFF" w14:textId="2907060B" w:rsidR="008E5326" w:rsidRPr="008E5326" w:rsidRDefault="008E5326" w:rsidP="008E532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</w:rPr>
      </w:pPr>
      <w:r w:rsidRPr="008E5326">
        <w:rPr>
          <w:rFonts w:ascii="Arial" w:eastAsia="Arial" w:hAnsi="Arial" w:cs="Arial"/>
        </w:rPr>
        <w:lastRenderedPageBreak/>
        <w:t>Niniejsza uchwała wraz z jej uzasadnieniem stanowią zawiadomienie</w:t>
      </w:r>
      <w:r>
        <w:rPr>
          <w:rFonts w:ascii="Arial" w:eastAsia="Arial" w:hAnsi="Arial" w:cs="Arial"/>
        </w:rPr>
        <w:t xml:space="preserve"> o sposobie załatwienia petycji </w:t>
      </w:r>
      <w:r w:rsidRPr="008E5326">
        <w:rPr>
          <w:rFonts w:ascii="Arial" w:eastAsia="Arial" w:hAnsi="Arial" w:cs="Arial"/>
        </w:rPr>
        <w:t>w rozumieniu art. 13 ustawy z dnia 11 lipca 2014 r. o petycjach (</w:t>
      </w:r>
      <w:r w:rsidR="004801E5">
        <w:rPr>
          <w:rFonts w:ascii="Arial" w:eastAsia="Arial" w:hAnsi="Arial" w:cs="Arial"/>
        </w:rPr>
        <w:t xml:space="preserve">tj. </w:t>
      </w:r>
      <w:r w:rsidRPr="008E5326">
        <w:rPr>
          <w:rFonts w:ascii="Arial" w:eastAsia="Arial" w:hAnsi="Arial" w:cs="Arial"/>
        </w:rPr>
        <w:t xml:space="preserve">Dz. U. </w:t>
      </w:r>
      <w:r w:rsidR="009D202F">
        <w:rPr>
          <w:rFonts w:ascii="Arial" w:eastAsia="Arial" w:hAnsi="Arial" w:cs="Arial"/>
        </w:rPr>
        <w:br/>
      </w:r>
      <w:r w:rsidRPr="008E5326">
        <w:rPr>
          <w:rFonts w:ascii="Arial" w:eastAsia="Arial" w:hAnsi="Arial" w:cs="Arial"/>
        </w:rPr>
        <w:t>z 2018 r., poz. 870) i zostanie ona</w:t>
      </w:r>
      <w:r>
        <w:rPr>
          <w:rFonts w:ascii="Arial" w:eastAsia="Arial" w:hAnsi="Arial" w:cs="Arial"/>
        </w:rPr>
        <w:t xml:space="preserve"> </w:t>
      </w:r>
      <w:r w:rsidRPr="008E5326">
        <w:rPr>
          <w:rFonts w:ascii="Arial" w:eastAsia="Arial" w:hAnsi="Arial" w:cs="Arial"/>
        </w:rPr>
        <w:t>doręczona podmiotowi wnoszącemu petycję. Sposób załatwienia petycji nie może być przedmiotem skargi.</w:t>
      </w:r>
      <w:r w:rsidRPr="008E5326">
        <w:rPr>
          <w:rFonts w:ascii="Arial" w:eastAsia="Arial" w:hAnsi="Arial" w:cs="Arial"/>
        </w:rPr>
        <w:cr/>
      </w:r>
    </w:p>
    <w:p w14:paraId="168BF99A" w14:textId="5B8E26F6" w:rsidR="00864650" w:rsidRPr="00864650" w:rsidRDefault="00864650" w:rsidP="00864650">
      <w:pPr>
        <w:rPr>
          <w:b/>
          <w:bCs/>
          <w:sz w:val="24"/>
          <w:szCs w:val="24"/>
        </w:rPr>
      </w:pPr>
    </w:p>
    <w:sectPr w:rsidR="00864650" w:rsidRPr="00864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28"/>
    <w:rsid w:val="00470928"/>
    <w:rsid w:val="004801E5"/>
    <w:rsid w:val="004B4C8B"/>
    <w:rsid w:val="00802693"/>
    <w:rsid w:val="00864650"/>
    <w:rsid w:val="008E5326"/>
    <w:rsid w:val="009320D8"/>
    <w:rsid w:val="009D202F"/>
    <w:rsid w:val="00C664DF"/>
    <w:rsid w:val="00D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06BB"/>
  <w15:docId w15:val="{05BD5839-BD13-4732-9859-2B07683C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650"/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4C8B"/>
    <w:pPr>
      <w:spacing w:after="0" w:line="240" w:lineRule="auto"/>
    </w:pPr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Mazur</dc:creator>
  <cp:lastModifiedBy>Anna Mazur</cp:lastModifiedBy>
  <cp:revision>2</cp:revision>
  <dcterms:created xsi:type="dcterms:W3CDTF">2023-09-18T10:20:00Z</dcterms:created>
  <dcterms:modified xsi:type="dcterms:W3CDTF">2023-09-18T10:20:00Z</dcterms:modified>
</cp:coreProperties>
</file>