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r w:rsidRPr="008A6410">
        <w:rPr>
          <w:sz w:val="16"/>
          <w:szCs w:val="22"/>
        </w:rPr>
        <w:t xml:space="preserve">PROJEKT Z DNIA </w:t>
      </w:r>
      <w:r w:rsidR="008646E1">
        <w:rPr>
          <w:sz w:val="16"/>
          <w:szCs w:val="22"/>
        </w:rPr>
        <w:t>1</w:t>
      </w:r>
      <w:r w:rsidR="009C5F31">
        <w:rPr>
          <w:sz w:val="16"/>
          <w:szCs w:val="22"/>
        </w:rPr>
        <w:t>2</w:t>
      </w:r>
      <w:r w:rsidRPr="008A6410">
        <w:rPr>
          <w:sz w:val="16"/>
          <w:szCs w:val="22"/>
        </w:rPr>
        <w:t>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9C5F31">
        <w:rPr>
          <w:bCs/>
          <w:sz w:val="22"/>
          <w:szCs w:val="22"/>
        </w:rPr>
        <w:t>„Cmentarz w Parkowie”, Gmina Rogoźno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A02D0B" w:rsidRPr="00A02D0B">
        <w:rPr>
          <w:b w:val="0"/>
          <w:sz w:val="22"/>
          <w:szCs w:val="22"/>
        </w:rPr>
        <w:t xml:space="preserve">miejscowego planu zagospodarowania przestrzennego </w:t>
      </w:r>
      <w:r w:rsidR="009C5F31" w:rsidRPr="009C5F31">
        <w:rPr>
          <w:b w:val="0"/>
          <w:sz w:val="22"/>
          <w:szCs w:val="22"/>
        </w:rPr>
        <w:t>„Cmentarz w Parkowie”, Gmina Rogoźno</w:t>
      </w:r>
      <w:r w:rsidR="009C5F31">
        <w:rPr>
          <w:b w:val="0"/>
          <w:sz w:val="22"/>
          <w:szCs w:val="22"/>
        </w:rPr>
        <w:t>.</w:t>
      </w:r>
    </w:p>
    <w:p w:rsidR="00541296" w:rsidRPr="008A6410" w:rsidRDefault="00541296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A02D0B" w:rsidRDefault="00A02D0B" w:rsidP="00D252D6">
      <w:pPr>
        <w:spacing w:line="312" w:lineRule="auto"/>
        <w:jc w:val="center"/>
        <w:rPr>
          <w:sz w:val="22"/>
          <w:szCs w:val="22"/>
        </w:rPr>
        <w:sectPr w:rsidR="00A02D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2D0B" w:rsidRDefault="009C5F31" w:rsidP="00A02D0B">
      <w:pPr>
        <w:spacing w:line="312" w:lineRule="auto"/>
        <w:jc w:val="center"/>
        <w:rPr>
          <w:sz w:val="22"/>
          <w:szCs w:val="22"/>
        </w:rPr>
        <w:sectPr w:rsidR="00A02D0B" w:rsidSect="00A02D0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62581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030A3" wp14:editId="01B6A3A7">
                <wp:simplePos x="0" y="0"/>
                <wp:positionH relativeFrom="column">
                  <wp:posOffset>6183630</wp:posOffset>
                </wp:positionH>
                <wp:positionV relativeFrom="paragraph">
                  <wp:posOffset>4979035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D0B" w:rsidRPr="00D5384D" w:rsidRDefault="00A02D0B" w:rsidP="00A02D0B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A02D0B" w:rsidRDefault="00A02D0B" w:rsidP="00A02D0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7A1E0" wp14:editId="7599D255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A02D0B" w:rsidRPr="00240D86" w:rsidRDefault="009C5F31" w:rsidP="00A02D0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="00A02D0B" w:rsidRPr="00240D86">
                              <w:rPr>
                                <w:sz w:val="14"/>
                              </w:rPr>
                              <w:t>0</w:t>
                            </w:r>
                            <w:r w:rsidR="00A02D0B"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86.9pt;margin-top:392.05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2AGqMeEAAAANAQAADwAAAGRycy9kb3ducmV2&#10;LnhtbEyPwU7DMBBE70j8g7VIXCpqtyFNCHEqqNQTp4Zyd2OTRMTrYLtt+vdsT+W2OzuaeVuuJzuw&#10;k/GhdyhhMRfADDZO99hK2H9un3JgISrUanBoJFxMgHV1f1eqQrsz7sypji2jEAyFktDFOBach6Yz&#10;VoW5Gw3S7dt5qyKtvuXaqzOF24EvhVhxq3qkhk6NZtOZ5qc+Wgmr3zqZfXzpGe4u23ff2FRv9qmU&#10;jw/T2yuwaKZ4M8MVn9ChIqaDO6IObJDwkiWEHiVk+fMC2NWR5BlJB5qESJfAq5L//6L6AwAA//8D&#10;AFBLAQItABQABgAIAAAAIQC2gziS/gAAAOEBAAATAAAAAAAAAAAAAAAAAAAAAABbQ29udGVudF9U&#10;eXBlc10ueG1sUEsBAi0AFAAGAAgAAAAhADj9If/WAAAAlAEAAAsAAAAAAAAAAAAAAAAALwEAAF9y&#10;ZWxzLy5yZWxzUEsBAi0AFAAGAAgAAAAhAJkTE4oqAgAATAQAAA4AAAAAAAAAAAAAAAAALgIAAGRy&#10;cy9lMm9Eb2MueG1sUEsBAi0AFAAGAAgAAAAhANgBqjHhAAAADQEAAA8AAAAAAAAAAAAAAAAAhAQA&#10;AGRycy9kb3ducmV2LnhtbFBLBQYAAAAABAAEAPMAAACSBQAAAAA=&#10;">
                <v:textbox style="mso-fit-shape-to-text:t">
                  <w:txbxContent>
                    <w:p w:rsidR="00A02D0B" w:rsidRPr="00D5384D" w:rsidRDefault="00A02D0B" w:rsidP="00A02D0B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A02D0B" w:rsidRDefault="00A02D0B" w:rsidP="00A02D0B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7A1E0" wp14:editId="7599D255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A02D0B" w:rsidRPr="00240D86" w:rsidRDefault="009C5F31" w:rsidP="00A02D0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1:5</w:t>
                      </w:r>
                      <w:r w:rsidR="00A02D0B" w:rsidRPr="00240D86">
                        <w:rPr>
                          <w:sz w:val="14"/>
                        </w:rPr>
                        <w:t>0</w:t>
                      </w:r>
                      <w:r w:rsidR="00A02D0B"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646E1"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4B322" wp14:editId="15E90136">
                <wp:simplePos x="0" y="0"/>
                <wp:positionH relativeFrom="column">
                  <wp:posOffset>71120</wp:posOffset>
                </wp:positionH>
                <wp:positionV relativeFrom="paragraph">
                  <wp:posOffset>-5080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.6pt;margin-top:-.4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UbKQIAAFIEAAAOAAAAZHJzL2Uyb0RvYy54bWysVNtu2zAMfR+wfxD0vvjSZEuMOEWXLsOA&#10;bivQ7QMUWY6FSqImKbGzrx8lp2l2wR6G+UEgReqQPCS9vB60IgfhvART02KSUyIMh0aaXU2/ftm8&#10;mlPiAzMNU2BETY/C0+vVyxfL3laihA5UIxxBEOOr3ta0C8FWWeZ5JzTzE7DCoLEFp1lA1e2yxrEe&#10;0bXKyjx/nfXgGuuAC+/x9nY00lXCb1vBw+e29SIQVVPMLaTTpXMbz2y1ZNXOMdtJfkqD/UMWmkmD&#10;Qc9QtywwsnfyNygtuQMPbZhw0Bm0reQi1YDVFPkv1Tx0zIpUC5Lj7Zkm//9g+afDvSOywd5dUWKY&#10;xh7dgxIkiEcfoBekjBz11lfo+mDROQxvYUD/VK+3d8AfPTGw7pjZiRvnoO8EazDHIr7MLp6OOD6C&#10;bPuP0GAstg+QgIbW6UggUkIQHXt1PPdHDIFwvCyLeVGWM0o42oppfrWYz1IMVj09t86H9wI0iUJN&#10;HQ5AgmeHOx9iOqx6conRPCjZbKRSSXG77Vo5cmA4LJv0ndB/clOG9DVdzDCRv0Pk6fsThJYBp15J&#10;XdP52YlVkbd3pkkzGZhUo4wpK3MiMnI3shiG7TD2LQaIJG+hOSKzDsYhx6VEoQP3nZIeB7ym/tue&#10;OUGJ+mCwO4tiOo0bkZTp7E2Jiru0bC8tzHCEqmmgZBTXIW1RYsDeYBc3MvH7nMkpZRzcRPtpyeJm&#10;XOrJ6/lXsPoBAAD//wMAUEsDBBQABgAIAAAAIQAEEwjy3AAAAAgBAAAPAAAAZHJzL2Rvd25yZXYu&#10;eG1sTI/BTsMwEETvSPyDtUhcKuo0IW0V4lRQqSdODeXuxksSEa+D7bbp37M9wXE0o5k35Waygzij&#10;D70jBYt5AgKpcaanVsHhY/e0BhGiJqMHR6jgigE21f1dqQvjLrTHcx1bwSUUCq2gi3EspAxNh1aH&#10;uRuR2Pty3urI0rfSeH3hcjvINEmW0uqeeKHTI247bL7rk1Ww/Kmz2funmdH+unvzjc3N9pAr9fgw&#10;vb6AiDjFvzDc8BkdKmY6uhOZIAbWi5STCm4H2M7y5xWIo4I0TTKQVSn/H6h+AQAA//8DAFBLAQIt&#10;ABQABgAIAAAAIQC2gziS/gAAAOEBAAATAAAAAAAAAAAAAAAAAAAAAABbQ29udGVudF9UeXBlc10u&#10;eG1sUEsBAi0AFAAGAAgAAAAhADj9If/WAAAAlAEAAAsAAAAAAAAAAAAAAAAALwEAAF9yZWxzLy5y&#10;ZWxzUEsBAi0AFAAGAAgAAAAhANDhxRspAgAAUgQAAA4AAAAAAAAAAAAAAAAALgIAAGRycy9lMm9E&#10;b2MueG1sUEsBAi0AFAAGAAgAAAAhAAQTCPLcAAAACAEAAA8AAAAAAAAAAAAAAAAAgwQAAGRycy9k&#10;b3ducmV2LnhtbFBLBQYAAAAABAAEAPMAAACMBQAAAAA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8740140" cy="575945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101525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0" w:name="_Toc355198659"/>
      <w:r w:rsidRPr="00715450">
        <w:rPr>
          <w:b/>
          <w:sz w:val="22"/>
          <w:szCs w:val="22"/>
        </w:rPr>
        <w:t xml:space="preserve">DO </w:t>
      </w:r>
      <w:bookmarkEnd w:id="0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A02D0B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</w:t>
      </w:r>
      <w:r w:rsidR="008646E1">
        <w:rPr>
          <w:sz w:val="22"/>
          <w:szCs w:val="22"/>
        </w:rPr>
        <w:t>obejmuje obszar położony w obrębie ewidencyjnym Parkowo, gmina Rogoźno</w:t>
      </w:r>
      <w:r w:rsidR="00075F9C">
        <w:rPr>
          <w:sz w:val="22"/>
          <w:szCs w:val="22"/>
        </w:rPr>
        <w:t xml:space="preserve"> </w:t>
      </w:r>
      <w:r w:rsidR="008646E1">
        <w:rPr>
          <w:sz w:val="22"/>
          <w:szCs w:val="22"/>
        </w:rPr>
        <w:br/>
      </w:r>
      <w:r w:rsidR="00075F9C">
        <w:rPr>
          <w:sz w:val="22"/>
          <w:szCs w:val="22"/>
        </w:rPr>
        <w:t xml:space="preserve">o łącznej powierzchni </w:t>
      </w:r>
      <w:r w:rsidR="008646E1">
        <w:rPr>
          <w:sz w:val="22"/>
          <w:szCs w:val="22"/>
        </w:rPr>
        <w:t xml:space="preserve">ok. </w:t>
      </w:r>
      <w:r w:rsidR="009C5F31">
        <w:rPr>
          <w:sz w:val="22"/>
          <w:szCs w:val="22"/>
        </w:rPr>
        <w:t>0,3</w:t>
      </w:r>
      <w:r w:rsidR="00075F9C">
        <w:rPr>
          <w:sz w:val="22"/>
          <w:szCs w:val="22"/>
        </w:rPr>
        <w:t xml:space="preserve"> ha. </w:t>
      </w:r>
    </w:p>
    <w:p w:rsidR="00286D6E" w:rsidRPr="006D5F0F" w:rsidRDefault="00286D6E" w:rsidP="00286D6E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Sporządzenie miejscowego planu zagospodarowania przestrzennego dla terenu wskazanego na załączniku graficznym wynika z konieczności ustalenia przeznaczenia oraz zasad zagospodarowania </w:t>
      </w:r>
      <w:r>
        <w:rPr>
          <w:b w:val="0"/>
          <w:sz w:val="22"/>
          <w:szCs w:val="22"/>
        </w:rPr>
        <w:br/>
      </w:r>
      <w:r w:rsidRPr="006D5F0F">
        <w:rPr>
          <w:b w:val="0"/>
          <w:sz w:val="22"/>
          <w:szCs w:val="22"/>
        </w:rPr>
        <w:t>i z</w:t>
      </w:r>
      <w:r>
        <w:rPr>
          <w:b w:val="0"/>
          <w:sz w:val="22"/>
          <w:szCs w:val="22"/>
        </w:rPr>
        <w:t>abudowy terenów położonych na w</w:t>
      </w:r>
      <w:r w:rsidRPr="006D5F0F">
        <w:rPr>
          <w:b w:val="0"/>
          <w:sz w:val="22"/>
          <w:szCs w:val="22"/>
        </w:rPr>
        <w:t xml:space="preserve">w. obszarze, zgodnie z ustaleniami Studium uwarunkowań </w:t>
      </w:r>
      <w:r>
        <w:rPr>
          <w:b w:val="0"/>
          <w:sz w:val="22"/>
          <w:szCs w:val="22"/>
        </w:rPr>
        <w:br/>
      </w:r>
      <w:r w:rsidRPr="006D5F0F">
        <w:rPr>
          <w:b w:val="0"/>
          <w:sz w:val="22"/>
          <w:szCs w:val="22"/>
        </w:rPr>
        <w:t>i kierunków zagospodarowania przestrzennego</w:t>
      </w:r>
      <w:r>
        <w:rPr>
          <w:b w:val="0"/>
          <w:sz w:val="22"/>
          <w:szCs w:val="22"/>
        </w:rPr>
        <w:t>.</w:t>
      </w:r>
    </w:p>
    <w:p w:rsidR="00286D6E" w:rsidRPr="006D5F0F" w:rsidRDefault="00286D6E" w:rsidP="00286D6E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Stosownie do art. 14 ust. 5 ustawy z dnia 27 marca 2003r. w planowaniu i zagospodarowaniu przestrzennym (</w:t>
      </w:r>
      <w:proofErr w:type="spellStart"/>
      <w:r w:rsidRPr="006D5F0F">
        <w:rPr>
          <w:b w:val="0"/>
          <w:sz w:val="22"/>
          <w:szCs w:val="22"/>
        </w:rPr>
        <w:t>t.j</w:t>
      </w:r>
      <w:proofErr w:type="spellEnd"/>
      <w:r w:rsidRPr="006D5F0F">
        <w:rPr>
          <w:b w:val="0"/>
          <w:sz w:val="22"/>
          <w:szCs w:val="22"/>
        </w:rPr>
        <w:t xml:space="preserve">. Dz. U. z </w:t>
      </w:r>
      <w:r>
        <w:rPr>
          <w:b w:val="0"/>
          <w:sz w:val="22"/>
          <w:szCs w:val="22"/>
        </w:rPr>
        <w:t>2023 r., poz. 977)</w:t>
      </w:r>
      <w:r w:rsidRPr="006D5F0F">
        <w:rPr>
          <w:b w:val="0"/>
          <w:sz w:val="22"/>
          <w:szCs w:val="22"/>
        </w:rPr>
        <w:t xml:space="preserve"> przed podjęciem uchwały o przystąpieniu do sporządzenia miejscowego planu zagospodarowania przestrzennego, wykonano analizę zasadności jej podjęcia oraz stopnia zgodności przewidywanych rozwiązań z ustaleniami studium. </w:t>
      </w:r>
    </w:p>
    <w:p w:rsidR="00286D6E" w:rsidRPr="006D5F0F" w:rsidRDefault="00286D6E" w:rsidP="00286D6E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Analiza wykazała, że zasadnym jest przystąpienie do opracowania planu miejscowego, stanowiącego kontynuację rozwoju przestrzennego terenów objętych niniejszą uchwałą, zgodnie </w:t>
      </w:r>
      <w:r>
        <w:rPr>
          <w:b w:val="0"/>
          <w:sz w:val="22"/>
          <w:szCs w:val="22"/>
        </w:rPr>
        <w:br/>
      </w:r>
      <w:bookmarkStart w:id="1" w:name="_GoBack"/>
      <w:bookmarkEnd w:id="1"/>
      <w:r w:rsidRPr="006D5F0F">
        <w:rPr>
          <w:b w:val="0"/>
          <w:sz w:val="22"/>
          <w:szCs w:val="22"/>
        </w:rPr>
        <w:t>z ustaleniami obowiązującego Studium uwarunkowań i kierunków zagospodarowania przestrzennego gminy Rogoźno.  Zgodnie z art. 14 ust. 1 ustawy o planowaniu i zagospodarowaniu przestrzennym „w celu ustalenia przeznaczenia terenów, w tym dla inwestycji celu publicznego, oraz określenia sposobów ich zagospodarowania i zabudowy rada gminy podejmuje uchwałę o przystąpieniu do sporządzenia miejscowego planu zagospodarowania przestrzennego, zwanego dalej planem miejscowym”.</w:t>
      </w:r>
    </w:p>
    <w:p w:rsidR="00286D6E" w:rsidRPr="004A6E6C" w:rsidRDefault="00286D6E" w:rsidP="00286D6E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A02D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8A7" w:rsidRDefault="00F418A7" w:rsidP="009949BC">
      <w:pPr>
        <w:spacing w:line="240" w:lineRule="auto"/>
      </w:pPr>
      <w:r>
        <w:separator/>
      </w:r>
    </w:p>
  </w:endnote>
  <w:endnote w:type="continuationSeparator" w:id="0">
    <w:p w:rsidR="00F418A7" w:rsidRDefault="00F418A7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8A7" w:rsidRDefault="00F418A7" w:rsidP="009949BC">
      <w:pPr>
        <w:spacing w:line="240" w:lineRule="auto"/>
      </w:pPr>
      <w:r>
        <w:separator/>
      </w:r>
    </w:p>
  </w:footnote>
  <w:footnote w:type="continuationSeparator" w:id="0">
    <w:p w:rsidR="00F418A7" w:rsidRDefault="00F418A7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21AD7"/>
    <w:rsid w:val="00075F9C"/>
    <w:rsid w:val="000B3110"/>
    <w:rsid w:val="00115699"/>
    <w:rsid w:val="001552C6"/>
    <w:rsid w:val="0017446F"/>
    <w:rsid w:val="00286D6E"/>
    <w:rsid w:val="002B7E2E"/>
    <w:rsid w:val="002D5665"/>
    <w:rsid w:val="0039039F"/>
    <w:rsid w:val="00436070"/>
    <w:rsid w:val="004B1ACA"/>
    <w:rsid w:val="004D6561"/>
    <w:rsid w:val="00541296"/>
    <w:rsid w:val="00566357"/>
    <w:rsid w:val="00572B54"/>
    <w:rsid w:val="00620225"/>
    <w:rsid w:val="00625812"/>
    <w:rsid w:val="00696E6A"/>
    <w:rsid w:val="006A44D4"/>
    <w:rsid w:val="00702F29"/>
    <w:rsid w:val="00715450"/>
    <w:rsid w:val="00744F7E"/>
    <w:rsid w:val="0075752D"/>
    <w:rsid w:val="00825B06"/>
    <w:rsid w:val="008646E1"/>
    <w:rsid w:val="008A098B"/>
    <w:rsid w:val="008A6410"/>
    <w:rsid w:val="009133BB"/>
    <w:rsid w:val="009348BD"/>
    <w:rsid w:val="009949BC"/>
    <w:rsid w:val="009C5F31"/>
    <w:rsid w:val="009F6578"/>
    <w:rsid w:val="00A02D0B"/>
    <w:rsid w:val="00A32111"/>
    <w:rsid w:val="00A472A8"/>
    <w:rsid w:val="00AC1FBA"/>
    <w:rsid w:val="00B55C6E"/>
    <w:rsid w:val="00B8456B"/>
    <w:rsid w:val="00BD6383"/>
    <w:rsid w:val="00CA793D"/>
    <w:rsid w:val="00CC47D1"/>
    <w:rsid w:val="00D252D6"/>
    <w:rsid w:val="00D4133F"/>
    <w:rsid w:val="00D5678D"/>
    <w:rsid w:val="00DF3A80"/>
    <w:rsid w:val="00DF5C95"/>
    <w:rsid w:val="00E0695D"/>
    <w:rsid w:val="00E25D67"/>
    <w:rsid w:val="00E40350"/>
    <w:rsid w:val="00EC1B64"/>
    <w:rsid w:val="00EC3A77"/>
    <w:rsid w:val="00EC7CE2"/>
    <w:rsid w:val="00F418A7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3</cp:revision>
  <cp:lastPrinted>2023-09-12T12:25:00Z</cp:lastPrinted>
  <dcterms:created xsi:type="dcterms:W3CDTF">2023-09-12T12:25:00Z</dcterms:created>
  <dcterms:modified xsi:type="dcterms:W3CDTF">2023-09-12T12:25:00Z</dcterms:modified>
</cp:coreProperties>
</file>