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9C47" w14:textId="77777777" w:rsidR="00575C50" w:rsidRPr="00575C50" w:rsidRDefault="00575C50" w:rsidP="00575C50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 w:rsidRPr="00575C50">
        <w:rPr>
          <w:rFonts w:ascii="Times New Roman" w:eastAsiaTheme="majorEastAsia" w:hAnsi="Times New Roman" w:cs="Times New Roman"/>
          <w:b/>
          <w:kern w:val="0"/>
          <w:sz w:val="24"/>
          <w:szCs w:val="24"/>
          <w14:ligatures w14:val="none"/>
        </w:rPr>
        <w:t xml:space="preserve">SPRAWOZDANIE Z </w:t>
      </w:r>
      <w:r w:rsidRPr="00575C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POSIEDZENIA KOMISJI SPRAW SPOŁECZNYCH, OŚWIATY I KULTURY</w:t>
      </w:r>
    </w:p>
    <w:p w14:paraId="51DAF050" w14:textId="4AD39F6E" w:rsidR="00575C50" w:rsidRPr="00575C50" w:rsidRDefault="00575C50" w:rsidP="00575C50">
      <w:pPr>
        <w:spacing w:line="254" w:lineRule="auto"/>
        <w:jc w:val="center"/>
        <w:rPr>
          <w:rFonts w:ascii="Bodoni MT" w:hAnsi="Bodoni MT" w:cstheme="majorHAnsi"/>
          <w:b/>
          <w:kern w:val="0"/>
          <w:sz w:val="24"/>
          <w:szCs w:val="24"/>
          <w14:ligatures w14:val="none"/>
        </w:rPr>
      </w:pPr>
      <w:r w:rsidRPr="00575C50">
        <w:rPr>
          <w:rFonts w:ascii="Bodoni MT" w:hAnsi="Bodoni MT" w:cstheme="majorHAnsi"/>
          <w:b/>
          <w:kern w:val="0"/>
          <w:sz w:val="24"/>
          <w:szCs w:val="24"/>
          <w14:ligatures w14:val="none"/>
        </w:rPr>
        <w:t>2</w:t>
      </w:r>
      <w:r>
        <w:rPr>
          <w:rFonts w:ascii="Bodoni MT" w:hAnsi="Bodoni MT" w:cstheme="majorHAnsi"/>
          <w:b/>
          <w:kern w:val="0"/>
          <w:sz w:val="24"/>
          <w:szCs w:val="24"/>
          <w14:ligatures w14:val="none"/>
        </w:rPr>
        <w:t>5 kwietnia</w:t>
      </w:r>
      <w:r w:rsidRPr="00575C50">
        <w:rPr>
          <w:rFonts w:ascii="Bodoni MT" w:hAnsi="Bodoni MT" w:cstheme="majorHAnsi"/>
          <w:b/>
          <w:kern w:val="0"/>
          <w:sz w:val="24"/>
          <w:szCs w:val="24"/>
          <w14:ligatures w14:val="none"/>
        </w:rPr>
        <w:t xml:space="preserve"> 2023 r.</w:t>
      </w:r>
    </w:p>
    <w:p w14:paraId="57420075" w14:textId="77777777" w:rsidR="00575C50" w:rsidRDefault="00575C50" w:rsidP="00575C50">
      <w:pPr>
        <w:spacing w:line="254" w:lineRule="auto"/>
        <w:jc w:val="center"/>
        <w:rPr>
          <w:rFonts w:ascii="Bodoni MT" w:hAnsi="Bodoni MT" w:cstheme="majorHAnsi"/>
          <w:b/>
          <w:kern w:val="0"/>
          <w:sz w:val="24"/>
          <w:szCs w:val="24"/>
          <w14:ligatures w14:val="none"/>
        </w:rPr>
      </w:pPr>
    </w:p>
    <w:p w14:paraId="1F06F574" w14:textId="77777777" w:rsidR="00924DAE" w:rsidRPr="00575C50" w:rsidRDefault="00924DAE" w:rsidP="00575C50">
      <w:pPr>
        <w:spacing w:line="254" w:lineRule="auto"/>
        <w:jc w:val="center"/>
        <w:rPr>
          <w:rFonts w:ascii="Bodoni MT" w:hAnsi="Bodoni MT" w:cstheme="majorHAnsi"/>
          <w:b/>
          <w:kern w:val="0"/>
          <w:sz w:val="24"/>
          <w:szCs w:val="24"/>
          <w14:ligatures w14:val="none"/>
        </w:rPr>
      </w:pPr>
    </w:p>
    <w:p w14:paraId="3C93D1E6" w14:textId="5A03BEC8" w:rsidR="00924DAE" w:rsidRPr="00575C50" w:rsidRDefault="00924DAE" w:rsidP="00924DAE">
      <w:pPr>
        <w:suppressAutoHyphens/>
        <w:autoSpaceDN w:val="0"/>
        <w:spacing w:after="0" w:line="360" w:lineRule="auto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  <w14:ligatures w14:val="none"/>
        </w:rPr>
      </w:pPr>
      <w:r w:rsidRPr="00575C50">
        <w:rPr>
          <w:rFonts w:asciiTheme="majorHAnsi" w:eastAsia="Times New Roman" w:hAnsiTheme="majorHAnsi" w:cstheme="majorHAnsi"/>
          <w:kern w:val="3"/>
          <w:sz w:val="24"/>
          <w:szCs w:val="24"/>
          <w:lang w:eastAsia="pl-PL" w:bidi="hi-IN"/>
          <w14:ligatures w14:val="none"/>
        </w:rPr>
        <w:t>Dnia 2</w:t>
      </w:r>
      <w:r>
        <w:rPr>
          <w:rFonts w:asciiTheme="majorHAnsi" w:eastAsia="Times New Roman" w:hAnsiTheme="majorHAnsi" w:cstheme="majorHAnsi"/>
          <w:kern w:val="3"/>
          <w:sz w:val="24"/>
          <w:szCs w:val="24"/>
          <w:lang w:eastAsia="pl-PL" w:bidi="hi-IN"/>
          <w14:ligatures w14:val="none"/>
        </w:rPr>
        <w:t>5 kwietnia</w:t>
      </w:r>
      <w:r w:rsidRPr="00575C50">
        <w:rPr>
          <w:rFonts w:asciiTheme="majorHAnsi" w:eastAsia="Times New Roman" w:hAnsiTheme="majorHAnsi" w:cstheme="majorHAnsi"/>
          <w:kern w:val="3"/>
          <w:sz w:val="24"/>
          <w:szCs w:val="24"/>
          <w:lang w:eastAsia="pl-PL" w:bidi="hi-IN"/>
          <w14:ligatures w14:val="none"/>
        </w:rPr>
        <w:t xml:space="preserve"> 2023 roku o godzinie 16.30  rozpoczęło się posiedzenie KSSOIK. Posiedzenie odbyło się w </w:t>
      </w:r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  <w14:ligatures w14:val="none"/>
        </w:rPr>
        <w:t xml:space="preserve">Urzędzie Miejskim </w:t>
      </w:r>
      <w:r w:rsidRPr="00575C50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  <w14:ligatures w14:val="none"/>
        </w:rPr>
        <w:t>w Rogoźnie</w:t>
      </w:r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  <w14:ligatures w14:val="none"/>
        </w:rPr>
        <w:t xml:space="preserve"> w sali </w:t>
      </w:r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  <w14:ligatures w14:val="none"/>
        </w:rPr>
        <w:t xml:space="preserve"> nr 20. </w:t>
      </w:r>
    </w:p>
    <w:p w14:paraId="0DE82645" w14:textId="121B575A" w:rsidR="00924DAE" w:rsidRPr="00575C50" w:rsidRDefault="00924DAE" w:rsidP="00924DAE">
      <w:pPr>
        <w:keepNext/>
        <w:keepLines/>
        <w:shd w:val="clear" w:color="auto" w:fill="FFFFFF"/>
        <w:spacing w:after="0" w:line="360" w:lineRule="auto"/>
        <w:outlineLvl w:val="1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Przewodnicząca stwierdziła qworum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(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wszyscy członkowie komisji obecni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).</w:t>
      </w:r>
    </w:p>
    <w:p w14:paraId="1E10E402" w14:textId="77777777" w:rsidR="00924DAE" w:rsidRPr="00575C50" w:rsidRDefault="00924DAE" w:rsidP="00924DAE">
      <w:pPr>
        <w:keepNext/>
        <w:keepLines/>
        <w:shd w:val="clear" w:color="auto" w:fill="FFFFFF"/>
        <w:spacing w:after="0" w:line="360" w:lineRule="auto"/>
        <w:outlineLvl w:val="1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575C5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Na spotkanie  przybyli  zaproszeni goście: Burmistrz Rogoźna -  Roman Szuberski, 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        </w:t>
      </w:r>
      <w:r w:rsidRPr="00575C5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Zastępca Burmistrza / Sekretarz Gminy Rogoźna - Marek Jagoda, Skarbnik Gminy Rogoźno Irena Ławniczak,</w:t>
      </w:r>
      <w:r w:rsidRPr="00575C50">
        <w:rPr>
          <w:rFonts w:asciiTheme="majorHAnsi" w:eastAsiaTheme="majorEastAsia" w:hAnsiTheme="majorHAnsi" w:cstheme="majorHAnsi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>
        <w:rPr>
          <w:rFonts w:asciiTheme="majorHAnsi" w:eastAsiaTheme="majorEastAsia" w:hAnsiTheme="majorHAnsi" w:cstheme="majorHAnsi"/>
          <w:kern w:val="0"/>
          <w:sz w:val="24"/>
          <w:szCs w:val="24"/>
          <w:shd w:val="clear" w:color="auto" w:fill="FFFFFF"/>
          <w:lang w:eastAsia="pl-PL"/>
          <w14:ligatures w14:val="none"/>
        </w:rPr>
        <w:t>p.o. Kierownik Wydziału Rozwoju Gospodarczego</w:t>
      </w:r>
      <w:r w:rsidRPr="00575C50">
        <w:rPr>
          <w:rStyle w:val="Pogrubienie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Pogrubienie"/>
          <w:rFonts w:ascii="Tahoma" w:hAnsi="Tahoma" w:cs="Tahoma"/>
          <w:color w:val="000000"/>
          <w:sz w:val="18"/>
          <w:szCs w:val="18"/>
          <w:shd w:val="clear" w:color="auto" w:fill="FFFFFF"/>
        </w:rPr>
        <w:t>-</w:t>
      </w:r>
      <w:r w:rsidRPr="00575C5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Dorota Ślachcia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k            oraz Dyrektor ZAMK-u Krzysztof Głów i Księgowa ZAMK-u p. Adamczewska</w:t>
      </w:r>
    </w:p>
    <w:p w14:paraId="0907EA62" w14:textId="77777777" w:rsidR="00924DAE" w:rsidRDefault="00924DAE" w:rsidP="00924DAE">
      <w:pPr>
        <w:pBdr>
          <w:bottom w:val="single" w:sz="4" w:space="1" w:color="auto"/>
        </w:pBd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575C5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Przewodnicząca Komisji przedstawiła zaplanowany porządek obrad, który został przyjęty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jednogłośnie.</w:t>
      </w:r>
    </w:p>
    <w:p w14:paraId="0FB77A49" w14:textId="77777777" w:rsidR="00924DAE" w:rsidRPr="00575C50" w:rsidRDefault="00924DAE" w:rsidP="00924DAE">
      <w:pPr>
        <w:pBdr>
          <w:bottom w:val="single" w:sz="4" w:space="1" w:color="auto"/>
        </w:pBd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0CDAFD57" w14:textId="45B3E167" w:rsidR="00924DAE" w:rsidRDefault="00924DAE" w:rsidP="00924DAE">
      <w:pPr>
        <w:pBdr>
          <w:bottom w:val="single" w:sz="4" w:space="1" w:color="auto"/>
        </w:pBd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575C5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Temat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em</w:t>
      </w:r>
      <w:r w:rsidRPr="00575C5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przewodnim Komisji był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a</w:t>
      </w:r>
      <w:r w:rsidRPr="00575C5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: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Działalność Zarządu Administracyjnego Mienia Komunalnego oraz sprawozdanie finansowe za rok 2022.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Dyrektor  ZAMK odpowiadał na pytania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zadawane 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przez członków komisji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następnie pokazał zdjęcia zdemolowanych mieszkań komunalnych.</w:t>
      </w:r>
    </w:p>
    <w:p w14:paraId="4835BCA2" w14:textId="77777777" w:rsidR="00924DAE" w:rsidRPr="00575C50" w:rsidRDefault="00924DAE" w:rsidP="00924DAE">
      <w:pPr>
        <w:pBdr>
          <w:bottom w:val="single" w:sz="4" w:space="1" w:color="auto"/>
        </w:pBdr>
        <w:shd w:val="clear" w:color="auto" w:fill="FFFFFF"/>
        <w:spacing w:after="0" w:line="360" w:lineRule="auto"/>
        <w:contextualSpacing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575C5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Następnie p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. </w:t>
      </w:r>
      <w:r w:rsidRPr="00575C5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Skarbnik Irena Ławniczak i 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Sekretarz Gminy Marek Jagoda </w:t>
      </w:r>
      <w:r w:rsidRPr="00575C5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omówili poszczególne uchwały na najbliższa sesję.</w:t>
      </w:r>
    </w:p>
    <w:p w14:paraId="6D6FB8FA" w14:textId="77777777" w:rsidR="00575C50" w:rsidRPr="00575C50" w:rsidRDefault="00575C50" w:rsidP="00575C50">
      <w:pPr>
        <w:tabs>
          <w:tab w:val="left" w:pos="6636"/>
        </w:tabs>
        <w:spacing w:after="0"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72183CAA" w14:textId="77777777" w:rsidR="00575C50" w:rsidRPr="00575C50" w:rsidRDefault="00575C50" w:rsidP="00575C50">
      <w:pPr>
        <w:tabs>
          <w:tab w:val="left" w:pos="6636"/>
        </w:tabs>
        <w:spacing w:after="0"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26DC2AB0" w14:textId="77777777" w:rsidR="00575C50" w:rsidRPr="00575C50" w:rsidRDefault="00575C50" w:rsidP="00575C50">
      <w:pPr>
        <w:tabs>
          <w:tab w:val="left" w:pos="6636"/>
        </w:tabs>
        <w:spacing w:after="0"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675E6F30" w14:textId="77777777" w:rsidR="00575C50" w:rsidRPr="00575C50" w:rsidRDefault="00575C50" w:rsidP="00575C50">
      <w:pPr>
        <w:tabs>
          <w:tab w:val="left" w:pos="6636"/>
        </w:tabs>
        <w:spacing w:after="0"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2CDC68B1" w14:textId="77777777" w:rsidR="00575C50" w:rsidRPr="00575C50" w:rsidRDefault="00575C50" w:rsidP="00575C50">
      <w:pPr>
        <w:tabs>
          <w:tab w:val="left" w:pos="6636"/>
        </w:tabs>
        <w:spacing w:after="0" w:line="360" w:lineRule="auto"/>
        <w:jc w:val="right"/>
        <w:rPr>
          <w:rFonts w:asciiTheme="majorHAnsi" w:hAnsiTheme="majorHAnsi" w:cstheme="majorHAnsi"/>
          <w:b/>
          <w:bCs/>
          <w:kern w:val="0"/>
          <w:sz w:val="20"/>
          <w:szCs w:val="20"/>
          <w14:ligatures w14:val="none"/>
        </w:rPr>
      </w:pPr>
      <w:r w:rsidRPr="00575C50">
        <w:rPr>
          <w:rFonts w:asciiTheme="majorHAnsi" w:hAnsiTheme="majorHAnsi" w:cstheme="majorHAnsi"/>
          <w:b/>
          <w:bCs/>
          <w:kern w:val="0"/>
          <w:sz w:val="20"/>
          <w:szCs w:val="20"/>
          <w14:ligatures w14:val="none"/>
        </w:rPr>
        <w:t>Z poważaniem</w:t>
      </w:r>
    </w:p>
    <w:p w14:paraId="1EA9297E" w14:textId="77777777" w:rsidR="00575C50" w:rsidRPr="00575C50" w:rsidRDefault="00575C50" w:rsidP="00575C50">
      <w:pPr>
        <w:tabs>
          <w:tab w:val="left" w:pos="6345"/>
        </w:tabs>
        <w:spacing w:after="0" w:line="360" w:lineRule="auto"/>
        <w:jc w:val="right"/>
        <w:rPr>
          <w:rFonts w:asciiTheme="majorHAnsi" w:hAnsiTheme="majorHAnsi" w:cstheme="majorHAnsi"/>
          <w:b/>
          <w:bCs/>
          <w:i/>
          <w:kern w:val="0"/>
          <w:sz w:val="20"/>
          <w:szCs w:val="20"/>
          <w14:ligatures w14:val="none"/>
        </w:rPr>
      </w:pPr>
    </w:p>
    <w:p w14:paraId="5AA97C6C" w14:textId="77777777" w:rsidR="00575C50" w:rsidRPr="00575C50" w:rsidRDefault="00575C50" w:rsidP="00575C50">
      <w:pPr>
        <w:tabs>
          <w:tab w:val="left" w:pos="6345"/>
        </w:tabs>
        <w:spacing w:after="0" w:line="360" w:lineRule="auto"/>
        <w:jc w:val="right"/>
        <w:rPr>
          <w:rFonts w:asciiTheme="majorHAnsi" w:hAnsiTheme="majorHAnsi" w:cstheme="majorHAnsi"/>
          <w:b/>
          <w:bCs/>
          <w:i/>
          <w:kern w:val="0"/>
          <w:sz w:val="20"/>
          <w:szCs w:val="20"/>
          <w14:ligatures w14:val="none"/>
        </w:rPr>
      </w:pPr>
      <w:r w:rsidRPr="00575C50">
        <w:rPr>
          <w:rFonts w:asciiTheme="majorHAnsi" w:hAnsiTheme="majorHAnsi" w:cstheme="majorHAnsi"/>
          <w:b/>
          <w:bCs/>
          <w:i/>
          <w:kern w:val="0"/>
          <w:sz w:val="20"/>
          <w:szCs w:val="20"/>
          <w14:ligatures w14:val="none"/>
        </w:rPr>
        <w:t>Przewodnicząca KSSOiK</w:t>
      </w:r>
    </w:p>
    <w:p w14:paraId="3317172C" w14:textId="77777777" w:rsidR="00575C50" w:rsidRPr="00575C50" w:rsidRDefault="00575C50" w:rsidP="00575C50">
      <w:pPr>
        <w:tabs>
          <w:tab w:val="left" w:pos="6345"/>
        </w:tabs>
        <w:spacing w:after="0" w:line="360" w:lineRule="auto"/>
        <w:jc w:val="right"/>
        <w:rPr>
          <w:rFonts w:asciiTheme="majorHAnsi" w:hAnsiTheme="majorHAnsi" w:cstheme="majorHAnsi"/>
          <w:b/>
          <w:bCs/>
          <w:i/>
          <w:kern w:val="0"/>
          <w:sz w:val="20"/>
          <w:szCs w:val="20"/>
          <w14:ligatures w14:val="none"/>
        </w:rPr>
      </w:pPr>
      <w:r w:rsidRPr="00575C50">
        <w:rPr>
          <w:rFonts w:asciiTheme="majorHAnsi" w:hAnsiTheme="majorHAnsi" w:cstheme="majorHAnsi"/>
          <w:b/>
          <w:bCs/>
          <w:i/>
          <w:kern w:val="0"/>
          <w:sz w:val="20"/>
          <w:szCs w:val="20"/>
          <w14:ligatures w14:val="none"/>
        </w:rPr>
        <w:t>Katarzyna Erenc-Szpek</w:t>
      </w:r>
    </w:p>
    <w:p w14:paraId="17E0C7F5" w14:textId="77777777" w:rsidR="00575C50" w:rsidRPr="00575C50" w:rsidRDefault="00575C50" w:rsidP="00575C50">
      <w:pPr>
        <w:spacing w:after="0" w:line="360" w:lineRule="auto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</w:p>
    <w:p w14:paraId="0DA14449" w14:textId="77777777" w:rsidR="0057770C" w:rsidRDefault="0057770C"/>
    <w:sectPr w:rsidR="0057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5B1"/>
    <w:multiLevelType w:val="hybridMultilevel"/>
    <w:tmpl w:val="F9CC9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7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D5"/>
    <w:rsid w:val="00363202"/>
    <w:rsid w:val="00564D5F"/>
    <w:rsid w:val="00575C50"/>
    <w:rsid w:val="0057770C"/>
    <w:rsid w:val="00924DAE"/>
    <w:rsid w:val="00C4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401D"/>
  <w15:chartTrackingRefBased/>
  <w15:docId w15:val="{59A53C96-7FBB-4F2E-A062-F4799271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5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Erenc-Szpek</dc:creator>
  <cp:keywords/>
  <dc:description/>
  <cp:lastModifiedBy>Katarzyna Erenc-Szpek</cp:lastModifiedBy>
  <cp:revision>2</cp:revision>
  <dcterms:created xsi:type="dcterms:W3CDTF">2023-04-26T10:58:00Z</dcterms:created>
  <dcterms:modified xsi:type="dcterms:W3CDTF">2023-04-26T11:31:00Z</dcterms:modified>
</cp:coreProperties>
</file>