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B3703C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</w:t>
      </w:r>
      <w:r w:rsidR="008576A8">
        <w:rPr>
          <w:rFonts w:ascii="Arial" w:hAnsi="Arial" w:cs="Arial"/>
          <w:b/>
          <w:bCs/>
          <w:sz w:val="20"/>
          <w:szCs w:val="20"/>
        </w:rPr>
        <w:t>3</w:t>
      </w:r>
      <w:r w:rsidRPr="00B3703C">
        <w:rPr>
          <w:rFonts w:ascii="Arial" w:hAnsi="Arial" w:cs="Arial"/>
          <w:b/>
          <w:bCs/>
          <w:sz w:val="20"/>
          <w:szCs w:val="20"/>
        </w:rPr>
        <w:t>-2037.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  <w:sz w:val="20"/>
          <w:szCs w:val="20"/>
        </w:rPr>
        <w:t>Zgodnie ze zmianami w budżecie w 202</w:t>
      </w:r>
      <w:r w:rsidR="008576A8">
        <w:rPr>
          <w:rFonts w:ascii="Arial" w:hAnsi="Arial" w:cs="Arial"/>
          <w:sz w:val="20"/>
          <w:szCs w:val="20"/>
        </w:rPr>
        <w:t>3</w:t>
      </w:r>
      <w:r w:rsidRPr="00B3703C">
        <w:rPr>
          <w:rFonts w:ascii="Arial" w:hAnsi="Arial" w:cs="Arial"/>
          <w:sz w:val="20"/>
          <w:szCs w:val="20"/>
        </w:rPr>
        <w:t xml:space="preserve"> roku, doko</w:t>
      </w:r>
      <w:r w:rsidRPr="00B3703C">
        <w:rPr>
          <w:rFonts w:ascii="Arial" w:hAnsi="Arial" w:cs="Arial"/>
        </w:rPr>
        <w:t>nano następujących zmian w Wieloletniej Prognozie Finansowej Gminy Rogoźno na lata 202</w:t>
      </w:r>
      <w:r w:rsidR="008576A8">
        <w:rPr>
          <w:rFonts w:ascii="Arial" w:hAnsi="Arial" w:cs="Arial"/>
        </w:rPr>
        <w:t>3</w:t>
      </w:r>
      <w:r w:rsidRPr="00B3703C">
        <w:rPr>
          <w:rFonts w:ascii="Arial" w:hAnsi="Arial" w:cs="Arial"/>
        </w:rPr>
        <w:t>-2037: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</w:rPr>
        <w:t xml:space="preserve">Kwota dochodów została zwiększona o </w:t>
      </w:r>
      <w:r w:rsidR="008576A8">
        <w:rPr>
          <w:rFonts w:ascii="Arial" w:hAnsi="Arial" w:cs="Arial"/>
        </w:rPr>
        <w:t>5</w:t>
      </w:r>
      <w:r w:rsidRPr="00B3703C">
        <w:rPr>
          <w:rFonts w:ascii="Arial" w:hAnsi="Arial" w:cs="Arial"/>
        </w:rPr>
        <w:t> </w:t>
      </w:r>
      <w:r w:rsidR="008576A8">
        <w:rPr>
          <w:rFonts w:ascii="Arial" w:hAnsi="Arial" w:cs="Arial"/>
        </w:rPr>
        <w:t>568</w:t>
      </w:r>
      <w:r w:rsidRPr="00B3703C">
        <w:rPr>
          <w:rFonts w:ascii="Arial" w:hAnsi="Arial" w:cs="Arial"/>
        </w:rPr>
        <w:t> </w:t>
      </w:r>
      <w:r w:rsidR="008576A8">
        <w:rPr>
          <w:rFonts w:ascii="Arial" w:hAnsi="Arial" w:cs="Arial"/>
        </w:rPr>
        <w:t>316</w:t>
      </w:r>
      <w:r w:rsidRPr="00B3703C">
        <w:rPr>
          <w:rFonts w:ascii="Arial" w:hAnsi="Arial" w:cs="Arial"/>
        </w:rPr>
        <w:t>,</w:t>
      </w:r>
      <w:r w:rsidR="008576A8">
        <w:rPr>
          <w:rFonts w:ascii="Arial" w:hAnsi="Arial" w:cs="Arial"/>
        </w:rPr>
        <w:t>41</w:t>
      </w:r>
      <w:r w:rsidRPr="00B3703C">
        <w:rPr>
          <w:rFonts w:ascii="Arial" w:hAnsi="Arial" w:cs="Arial"/>
        </w:rPr>
        <w:t xml:space="preserve"> zł, z czego dochody bieżące wzrosły o </w:t>
      </w:r>
      <w:r w:rsidR="00AA69E7">
        <w:rPr>
          <w:rFonts w:ascii="Arial" w:hAnsi="Arial" w:cs="Arial"/>
        </w:rPr>
        <w:t>264</w:t>
      </w:r>
      <w:r w:rsidRPr="00B3703C">
        <w:rPr>
          <w:rFonts w:ascii="Arial" w:hAnsi="Arial" w:cs="Arial"/>
        </w:rPr>
        <w:t> </w:t>
      </w:r>
      <w:r w:rsidR="00AA69E7">
        <w:rPr>
          <w:rFonts w:ascii="Arial" w:hAnsi="Arial" w:cs="Arial"/>
        </w:rPr>
        <w:t>680</w:t>
      </w:r>
      <w:r w:rsidRPr="00B3703C">
        <w:rPr>
          <w:rFonts w:ascii="Arial" w:hAnsi="Arial" w:cs="Arial"/>
        </w:rPr>
        <w:t xml:space="preserve">,00 zł, a dochody majątkowe wzrosły o </w:t>
      </w:r>
      <w:r w:rsidR="00AA69E7">
        <w:rPr>
          <w:rFonts w:ascii="Arial" w:hAnsi="Arial" w:cs="Arial"/>
        </w:rPr>
        <w:t>5</w:t>
      </w:r>
      <w:r w:rsidRPr="00B3703C">
        <w:rPr>
          <w:rFonts w:ascii="Arial" w:hAnsi="Arial" w:cs="Arial"/>
        </w:rPr>
        <w:t> </w:t>
      </w:r>
      <w:r w:rsidR="00AA69E7">
        <w:rPr>
          <w:rFonts w:ascii="Arial" w:hAnsi="Arial" w:cs="Arial"/>
        </w:rPr>
        <w:t>303</w:t>
      </w:r>
      <w:r w:rsidRPr="00B3703C">
        <w:rPr>
          <w:rFonts w:ascii="Arial" w:hAnsi="Arial" w:cs="Arial"/>
        </w:rPr>
        <w:t> </w:t>
      </w:r>
      <w:r w:rsidR="00AA69E7">
        <w:rPr>
          <w:rFonts w:ascii="Arial" w:hAnsi="Arial" w:cs="Arial"/>
        </w:rPr>
        <w:t>636</w:t>
      </w:r>
      <w:r w:rsidRPr="00B3703C">
        <w:rPr>
          <w:rFonts w:ascii="Arial" w:hAnsi="Arial" w:cs="Arial"/>
        </w:rPr>
        <w:t>,</w:t>
      </w:r>
      <w:r w:rsidR="00AA69E7">
        <w:rPr>
          <w:rFonts w:ascii="Arial" w:hAnsi="Arial" w:cs="Arial"/>
        </w:rPr>
        <w:t>41</w:t>
      </w:r>
      <w:r w:rsidRPr="00B3703C">
        <w:rPr>
          <w:rFonts w:ascii="Arial" w:hAnsi="Arial" w:cs="Arial"/>
        </w:rPr>
        <w:t xml:space="preserve"> zł, co jest zgodne ze stanem budżetu Gminy Rogoźno na dzień </w:t>
      </w:r>
      <w:r w:rsidR="008576A8">
        <w:rPr>
          <w:rFonts w:ascii="Arial" w:hAnsi="Arial" w:cs="Arial"/>
        </w:rPr>
        <w:t>22</w:t>
      </w:r>
      <w:r w:rsidRPr="00B3703C">
        <w:rPr>
          <w:rFonts w:ascii="Arial" w:hAnsi="Arial" w:cs="Arial"/>
        </w:rPr>
        <w:t>.0</w:t>
      </w:r>
      <w:r w:rsidR="008576A8">
        <w:rPr>
          <w:rFonts w:ascii="Arial" w:hAnsi="Arial" w:cs="Arial"/>
        </w:rPr>
        <w:t>2.2023</w:t>
      </w:r>
      <w:r w:rsidRPr="00B3703C">
        <w:rPr>
          <w:rFonts w:ascii="Arial" w:hAnsi="Arial" w:cs="Arial"/>
        </w:rPr>
        <w:t> r.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</w:rPr>
        <w:t xml:space="preserve">Kwota wydatków została zwiększona o </w:t>
      </w:r>
      <w:r w:rsidR="008576A8">
        <w:rPr>
          <w:rFonts w:ascii="Arial" w:hAnsi="Arial" w:cs="Arial"/>
        </w:rPr>
        <w:t>5</w:t>
      </w:r>
      <w:r w:rsidRPr="00B3703C">
        <w:rPr>
          <w:rFonts w:ascii="Arial" w:hAnsi="Arial" w:cs="Arial"/>
        </w:rPr>
        <w:t> </w:t>
      </w:r>
      <w:r w:rsidR="008576A8">
        <w:rPr>
          <w:rFonts w:ascii="Arial" w:hAnsi="Arial" w:cs="Arial"/>
        </w:rPr>
        <w:t>568</w:t>
      </w:r>
      <w:r w:rsidRPr="00B3703C">
        <w:rPr>
          <w:rFonts w:ascii="Arial" w:hAnsi="Arial" w:cs="Arial"/>
        </w:rPr>
        <w:t> </w:t>
      </w:r>
      <w:r w:rsidR="008576A8">
        <w:rPr>
          <w:rFonts w:ascii="Arial" w:hAnsi="Arial" w:cs="Arial"/>
        </w:rPr>
        <w:t>316</w:t>
      </w:r>
      <w:r w:rsidRPr="00B3703C">
        <w:rPr>
          <w:rFonts w:ascii="Arial" w:hAnsi="Arial" w:cs="Arial"/>
        </w:rPr>
        <w:t>,</w:t>
      </w:r>
      <w:r w:rsidR="008576A8">
        <w:rPr>
          <w:rFonts w:ascii="Arial" w:hAnsi="Arial" w:cs="Arial"/>
        </w:rPr>
        <w:t>41</w:t>
      </w:r>
      <w:r w:rsidRPr="00B3703C">
        <w:rPr>
          <w:rFonts w:ascii="Arial" w:hAnsi="Arial" w:cs="Arial"/>
        </w:rPr>
        <w:t xml:space="preserve"> zł, z czego wydatki bieżące wzrosły o </w:t>
      </w:r>
      <w:r w:rsidR="00AA69E7">
        <w:rPr>
          <w:rFonts w:ascii="Arial" w:hAnsi="Arial" w:cs="Arial"/>
        </w:rPr>
        <w:t>246</w:t>
      </w:r>
      <w:r w:rsidRPr="00B3703C">
        <w:rPr>
          <w:rFonts w:ascii="Arial" w:hAnsi="Arial" w:cs="Arial"/>
        </w:rPr>
        <w:t> </w:t>
      </w:r>
      <w:r w:rsidR="00AA69E7">
        <w:rPr>
          <w:rFonts w:ascii="Arial" w:hAnsi="Arial" w:cs="Arial"/>
        </w:rPr>
        <w:t>680</w:t>
      </w:r>
      <w:r w:rsidRPr="00B3703C">
        <w:rPr>
          <w:rFonts w:ascii="Arial" w:hAnsi="Arial" w:cs="Arial"/>
        </w:rPr>
        <w:t xml:space="preserve">,00 zł, a wydatki majątkowe wzrosły o </w:t>
      </w:r>
      <w:r w:rsidR="00AA69E7">
        <w:rPr>
          <w:rFonts w:ascii="Arial" w:hAnsi="Arial" w:cs="Arial"/>
        </w:rPr>
        <w:t>5</w:t>
      </w:r>
      <w:r w:rsidRPr="00B3703C">
        <w:rPr>
          <w:rFonts w:ascii="Arial" w:hAnsi="Arial" w:cs="Arial"/>
        </w:rPr>
        <w:t> </w:t>
      </w:r>
      <w:r w:rsidR="00AA69E7">
        <w:rPr>
          <w:rFonts w:ascii="Arial" w:hAnsi="Arial" w:cs="Arial"/>
        </w:rPr>
        <w:t>321</w:t>
      </w:r>
      <w:r w:rsidRPr="00B3703C">
        <w:rPr>
          <w:rFonts w:ascii="Arial" w:hAnsi="Arial" w:cs="Arial"/>
        </w:rPr>
        <w:t> </w:t>
      </w:r>
      <w:r w:rsidR="00AA69E7">
        <w:rPr>
          <w:rFonts w:ascii="Arial" w:hAnsi="Arial" w:cs="Arial"/>
        </w:rPr>
        <w:t>636</w:t>
      </w:r>
      <w:r w:rsidRPr="00B3703C">
        <w:rPr>
          <w:rFonts w:ascii="Arial" w:hAnsi="Arial" w:cs="Arial"/>
        </w:rPr>
        <w:t>,</w:t>
      </w:r>
      <w:r w:rsidR="00AA69E7">
        <w:rPr>
          <w:rFonts w:ascii="Arial" w:hAnsi="Arial" w:cs="Arial"/>
        </w:rPr>
        <w:t>41</w:t>
      </w:r>
      <w:bookmarkStart w:id="0" w:name="_GoBack"/>
      <w:bookmarkEnd w:id="0"/>
      <w:r w:rsidRPr="00B3703C">
        <w:rPr>
          <w:rFonts w:ascii="Arial" w:hAnsi="Arial" w:cs="Arial"/>
        </w:rPr>
        <w:t xml:space="preserve"> zł, co jest zgodne ze stanem budżetu Gminy Rogoźno na dzień </w:t>
      </w:r>
      <w:r w:rsidR="008576A8">
        <w:rPr>
          <w:rFonts w:ascii="Arial" w:hAnsi="Arial" w:cs="Arial"/>
        </w:rPr>
        <w:t>22</w:t>
      </w:r>
      <w:r w:rsidRPr="00B3703C">
        <w:rPr>
          <w:rFonts w:ascii="Arial" w:hAnsi="Arial" w:cs="Arial"/>
        </w:rPr>
        <w:t>.</w:t>
      </w:r>
      <w:r w:rsidR="008576A8">
        <w:rPr>
          <w:rFonts w:ascii="Arial" w:hAnsi="Arial" w:cs="Arial"/>
        </w:rPr>
        <w:t>02</w:t>
      </w:r>
      <w:r w:rsidRPr="00B3703C">
        <w:rPr>
          <w:rFonts w:ascii="Arial" w:hAnsi="Arial" w:cs="Arial"/>
        </w:rPr>
        <w:t>.202</w:t>
      </w:r>
      <w:r w:rsidR="008576A8">
        <w:rPr>
          <w:rFonts w:ascii="Arial" w:hAnsi="Arial" w:cs="Arial"/>
        </w:rPr>
        <w:t>3</w:t>
      </w:r>
      <w:r w:rsidRPr="00B3703C">
        <w:rPr>
          <w:rFonts w:ascii="Arial" w:hAnsi="Arial" w:cs="Arial"/>
        </w:rPr>
        <w:t> r.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</w:rPr>
        <w:t xml:space="preserve">Po dokonaniu powyższych zmian wynik budżetu jest deficytowy i wg planu na dzień </w:t>
      </w:r>
      <w:r w:rsidR="008576A8">
        <w:rPr>
          <w:rFonts w:ascii="Arial" w:hAnsi="Arial" w:cs="Arial"/>
        </w:rPr>
        <w:t>22</w:t>
      </w:r>
      <w:r w:rsidRPr="00B3703C">
        <w:rPr>
          <w:rFonts w:ascii="Arial" w:hAnsi="Arial" w:cs="Arial"/>
        </w:rPr>
        <w:t>.0</w:t>
      </w:r>
      <w:r w:rsidR="008576A8">
        <w:rPr>
          <w:rFonts w:ascii="Arial" w:hAnsi="Arial" w:cs="Arial"/>
        </w:rPr>
        <w:t>2</w:t>
      </w:r>
      <w:r w:rsidRPr="00B3703C">
        <w:rPr>
          <w:rFonts w:ascii="Arial" w:hAnsi="Arial" w:cs="Arial"/>
        </w:rPr>
        <w:t>.2022 r. wynosi -2 </w:t>
      </w:r>
      <w:r w:rsidR="008576A8">
        <w:rPr>
          <w:rFonts w:ascii="Arial" w:hAnsi="Arial" w:cs="Arial"/>
        </w:rPr>
        <w:t>922</w:t>
      </w:r>
      <w:r w:rsidRPr="00B3703C">
        <w:rPr>
          <w:rFonts w:ascii="Arial" w:hAnsi="Arial" w:cs="Arial"/>
        </w:rPr>
        <w:t> </w:t>
      </w:r>
      <w:r w:rsidR="008576A8">
        <w:rPr>
          <w:rFonts w:ascii="Arial" w:hAnsi="Arial" w:cs="Arial"/>
        </w:rPr>
        <w:t>078</w:t>
      </w:r>
      <w:r w:rsidRPr="00B3703C">
        <w:rPr>
          <w:rFonts w:ascii="Arial" w:hAnsi="Arial" w:cs="Arial"/>
        </w:rPr>
        <w:t>,</w:t>
      </w:r>
      <w:r w:rsidR="008576A8">
        <w:rPr>
          <w:rFonts w:ascii="Arial" w:hAnsi="Arial" w:cs="Arial"/>
        </w:rPr>
        <w:t>27</w:t>
      </w:r>
      <w:r w:rsidRPr="00B3703C">
        <w:rPr>
          <w:rFonts w:ascii="Arial" w:hAnsi="Arial" w:cs="Arial"/>
        </w:rPr>
        <w:t xml:space="preserve"> zł.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3703C" w:rsidRPr="00B3703C" w:rsidRDefault="008576A8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Przychody i </w:t>
      </w:r>
      <w:r w:rsidR="00B3703C" w:rsidRPr="00B3703C">
        <w:rPr>
          <w:rFonts w:ascii="Arial" w:hAnsi="Arial" w:cs="Arial"/>
        </w:rPr>
        <w:t>Rozchody budżetu w 202</w:t>
      </w:r>
      <w:r>
        <w:rPr>
          <w:rFonts w:ascii="Arial" w:hAnsi="Arial" w:cs="Arial"/>
        </w:rPr>
        <w:t>3</w:t>
      </w:r>
      <w:r w:rsidR="00B3703C" w:rsidRPr="00B3703C">
        <w:rPr>
          <w:rFonts w:ascii="Arial" w:hAnsi="Arial" w:cs="Arial"/>
        </w:rPr>
        <w:t xml:space="preserve"> roku nie zmieniły się.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8576A8" w:rsidRPr="00B3703C" w:rsidRDefault="00B3703C" w:rsidP="008576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B3703C">
        <w:rPr>
          <w:rFonts w:ascii="Arial" w:hAnsi="Arial" w:cs="Arial"/>
        </w:rPr>
        <w:tab/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</w:rPr>
        <w:t>Pełen zakres zmian obrazują załączniki nr 1 i 2 do niniejszej uchwały.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142AFC" w:rsidRDefault="00AA69E7"/>
    <w:sectPr w:rsidR="00142AFC" w:rsidSect="002D3C34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3C"/>
    <w:rsid w:val="00073968"/>
    <w:rsid w:val="00854BC0"/>
    <w:rsid w:val="008576A8"/>
    <w:rsid w:val="00AA69E7"/>
    <w:rsid w:val="00B3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2</cp:revision>
  <cp:lastPrinted>2023-02-14T21:58:00Z</cp:lastPrinted>
  <dcterms:created xsi:type="dcterms:W3CDTF">2023-02-14T21:59:00Z</dcterms:created>
  <dcterms:modified xsi:type="dcterms:W3CDTF">2023-02-14T21:59:00Z</dcterms:modified>
</cp:coreProperties>
</file>