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D8F3" w14:textId="35AF3F92" w:rsidR="00EE752C" w:rsidRDefault="00EE752C" w:rsidP="00EE752C">
      <w:pPr>
        <w:pStyle w:val="Standard"/>
        <w:spacing w:after="142"/>
        <w:jc w:val="center"/>
        <w:rPr>
          <w:rStyle w:val="StrongEmphasis"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Plan pracy Komisji </w:t>
      </w:r>
      <w:r w:rsidR="0043666A">
        <w:rPr>
          <w:b/>
          <w:color w:val="C00000"/>
          <w:sz w:val="32"/>
          <w:szCs w:val="32"/>
        </w:rPr>
        <w:t>Spraw Społecznych, Oświaty i Kultury</w:t>
      </w:r>
      <w:r>
        <w:rPr>
          <w:b/>
          <w:color w:val="C00000"/>
          <w:sz w:val="32"/>
          <w:szCs w:val="32"/>
        </w:rPr>
        <w:t xml:space="preserve"> na 2023 r.</w:t>
      </w:r>
    </w:p>
    <w:p w14:paraId="5A27E075" w14:textId="77777777" w:rsidR="00EE752C" w:rsidRDefault="00EE752C" w:rsidP="00EE752C">
      <w:pPr>
        <w:pStyle w:val="Standard"/>
        <w:spacing w:after="142"/>
        <w:jc w:val="center"/>
        <w:rPr>
          <w:rStyle w:val="StrongEmphasis"/>
          <w:sz w:val="32"/>
          <w:szCs w:val="32"/>
        </w:rPr>
      </w:pPr>
    </w:p>
    <w:p w14:paraId="46DABDD9" w14:textId="77777777" w:rsidR="00EE752C" w:rsidRDefault="00EE752C" w:rsidP="00EE752C">
      <w:pPr>
        <w:pStyle w:val="Standard"/>
        <w:spacing w:after="142"/>
      </w:pPr>
      <w:r>
        <w:rPr>
          <w:rStyle w:val="StrongEmphasis"/>
          <w:color w:val="C00000"/>
        </w:rPr>
        <w:t xml:space="preserve">I KWARTAŁ </w:t>
      </w:r>
      <w:r>
        <w:rPr>
          <w:rStyle w:val="StrongEmphasis"/>
        </w:rPr>
        <w:t>(styczeń, luty, marzec)</w:t>
      </w:r>
    </w:p>
    <w:p w14:paraId="50B20366" w14:textId="77777777" w:rsidR="00EE752C" w:rsidRDefault="00EE752C" w:rsidP="00EE752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Uwydatnienie"/>
          <w:i w:val="0"/>
        </w:rPr>
        <w:t>1.</w:t>
      </w:r>
      <w:r>
        <w:rPr>
          <w:rFonts w:ascii="Tahoma" w:hAnsi="Tahoma" w:cs="Tahoma"/>
          <w:color w:val="000000"/>
          <w:sz w:val="18"/>
          <w:szCs w:val="18"/>
        </w:rPr>
        <w:t>Działalność Rogozińskiego Centrum Kultury.</w:t>
      </w:r>
    </w:p>
    <w:p w14:paraId="58394A87" w14:textId="77777777" w:rsidR="00EE752C" w:rsidRDefault="00EE752C" w:rsidP="00EE752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2.Sprawozdanie z Gminnego Programu Przeciwdziałania Alkoholizmowi i Narkomanii za rok 2022.</w:t>
      </w:r>
    </w:p>
    <w:p w14:paraId="1472D217" w14:textId="12562CEE" w:rsidR="00EE752C" w:rsidRPr="000A78D5" w:rsidRDefault="00EE752C" w:rsidP="00EE752C">
      <w:pPr>
        <w:pStyle w:val="NormalnyWeb"/>
        <w:shd w:val="clear" w:color="auto" w:fill="FFFFFF"/>
        <w:rPr>
          <w:rFonts w:ascii="Tahoma" w:hAnsi="Tahoma" w:cs="Tahoma"/>
          <w:strike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</w:t>
      </w:r>
      <w:r>
        <w:rPr>
          <w:rFonts w:ascii="Tahoma" w:hAnsi="Tahoma" w:cs="Tahoma"/>
          <w:color w:val="FF0000"/>
          <w:sz w:val="18"/>
          <w:szCs w:val="18"/>
        </w:rPr>
        <w:t>Działalność Centrum Integracji Społecznej</w:t>
      </w:r>
      <w:r w:rsidR="000A78D5">
        <w:rPr>
          <w:rFonts w:ascii="Tahoma" w:hAnsi="Tahoma" w:cs="Tahoma"/>
          <w:color w:val="FF0000"/>
          <w:sz w:val="18"/>
          <w:szCs w:val="18"/>
        </w:rPr>
        <w:t xml:space="preserve"> i </w:t>
      </w:r>
      <w:r>
        <w:rPr>
          <w:rFonts w:ascii="Tahoma" w:hAnsi="Tahoma" w:cs="Tahoma"/>
          <w:color w:val="FF0000"/>
          <w:sz w:val="18"/>
          <w:szCs w:val="18"/>
        </w:rPr>
        <w:t xml:space="preserve"> Spółdzielni Socjalnej „Opus”. (posiedzenie wyjazdowe)</w:t>
      </w:r>
    </w:p>
    <w:p w14:paraId="13F27993" w14:textId="77777777" w:rsidR="00EE752C" w:rsidRDefault="00EE752C" w:rsidP="00EE752C">
      <w:pPr>
        <w:pStyle w:val="Textbody"/>
        <w:spacing w:after="142"/>
      </w:pPr>
    </w:p>
    <w:p w14:paraId="582EBF3D" w14:textId="07FFF933" w:rsidR="00EE752C" w:rsidRDefault="00EE752C" w:rsidP="00EE752C">
      <w:pPr>
        <w:pStyle w:val="TableContents"/>
        <w:spacing w:after="142"/>
        <w:rPr>
          <w:b/>
          <w:bCs/>
        </w:rPr>
      </w:pPr>
      <w:r>
        <w:rPr>
          <w:b/>
          <w:bCs/>
          <w:color w:val="C00000"/>
        </w:rPr>
        <w:t xml:space="preserve">II KWARTAŁ </w:t>
      </w:r>
      <w:r>
        <w:rPr>
          <w:b/>
          <w:bCs/>
        </w:rPr>
        <w:t>(kwiecień, maj, czerwiec)</w:t>
      </w:r>
    </w:p>
    <w:p w14:paraId="0207CA89" w14:textId="25014DC2" w:rsidR="00DA272C" w:rsidRPr="00DA272C" w:rsidRDefault="00DA272C" w:rsidP="00DA272C">
      <w:pPr>
        <w:pStyle w:val="TableContents"/>
        <w:numPr>
          <w:ilvl w:val="0"/>
          <w:numId w:val="1"/>
        </w:numPr>
        <w:spacing w:before="240" w:after="142"/>
        <w:rPr>
          <w:rFonts w:ascii="Tahoma" w:hAnsi="Tahoma" w:cs="Tahoma"/>
          <w:bCs/>
          <w:color w:val="FF0000"/>
          <w:sz w:val="18"/>
          <w:szCs w:val="18"/>
        </w:rPr>
      </w:pPr>
      <w:r w:rsidRPr="00DA272C">
        <w:rPr>
          <w:rFonts w:ascii="Tahoma" w:hAnsi="Tahoma" w:cs="Tahoma"/>
          <w:bCs/>
          <w:color w:val="FF0000"/>
          <w:sz w:val="18"/>
          <w:szCs w:val="18"/>
        </w:rPr>
        <w:t>Działalność ZAMK (</w:t>
      </w:r>
      <w:r w:rsidR="00B72437">
        <w:rPr>
          <w:rFonts w:ascii="Tahoma" w:hAnsi="Tahoma" w:cs="Tahoma"/>
          <w:bCs/>
          <w:color w:val="FF0000"/>
          <w:sz w:val="18"/>
          <w:szCs w:val="18"/>
        </w:rPr>
        <w:t xml:space="preserve">posiedzenie </w:t>
      </w:r>
      <w:r w:rsidRPr="00DA272C">
        <w:rPr>
          <w:rFonts w:ascii="Tahoma" w:hAnsi="Tahoma" w:cs="Tahoma"/>
          <w:bCs/>
          <w:color w:val="FF0000"/>
          <w:sz w:val="18"/>
          <w:szCs w:val="18"/>
        </w:rPr>
        <w:t>wspóln</w:t>
      </w:r>
      <w:r w:rsidR="00B72437">
        <w:rPr>
          <w:rFonts w:ascii="Tahoma" w:hAnsi="Tahoma" w:cs="Tahoma"/>
          <w:bCs/>
          <w:color w:val="FF0000"/>
          <w:sz w:val="18"/>
          <w:szCs w:val="18"/>
        </w:rPr>
        <w:t>e</w:t>
      </w:r>
      <w:r w:rsidRPr="00DA272C">
        <w:rPr>
          <w:rFonts w:ascii="Tahoma" w:hAnsi="Tahoma" w:cs="Tahoma"/>
          <w:bCs/>
          <w:color w:val="FF0000"/>
          <w:sz w:val="18"/>
          <w:szCs w:val="18"/>
        </w:rPr>
        <w:t xml:space="preserve"> z</w:t>
      </w:r>
      <w:r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DA272C">
        <w:rPr>
          <w:rFonts w:ascii="Tahoma" w:hAnsi="Tahoma" w:cs="Tahoma"/>
          <w:bCs/>
          <w:color w:val="FF0000"/>
          <w:sz w:val="18"/>
          <w:szCs w:val="18"/>
        </w:rPr>
        <w:t>KGFiR)</w:t>
      </w:r>
    </w:p>
    <w:p w14:paraId="335DE613" w14:textId="77777777" w:rsidR="00DA272C" w:rsidRDefault="00EE752C" w:rsidP="00EE752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Działalność GOPS w Rogoźnie. Przedstawienie programów: wspierania rodziny, przeciwdziałania przemocy w rodzinie, ochrony ofiar w rodzinie,  programu osłonowego w zakresie dożywiania „Posiłek w szkole i domu”, krajowy program przemocy.</w:t>
      </w:r>
    </w:p>
    <w:p w14:paraId="4B6474DC" w14:textId="601A394B" w:rsidR="00CA5F9F" w:rsidRDefault="00EE752C" w:rsidP="00EE752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Tahoma" w:hAnsi="Tahoma" w:cs="Tahoma"/>
          <w:color w:val="FF0000"/>
          <w:sz w:val="18"/>
          <w:szCs w:val="18"/>
        </w:rPr>
      </w:pPr>
      <w:r w:rsidRPr="00DA272C">
        <w:rPr>
          <w:rFonts w:ascii="Tahoma" w:hAnsi="Tahoma" w:cs="Tahoma"/>
          <w:color w:val="000000"/>
          <w:sz w:val="18"/>
          <w:szCs w:val="18"/>
        </w:rPr>
        <w:t>Projekty organizacyjne szkół</w:t>
      </w:r>
      <w:r w:rsidR="002D1539">
        <w:rPr>
          <w:rFonts w:ascii="Tahoma" w:hAnsi="Tahoma" w:cs="Tahoma"/>
          <w:color w:val="000000"/>
          <w:sz w:val="18"/>
          <w:szCs w:val="18"/>
        </w:rPr>
        <w:t xml:space="preserve"> i letni wypoczynek </w:t>
      </w:r>
      <w:r w:rsidR="00CA5F9F">
        <w:rPr>
          <w:rFonts w:ascii="Tahoma" w:hAnsi="Tahoma" w:cs="Tahoma"/>
          <w:color w:val="000000"/>
          <w:sz w:val="18"/>
          <w:szCs w:val="18"/>
        </w:rPr>
        <w:t>dzieci i młodzieży.</w:t>
      </w:r>
    </w:p>
    <w:p w14:paraId="350DF4B9" w14:textId="60E2D743" w:rsidR="00EE752C" w:rsidRDefault="00CA5F9F" w:rsidP="00CA5F9F">
      <w:pPr>
        <w:pStyle w:val="NormalnyWeb"/>
        <w:shd w:val="clear" w:color="auto" w:fill="FFFFFF"/>
        <w:spacing w:before="0" w:beforeAutospacing="0" w:after="0" w:afterAutospacing="0" w:line="480" w:lineRule="auto"/>
        <w:ind w:left="360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</w:t>
      </w:r>
      <w:r w:rsidR="00EE752C" w:rsidRPr="00CA5F9F">
        <w:rPr>
          <w:rFonts w:ascii="Tahoma" w:hAnsi="Tahoma" w:cs="Tahoma"/>
          <w:color w:val="000000"/>
          <w:sz w:val="18"/>
          <w:szCs w:val="18"/>
        </w:rPr>
        <w:t>Informacja z wykonania budżetu za rok 2022r.</w:t>
      </w:r>
    </w:p>
    <w:p w14:paraId="79690F0F" w14:textId="77777777" w:rsidR="00CA5F9F" w:rsidRPr="00CA5F9F" w:rsidRDefault="00CA5F9F" w:rsidP="00CA5F9F">
      <w:pPr>
        <w:pStyle w:val="NormalnyWeb"/>
        <w:shd w:val="clear" w:color="auto" w:fill="FFFFFF"/>
        <w:spacing w:before="0" w:beforeAutospacing="0" w:after="0" w:afterAutospacing="0" w:line="480" w:lineRule="auto"/>
        <w:ind w:left="360"/>
        <w:rPr>
          <w:rFonts w:ascii="Tahoma" w:hAnsi="Tahoma" w:cs="Tahoma"/>
          <w:color w:val="FF0000"/>
          <w:sz w:val="18"/>
          <w:szCs w:val="18"/>
        </w:rPr>
      </w:pPr>
    </w:p>
    <w:p w14:paraId="737237CB" w14:textId="77777777" w:rsidR="00EE752C" w:rsidRDefault="00EE752C" w:rsidP="00EE752C">
      <w:pPr>
        <w:pStyle w:val="TableContents"/>
        <w:spacing w:after="142"/>
        <w:rPr>
          <w:b/>
          <w:bCs/>
        </w:rPr>
      </w:pPr>
      <w:r>
        <w:rPr>
          <w:b/>
          <w:bCs/>
          <w:color w:val="C00000"/>
        </w:rPr>
        <w:t xml:space="preserve">III KWARTAŁ </w:t>
      </w:r>
      <w:r>
        <w:rPr>
          <w:b/>
          <w:bCs/>
        </w:rPr>
        <w:t>(sierpień, wrzesień)</w:t>
      </w:r>
    </w:p>
    <w:p w14:paraId="13EF0642" w14:textId="0CF1BCF7" w:rsidR="00B72437" w:rsidRPr="00B72437" w:rsidRDefault="00EE752C" w:rsidP="00B72437">
      <w:pPr>
        <w:pStyle w:val="Textbody"/>
        <w:numPr>
          <w:ilvl w:val="0"/>
          <w:numId w:val="6"/>
        </w:numPr>
        <w:spacing w:after="0" w:line="480" w:lineRule="auto"/>
        <w:rPr>
          <w:rStyle w:val="Uwydatnienie"/>
          <w:rFonts w:ascii="Tahoma" w:hAnsi="Tahoma" w:cs="Tahoma"/>
          <w:i w:val="0"/>
          <w:sz w:val="18"/>
          <w:szCs w:val="18"/>
        </w:rPr>
      </w:pPr>
      <w:r>
        <w:rPr>
          <w:rStyle w:val="Uwydatnienie"/>
          <w:rFonts w:ascii="Tahoma" w:hAnsi="Tahoma" w:cs="Tahoma"/>
          <w:i w:val="0"/>
          <w:sz w:val="18"/>
          <w:szCs w:val="18"/>
        </w:rPr>
        <w:t>Przygotowanie placówek oświatowo-wychowawczych do realizacji zadań w nowym roku szkolnym.</w:t>
      </w:r>
    </w:p>
    <w:p w14:paraId="6248D0EF" w14:textId="77777777" w:rsidR="00EE752C" w:rsidRDefault="00EE752C" w:rsidP="00B7243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Fonts w:ascii="Tahoma" w:hAnsi="Tahoma" w:cs="Tahoma"/>
          <w:strike/>
          <w:color w:val="000000"/>
          <w:sz w:val="18"/>
          <w:szCs w:val="18"/>
        </w:rPr>
      </w:pPr>
      <w:r>
        <w:rPr>
          <w:rFonts w:ascii="Tahoma" w:hAnsi="Tahoma" w:cs="Tahoma"/>
          <w:color w:val="FF0000"/>
          <w:spacing w:val="8"/>
          <w:kern w:val="36"/>
          <w:sz w:val="18"/>
          <w:szCs w:val="18"/>
        </w:rPr>
        <w:t>Działalność Środowiskowego Domu Samopomocy w Rogoźnie.</w:t>
      </w:r>
      <w:r>
        <w:rPr>
          <w:rFonts w:ascii="Tahoma" w:hAnsi="Tahoma" w:cs="Tahoma"/>
          <w:color w:val="FF0000"/>
          <w:sz w:val="18"/>
          <w:szCs w:val="18"/>
        </w:rPr>
        <w:t xml:space="preserve"> (posiedzenie wyjazdowe)</w:t>
      </w:r>
    </w:p>
    <w:p w14:paraId="1E845D0F" w14:textId="77777777" w:rsidR="00EE752C" w:rsidRDefault="00EE752C" w:rsidP="00EE752C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Tahoma" w:hAnsi="Tahoma" w:cs="Tahoma"/>
          <w:strike/>
          <w:color w:val="FF0000"/>
          <w:sz w:val="18"/>
          <w:szCs w:val="18"/>
        </w:rPr>
      </w:pPr>
    </w:p>
    <w:p w14:paraId="56F2C211" w14:textId="77777777" w:rsidR="00EE752C" w:rsidRDefault="00EE752C" w:rsidP="00EE752C">
      <w:pPr>
        <w:pStyle w:val="TableContents"/>
        <w:spacing w:after="142"/>
        <w:rPr>
          <w:b/>
          <w:bCs/>
        </w:rPr>
      </w:pPr>
      <w:r>
        <w:rPr>
          <w:b/>
          <w:bCs/>
          <w:color w:val="C00000"/>
        </w:rPr>
        <w:t xml:space="preserve">IV KWARTAŁ </w:t>
      </w:r>
      <w:r>
        <w:rPr>
          <w:b/>
          <w:bCs/>
        </w:rPr>
        <w:t>(październik, listopad, grudzień)</w:t>
      </w:r>
    </w:p>
    <w:p w14:paraId="3A0BFA2A" w14:textId="77777777" w:rsidR="00EE752C" w:rsidRDefault="00EE752C" w:rsidP="00EE752C">
      <w:pPr>
        <w:pStyle w:val="TableContents"/>
        <w:numPr>
          <w:ilvl w:val="0"/>
          <w:numId w:val="2"/>
        </w:numPr>
        <w:spacing w:after="142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Działalność sportowa w gminie (OSiR, kluby sportowe)</w:t>
      </w:r>
    </w:p>
    <w:p w14:paraId="7888FDFD" w14:textId="77777777" w:rsidR="00EE752C" w:rsidRDefault="00EE752C" w:rsidP="00EE752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Style w:val="Uwydatnienie"/>
          <w:i w:val="0"/>
          <w:iCs w:val="0"/>
        </w:rPr>
      </w:pPr>
      <w:r>
        <w:rPr>
          <w:rFonts w:ascii="Tahoma" w:hAnsi="Tahoma" w:cs="Tahoma"/>
          <w:sz w:val="18"/>
          <w:szCs w:val="18"/>
        </w:rPr>
        <w:t xml:space="preserve">Posiedzenie wyjazdowe Komisji do gminnych placówek oświatowych .Omówienie spostrzeżeń, wniosków z wyjazdowych posiedzeń Komisji. Analiza i realizacja potrzeb inwestycyjnych w szkołach i placówkach oświatowych. </w:t>
      </w:r>
    </w:p>
    <w:p w14:paraId="3A84BFDB" w14:textId="77777777" w:rsidR="00EE752C" w:rsidRDefault="00EE752C" w:rsidP="00EE752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</w:pPr>
      <w:r>
        <w:rPr>
          <w:rStyle w:val="Uwydatnienie"/>
          <w:rFonts w:ascii="Tahoma" w:hAnsi="Tahoma" w:cs="Tahoma"/>
          <w:i w:val="0"/>
          <w:sz w:val="18"/>
          <w:szCs w:val="18"/>
        </w:rPr>
        <w:t xml:space="preserve"> Omówienie planu pracy  KSSOiK  na 2024 rok.</w:t>
      </w:r>
    </w:p>
    <w:p w14:paraId="11C11299" w14:textId="77777777" w:rsidR="00EE752C" w:rsidRDefault="00EE752C" w:rsidP="00EE752C"/>
    <w:p w14:paraId="1D23DE40" w14:textId="77777777" w:rsidR="00797B70" w:rsidRDefault="00797B70"/>
    <w:sectPr w:rsidR="0079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290"/>
    <w:multiLevelType w:val="hybridMultilevel"/>
    <w:tmpl w:val="684A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95390"/>
    <w:multiLevelType w:val="hybridMultilevel"/>
    <w:tmpl w:val="61D48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560F"/>
    <w:multiLevelType w:val="hybridMultilevel"/>
    <w:tmpl w:val="EF02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80043"/>
    <w:multiLevelType w:val="hybridMultilevel"/>
    <w:tmpl w:val="BB56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10BC2"/>
    <w:multiLevelType w:val="hybridMultilevel"/>
    <w:tmpl w:val="A6B2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67169">
    <w:abstractNumId w:val="0"/>
  </w:num>
  <w:num w:numId="2" w16cid:durableId="620918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243771">
    <w:abstractNumId w:val="0"/>
  </w:num>
  <w:num w:numId="4" w16cid:durableId="1464422116">
    <w:abstractNumId w:val="2"/>
  </w:num>
  <w:num w:numId="5" w16cid:durableId="254677422">
    <w:abstractNumId w:val="4"/>
  </w:num>
  <w:num w:numId="6" w16cid:durableId="42592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90"/>
    <w:rsid w:val="000A78D5"/>
    <w:rsid w:val="00124390"/>
    <w:rsid w:val="002D1539"/>
    <w:rsid w:val="0043666A"/>
    <w:rsid w:val="00797B70"/>
    <w:rsid w:val="00B72437"/>
    <w:rsid w:val="00CA5F9F"/>
    <w:rsid w:val="00DA272C"/>
    <w:rsid w:val="00E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EE54"/>
  <w15:chartTrackingRefBased/>
  <w15:docId w15:val="{EE572DA5-E947-4404-869A-827502C4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E75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EE752C"/>
    <w:pPr>
      <w:spacing w:after="120"/>
    </w:pPr>
  </w:style>
  <w:style w:type="paragraph" w:customStyle="1" w:styleId="TableContents">
    <w:name w:val="Table Contents"/>
    <w:basedOn w:val="Standard"/>
    <w:uiPriority w:val="99"/>
    <w:rsid w:val="00EE752C"/>
    <w:pPr>
      <w:suppressLineNumbers/>
    </w:pPr>
  </w:style>
  <w:style w:type="character" w:customStyle="1" w:styleId="StrongEmphasis">
    <w:name w:val="Strong Emphasis"/>
    <w:rsid w:val="00EE752C"/>
    <w:rPr>
      <w:b/>
      <w:bCs/>
    </w:rPr>
  </w:style>
  <w:style w:type="character" w:styleId="Uwydatnienie">
    <w:name w:val="Emphasis"/>
    <w:basedOn w:val="Domylnaczcionkaakapitu"/>
    <w:qFormat/>
    <w:rsid w:val="00EE7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Anna Mazur</cp:lastModifiedBy>
  <cp:revision>6</cp:revision>
  <dcterms:created xsi:type="dcterms:W3CDTF">2023-02-16T14:58:00Z</dcterms:created>
  <dcterms:modified xsi:type="dcterms:W3CDTF">2023-02-21T06:05:00Z</dcterms:modified>
</cp:coreProperties>
</file>