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BF6E15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LXXV</w:t>
      </w:r>
      <w:r w:rsidR="005C143B">
        <w:t>I</w:t>
      </w:r>
      <w:r w:rsidR="00910DE7">
        <w:t>I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10DE7">
        <w:t>2</w:t>
      </w:r>
      <w:r w:rsidR="003E47A8" w:rsidRPr="009F385B">
        <w:t xml:space="preserve"> </w:t>
      </w:r>
      <w:r w:rsidR="00910DE7">
        <w:t>lutego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931C1E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31C1E">
        <w:rPr>
          <w:b/>
          <w:i/>
          <w:sz w:val="28"/>
          <w:szCs w:val="28"/>
          <w:u w:val="single"/>
        </w:rPr>
        <w:t>Dochody</w:t>
      </w:r>
    </w:p>
    <w:p w:rsidR="001400E3" w:rsidRPr="000669D5" w:rsidRDefault="001400E3" w:rsidP="004B5DAB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0669D5">
        <w:rPr>
          <w:b/>
        </w:rPr>
        <w:t xml:space="preserve">w dziale </w:t>
      </w:r>
      <w:r w:rsidR="00657D68" w:rsidRPr="000669D5">
        <w:rPr>
          <w:b/>
        </w:rPr>
        <w:t>750</w:t>
      </w:r>
      <w:r w:rsidRPr="000669D5">
        <w:rPr>
          <w:b/>
        </w:rPr>
        <w:t>,</w:t>
      </w:r>
      <w:r w:rsidR="00CD6E58" w:rsidRPr="000669D5">
        <w:rPr>
          <w:b/>
        </w:rPr>
        <w:t xml:space="preserve">rozdział </w:t>
      </w:r>
      <w:r w:rsidR="00657D68" w:rsidRPr="000669D5">
        <w:rPr>
          <w:b/>
        </w:rPr>
        <w:t>75095</w:t>
      </w:r>
      <w:r w:rsidRPr="000669D5">
        <w:rPr>
          <w:b/>
        </w:rPr>
        <w:t xml:space="preserve"> w paragrafie:</w:t>
      </w:r>
    </w:p>
    <w:p w:rsidR="000C36D1" w:rsidRPr="000669D5" w:rsidRDefault="00657D68" w:rsidP="009C5FB0">
      <w:pPr>
        <w:pStyle w:val="Akapitzlist"/>
        <w:numPr>
          <w:ilvl w:val="0"/>
          <w:numId w:val="2"/>
        </w:numPr>
        <w:spacing w:after="0" w:line="240" w:lineRule="auto"/>
      </w:pPr>
      <w:r w:rsidRPr="000669D5">
        <w:t>2100</w:t>
      </w:r>
      <w:r w:rsidR="000C36D1" w:rsidRPr="000669D5">
        <w:t xml:space="preserve"> – z</w:t>
      </w:r>
      <w:r w:rsidR="005C143B" w:rsidRPr="000669D5">
        <w:t xml:space="preserve">większono </w:t>
      </w:r>
      <w:r w:rsidR="000C36D1" w:rsidRPr="000669D5">
        <w:t xml:space="preserve"> o</w:t>
      </w:r>
      <w:r w:rsidR="001400E3" w:rsidRPr="000669D5">
        <w:t xml:space="preserve"> kwotę </w:t>
      </w:r>
      <w:r w:rsidR="000C36D1" w:rsidRPr="000669D5">
        <w:rPr>
          <w:b/>
          <w:i/>
        </w:rPr>
        <w:t>(</w:t>
      </w:r>
      <w:r w:rsidR="005C143B" w:rsidRPr="000669D5">
        <w:rPr>
          <w:b/>
          <w:i/>
        </w:rPr>
        <w:t>+</w:t>
      </w:r>
      <w:r w:rsidR="000C36D1" w:rsidRPr="000669D5">
        <w:rPr>
          <w:b/>
          <w:i/>
        </w:rPr>
        <w:t xml:space="preserve">) </w:t>
      </w:r>
      <w:r w:rsidRPr="000669D5">
        <w:rPr>
          <w:b/>
          <w:i/>
        </w:rPr>
        <w:t>354</w:t>
      </w:r>
      <w:r w:rsidR="000C36D1" w:rsidRPr="000669D5">
        <w:rPr>
          <w:b/>
        </w:rPr>
        <w:t>,</w:t>
      </w:r>
      <w:r w:rsidRPr="000669D5">
        <w:rPr>
          <w:b/>
        </w:rPr>
        <w:t>26</w:t>
      </w:r>
      <w:r w:rsidR="000C36D1" w:rsidRPr="000669D5">
        <w:rPr>
          <w:b/>
        </w:rPr>
        <w:t xml:space="preserve"> zł</w:t>
      </w:r>
      <w:r w:rsidR="000C36D1" w:rsidRPr="000669D5">
        <w:rPr>
          <w:b/>
          <w:i/>
        </w:rPr>
        <w:t xml:space="preserve"> </w:t>
      </w:r>
      <w:r w:rsidR="00910DE7" w:rsidRPr="000669D5">
        <w:rPr>
          <w:i/>
        </w:rPr>
        <w:t xml:space="preserve">( </w:t>
      </w:r>
      <w:r w:rsidRPr="000669D5">
        <w:rPr>
          <w:i/>
        </w:rPr>
        <w:t xml:space="preserve">środki z funduszu pomocy </w:t>
      </w:r>
      <w:r w:rsidR="000669D5" w:rsidRPr="000669D5">
        <w:rPr>
          <w:i/>
        </w:rPr>
        <w:t>w tym: 145,46 kwota  art.4 ustawy z dnia 12 marca 2022 r. – PESEL, 208,80 zł kwota  art. 5 - zdjęcia</w:t>
      </w:r>
      <w:r w:rsidR="00910DE7" w:rsidRPr="000669D5">
        <w:rPr>
          <w:i/>
        </w:rPr>
        <w:t>)</w:t>
      </w:r>
    </w:p>
    <w:p w:rsidR="00910DE7" w:rsidRPr="00861E5F" w:rsidRDefault="00BC599E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61E5F">
        <w:rPr>
          <w:b/>
        </w:rPr>
        <w:t>w dziale 900</w:t>
      </w:r>
      <w:r w:rsidR="00910DE7" w:rsidRPr="00861E5F">
        <w:rPr>
          <w:b/>
        </w:rPr>
        <w:t xml:space="preserve">,rozdział </w:t>
      </w:r>
      <w:r w:rsidRPr="00861E5F">
        <w:rPr>
          <w:b/>
        </w:rPr>
        <w:t>90005</w:t>
      </w:r>
      <w:r w:rsidR="00910DE7" w:rsidRPr="00861E5F">
        <w:rPr>
          <w:b/>
        </w:rPr>
        <w:t xml:space="preserve"> w paragrafie:</w:t>
      </w:r>
    </w:p>
    <w:p w:rsidR="00910DE7" w:rsidRPr="00861E5F" w:rsidRDefault="00910DE7" w:rsidP="00910DE7">
      <w:pPr>
        <w:pStyle w:val="Akapitzlist"/>
        <w:numPr>
          <w:ilvl w:val="0"/>
          <w:numId w:val="2"/>
        </w:numPr>
        <w:spacing w:after="0" w:line="240" w:lineRule="auto"/>
      </w:pPr>
      <w:r w:rsidRPr="00861E5F">
        <w:t>2</w:t>
      </w:r>
      <w:r w:rsidR="00BC599E" w:rsidRPr="00861E5F">
        <w:t>46</w:t>
      </w:r>
      <w:r w:rsidRPr="00861E5F">
        <w:t xml:space="preserve">0 – zwiększono  o kwotę </w:t>
      </w:r>
      <w:r w:rsidRPr="00861E5F">
        <w:rPr>
          <w:b/>
        </w:rPr>
        <w:t xml:space="preserve">(+) </w:t>
      </w:r>
      <w:r w:rsidR="00BC599E" w:rsidRPr="00861E5F">
        <w:rPr>
          <w:b/>
          <w:i/>
        </w:rPr>
        <w:t>4</w:t>
      </w:r>
      <w:r w:rsidRPr="00861E5F">
        <w:rPr>
          <w:b/>
          <w:i/>
        </w:rPr>
        <w:t>.</w:t>
      </w:r>
      <w:r w:rsidR="00BC599E" w:rsidRPr="00861E5F">
        <w:rPr>
          <w:b/>
          <w:i/>
        </w:rPr>
        <w:t>686</w:t>
      </w:r>
      <w:r w:rsidRPr="00861E5F">
        <w:rPr>
          <w:b/>
          <w:i/>
        </w:rPr>
        <w:t>,</w:t>
      </w:r>
      <w:r w:rsidR="00BC599E" w:rsidRPr="00861E5F">
        <w:rPr>
          <w:b/>
          <w:i/>
        </w:rPr>
        <w:t>44</w:t>
      </w:r>
      <w:r w:rsidRPr="00861E5F">
        <w:rPr>
          <w:b/>
          <w:i/>
        </w:rPr>
        <w:t xml:space="preserve"> zł </w:t>
      </w:r>
      <w:r w:rsidRPr="00861E5F">
        <w:rPr>
          <w:i/>
        </w:rPr>
        <w:t xml:space="preserve">( środki z </w:t>
      </w:r>
      <w:r w:rsidR="00BC599E" w:rsidRPr="00861E5F">
        <w:rPr>
          <w:i/>
        </w:rPr>
        <w:t>Wojewódzkiego Funduszu Ochrony Środowiska i Gospodarki Wodnej  Poznaniu</w:t>
      </w:r>
      <w:r w:rsidR="00861E5F" w:rsidRPr="00861E5F">
        <w:rPr>
          <w:i/>
        </w:rPr>
        <w:t xml:space="preserve"> na pokrycie kosztów uruchomienia i prowadzenia punktu </w:t>
      </w:r>
      <w:proofErr w:type="spellStart"/>
      <w:r w:rsidR="00861E5F" w:rsidRPr="00861E5F">
        <w:rPr>
          <w:i/>
        </w:rPr>
        <w:t>konsultacyjno</w:t>
      </w:r>
      <w:proofErr w:type="spellEnd"/>
      <w:r w:rsidR="00861E5F" w:rsidRPr="00861E5F">
        <w:rPr>
          <w:i/>
        </w:rPr>
        <w:t xml:space="preserve"> – informacyjnego w gminach w ramach programu „Czyste </w:t>
      </w:r>
      <w:r w:rsidR="00861E5F">
        <w:rPr>
          <w:i/>
        </w:rPr>
        <w:t>p</w:t>
      </w:r>
      <w:r w:rsidR="00861E5F" w:rsidRPr="00861E5F">
        <w:rPr>
          <w:i/>
        </w:rPr>
        <w:t>owietrz</w:t>
      </w:r>
      <w:r w:rsidR="00861E5F">
        <w:rPr>
          <w:i/>
        </w:rPr>
        <w:t>e</w:t>
      </w:r>
      <w:r w:rsidR="00861E5F" w:rsidRPr="00861E5F">
        <w:rPr>
          <w:i/>
        </w:rPr>
        <w:t>”</w:t>
      </w:r>
      <w:r w:rsidRPr="00861E5F">
        <w:rPr>
          <w:i/>
        </w:rPr>
        <w:t>)</w:t>
      </w:r>
    </w:p>
    <w:p w:rsidR="00861E5F" w:rsidRPr="00861E5F" w:rsidRDefault="00861E5F" w:rsidP="00861E5F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861E5F">
        <w:rPr>
          <w:b/>
        </w:rPr>
        <w:t>w dziale 900,rozdział 90005 w paragrafie:</w:t>
      </w:r>
    </w:p>
    <w:p w:rsidR="00A13EA3" w:rsidRPr="000669D5" w:rsidRDefault="00861E5F" w:rsidP="00861E5F">
      <w:pPr>
        <w:pStyle w:val="Akapitzlist"/>
        <w:numPr>
          <w:ilvl w:val="0"/>
          <w:numId w:val="20"/>
        </w:numPr>
        <w:spacing w:after="0" w:line="240" w:lineRule="auto"/>
      </w:pPr>
      <w:r w:rsidRPr="00861E5F">
        <w:t xml:space="preserve">2460 – zwiększono  o kwotę </w:t>
      </w:r>
      <w:r w:rsidRPr="00861E5F">
        <w:rPr>
          <w:b/>
        </w:rPr>
        <w:t xml:space="preserve">(+) </w:t>
      </w:r>
      <w:r w:rsidRPr="00882E6B">
        <w:rPr>
          <w:b/>
          <w:i/>
        </w:rPr>
        <w:t>500,00</w:t>
      </w:r>
      <w:r w:rsidRPr="00861E5F">
        <w:rPr>
          <w:b/>
          <w:i/>
        </w:rPr>
        <w:t xml:space="preserve"> zł </w:t>
      </w:r>
      <w:r w:rsidRPr="00861E5F">
        <w:rPr>
          <w:i/>
        </w:rPr>
        <w:t xml:space="preserve">( środki z Wojewódzkiego Funduszu Ochrony Środowiska i Gospodarki Wodnej  Poznaniu na pokrycie kosztów </w:t>
      </w:r>
      <w:r w:rsidR="00882E6B">
        <w:rPr>
          <w:i/>
        </w:rPr>
        <w:t xml:space="preserve">przy wdrażaniu </w:t>
      </w:r>
      <w:r w:rsidRPr="00861E5F">
        <w:rPr>
          <w:i/>
        </w:rPr>
        <w:t xml:space="preserve"> programu „Czyste powietrze</w:t>
      </w:r>
      <w:r w:rsidR="00882E6B">
        <w:rPr>
          <w:i/>
        </w:rPr>
        <w:t>”)</w:t>
      </w:r>
    </w:p>
    <w:p w:rsidR="00861E5F" w:rsidRPr="00861E5F" w:rsidRDefault="00861E5F" w:rsidP="006E086D">
      <w:pPr>
        <w:spacing w:after="0" w:line="240" w:lineRule="auto"/>
      </w:pPr>
    </w:p>
    <w:p w:rsidR="004B5DAB" w:rsidRPr="00F03DC2" w:rsidRDefault="00596AAA" w:rsidP="00F03DC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5A442B" w:rsidRPr="000C36D1" w:rsidRDefault="005A442B" w:rsidP="005A442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600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60004</w:t>
      </w:r>
      <w:r w:rsidRPr="000C36D1">
        <w:rPr>
          <w:b/>
          <w:color w:val="000000" w:themeColor="text1"/>
        </w:rPr>
        <w:t xml:space="preserve"> w paragrafie:</w:t>
      </w:r>
    </w:p>
    <w:p w:rsidR="005A442B" w:rsidRPr="005A442B" w:rsidRDefault="005A442B" w:rsidP="00596AAA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4300</w:t>
      </w:r>
      <w:r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 w:rsidR="00BF6E15" w:rsidRPr="00657D68">
        <w:rPr>
          <w:b/>
          <w:i/>
          <w:color w:val="000000" w:themeColor="text1"/>
        </w:rPr>
        <w:t>89</w:t>
      </w:r>
      <w:r w:rsidRPr="00657D68">
        <w:rPr>
          <w:b/>
          <w:i/>
          <w:color w:val="000000" w:themeColor="text1"/>
        </w:rPr>
        <w:t>.</w:t>
      </w:r>
      <w:r w:rsidR="00BF6E15" w:rsidRPr="00657D68">
        <w:rPr>
          <w:b/>
          <w:i/>
          <w:color w:val="000000" w:themeColor="text1"/>
        </w:rPr>
        <w:t>100</w:t>
      </w:r>
      <w:r w:rsidRPr="00657D68">
        <w:rPr>
          <w:b/>
          <w:i/>
          <w:color w:val="000000" w:themeColor="text1"/>
        </w:rPr>
        <w:t>,</w:t>
      </w:r>
      <w:r w:rsidR="00BF6E15" w:rsidRPr="00657D68">
        <w:rPr>
          <w:b/>
          <w:i/>
          <w:color w:val="000000" w:themeColor="text1"/>
        </w:rPr>
        <w:t>0</w:t>
      </w:r>
      <w:r w:rsidRPr="00657D68">
        <w:rPr>
          <w:b/>
          <w:i/>
          <w:color w:val="000000" w:themeColor="text1"/>
        </w:rPr>
        <w:t>0</w:t>
      </w:r>
      <w:r w:rsidRPr="00256F6B">
        <w:rPr>
          <w:b/>
          <w:i/>
          <w:color w:val="000000" w:themeColor="text1"/>
        </w:rPr>
        <w:t xml:space="preserve"> zł</w:t>
      </w:r>
      <w:r w:rsidRPr="000C36D1">
        <w:rPr>
          <w:b/>
          <w:i/>
          <w:color w:val="000000" w:themeColor="text1"/>
        </w:rPr>
        <w:t xml:space="preserve"> </w:t>
      </w:r>
      <w:r w:rsidR="00BF6E15">
        <w:rPr>
          <w:i/>
          <w:color w:val="000000" w:themeColor="text1"/>
        </w:rPr>
        <w:t>(zabezpieczenie środków finansowych na organizację publicznego transportu zbiorowego na liniach komunikacyjnych łączących R</w:t>
      </w:r>
      <w:r w:rsidR="00CD2D7D">
        <w:rPr>
          <w:i/>
          <w:color w:val="000000" w:themeColor="text1"/>
        </w:rPr>
        <w:t>ogoźno z Długą Gośliną o</w:t>
      </w:r>
      <w:r w:rsidR="00BF6E15">
        <w:rPr>
          <w:i/>
          <w:color w:val="000000" w:themeColor="text1"/>
        </w:rPr>
        <w:t>raz Rogoźno z Pruścami</w:t>
      </w:r>
      <w:r w:rsidRPr="00910DE7">
        <w:rPr>
          <w:i/>
          <w:color w:val="000000" w:themeColor="text1"/>
        </w:rPr>
        <w:t>)</w:t>
      </w:r>
    </w:p>
    <w:p w:rsidR="000C36D1" w:rsidRPr="003E5DEF" w:rsidRDefault="005E27FE" w:rsidP="003E5DE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CD2D7D">
        <w:rPr>
          <w:b/>
          <w:color w:val="000000" w:themeColor="text1"/>
        </w:rPr>
        <w:t>600</w:t>
      </w:r>
      <w:r w:rsidRPr="000C36D1">
        <w:rPr>
          <w:b/>
          <w:color w:val="000000" w:themeColor="text1"/>
        </w:rPr>
        <w:t xml:space="preserve">, rozdział </w:t>
      </w:r>
      <w:r w:rsidR="00CD2D7D">
        <w:rPr>
          <w:b/>
          <w:color w:val="000000" w:themeColor="text1"/>
        </w:rPr>
        <w:t>6</w:t>
      </w:r>
      <w:r w:rsidR="00882E6B">
        <w:rPr>
          <w:b/>
          <w:color w:val="000000" w:themeColor="text1"/>
        </w:rPr>
        <w:t>00</w:t>
      </w:r>
      <w:r w:rsidR="00CD2D7D">
        <w:rPr>
          <w:b/>
          <w:color w:val="000000" w:themeColor="text1"/>
        </w:rPr>
        <w:t>16</w:t>
      </w:r>
      <w:r w:rsidRPr="000C36D1">
        <w:rPr>
          <w:b/>
          <w:color w:val="000000" w:themeColor="text1"/>
        </w:rPr>
        <w:t xml:space="preserve"> w paragraf</w:t>
      </w:r>
      <w:r w:rsidR="00CD6E58" w:rsidRPr="000C36D1"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5E27FE" w:rsidRPr="00A74C56" w:rsidRDefault="00CD2D7D" w:rsidP="005A442B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4300</w:t>
      </w:r>
      <w:r w:rsidR="005E27FE" w:rsidRPr="000C36D1">
        <w:rPr>
          <w:color w:val="000000" w:themeColor="text1"/>
        </w:rPr>
        <w:t xml:space="preserve"> </w:t>
      </w:r>
      <w:r w:rsidR="000C36D1" w:rsidRPr="000C36D1">
        <w:rPr>
          <w:color w:val="000000" w:themeColor="text1"/>
        </w:rPr>
        <w:t>z</w:t>
      </w:r>
      <w:r>
        <w:rPr>
          <w:color w:val="000000" w:themeColor="text1"/>
        </w:rPr>
        <w:t>mniejszono</w:t>
      </w:r>
      <w:r w:rsidR="005E27FE" w:rsidRPr="000C36D1">
        <w:rPr>
          <w:color w:val="000000" w:themeColor="text1"/>
        </w:rPr>
        <w:t xml:space="preserve"> o kwotę </w:t>
      </w:r>
      <w:r w:rsidR="000C36D1">
        <w:rPr>
          <w:b/>
          <w:color w:val="000000" w:themeColor="text1"/>
        </w:rPr>
        <w:t>(</w:t>
      </w:r>
      <w:r>
        <w:rPr>
          <w:b/>
          <w:color w:val="000000" w:themeColor="text1"/>
        </w:rPr>
        <w:t>-</w:t>
      </w:r>
      <w:r w:rsidR="005E27FE" w:rsidRPr="000C36D1">
        <w:rPr>
          <w:b/>
          <w:color w:val="000000" w:themeColor="text1"/>
        </w:rPr>
        <w:t>)</w:t>
      </w:r>
      <w:r w:rsidR="00657D68">
        <w:rPr>
          <w:b/>
          <w:color w:val="000000" w:themeColor="text1"/>
        </w:rPr>
        <w:t xml:space="preserve"> </w:t>
      </w:r>
      <w:r w:rsidRPr="00657D68">
        <w:rPr>
          <w:b/>
          <w:i/>
          <w:color w:val="000000" w:themeColor="text1"/>
        </w:rPr>
        <w:t>89</w:t>
      </w:r>
      <w:r w:rsidR="000C36D1" w:rsidRPr="00657D68">
        <w:rPr>
          <w:b/>
          <w:i/>
          <w:color w:val="000000" w:themeColor="text1"/>
        </w:rPr>
        <w:t>.</w:t>
      </w:r>
      <w:r w:rsidRPr="00657D68">
        <w:rPr>
          <w:b/>
          <w:i/>
          <w:color w:val="000000" w:themeColor="text1"/>
        </w:rPr>
        <w:t>1</w:t>
      </w:r>
      <w:r w:rsidR="003E5DEF" w:rsidRPr="00657D68">
        <w:rPr>
          <w:b/>
          <w:i/>
          <w:color w:val="000000" w:themeColor="text1"/>
        </w:rPr>
        <w:t>00</w:t>
      </w:r>
      <w:r w:rsidR="000C36D1" w:rsidRPr="00657D68">
        <w:rPr>
          <w:b/>
          <w:i/>
          <w:color w:val="000000" w:themeColor="text1"/>
        </w:rPr>
        <w:t>,</w:t>
      </w:r>
      <w:r w:rsidR="003E5DEF" w:rsidRPr="00657D68">
        <w:rPr>
          <w:b/>
          <w:i/>
          <w:color w:val="000000" w:themeColor="text1"/>
        </w:rPr>
        <w:t>00</w:t>
      </w:r>
      <w:r w:rsidR="000C36D1" w:rsidRPr="00657D68">
        <w:rPr>
          <w:b/>
          <w:i/>
          <w:color w:val="000000" w:themeColor="text1"/>
        </w:rPr>
        <w:t xml:space="preserve"> zł</w:t>
      </w:r>
      <w:r w:rsidR="00910DE7" w:rsidRPr="00910DE7">
        <w:rPr>
          <w:i/>
          <w:color w:val="000000" w:themeColor="text1"/>
        </w:rPr>
        <w:t xml:space="preserve">( </w:t>
      </w:r>
      <w:r>
        <w:rPr>
          <w:i/>
          <w:color w:val="000000" w:themeColor="text1"/>
        </w:rPr>
        <w:t>przeniesienie środków do rozdziału 60004, paragraf 4300</w:t>
      </w:r>
      <w:r w:rsidR="00910DE7" w:rsidRPr="00910DE7">
        <w:rPr>
          <w:i/>
          <w:color w:val="000000" w:themeColor="text1"/>
        </w:rPr>
        <w:t>)</w:t>
      </w:r>
    </w:p>
    <w:p w:rsidR="00A74C56" w:rsidRPr="003E5DEF" w:rsidRDefault="00A74C56" w:rsidP="00A74C5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750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750</w:t>
      </w:r>
      <w:r>
        <w:rPr>
          <w:b/>
          <w:color w:val="000000" w:themeColor="text1"/>
        </w:rPr>
        <w:t>23</w:t>
      </w:r>
      <w:r w:rsidRPr="000C36D1">
        <w:rPr>
          <w:b/>
          <w:color w:val="000000" w:themeColor="text1"/>
        </w:rPr>
        <w:t xml:space="preserve"> 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A74C56" w:rsidRPr="00A74C56" w:rsidRDefault="00A74C56" w:rsidP="00A74C56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43</w:t>
      </w:r>
      <w:r>
        <w:rPr>
          <w:color w:val="000000" w:themeColor="text1"/>
        </w:rPr>
        <w:t>0</w:t>
      </w:r>
      <w:r>
        <w:rPr>
          <w:color w:val="000000" w:themeColor="text1"/>
        </w:rPr>
        <w:t>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mniejszono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</w:t>
      </w:r>
      <w:r>
        <w:rPr>
          <w:b/>
          <w:color w:val="000000" w:themeColor="text1"/>
        </w:rPr>
        <w:t>-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>32.360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</w:t>
      </w:r>
      <w:r>
        <w:rPr>
          <w:b/>
          <w:i/>
          <w:color w:val="000000" w:themeColor="text1"/>
        </w:rPr>
        <w:t>0</w:t>
      </w:r>
      <w:r w:rsidRPr="00657D68">
        <w:rPr>
          <w:b/>
          <w:i/>
          <w:color w:val="000000" w:themeColor="text1"/>
        </w:rPr>
        <w:t xml:space="preserve"> zł</w:t>
      </w:r>
      <w:r>
        <w:rPr>
          <w:i/>
          <w:color w:val="000000" w:themeColor="text1"/>
        </w:rPr>
        <w:t>,</w:t>
      </w:r>
      <w:r>
        <w:rPr>
          <w:i/>
          <w:color w:val="000000" w:themeColor="text1"/>
        </w:rPr>
        <w:t>( przeniesienie środków do rozdz. 80101 Szkoła Podstawowa w Gościejewie zakup opału w kwocie 17.600,00 zł oraz Szkoła Podstawowa Nr 2 w Rogoźnie – remont elewacji w kwocie 14.760,00 zł)</w:t>
      </w:r>
    </w:p>
    <w:p w:rsidR="000669D5" w:rsidRPr="003E5DEF" w:rsidRDefault="000669D5" w:rsidP="000669D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750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75095</w:t>
      </w:r>
      <w:r w:rsidRPr="000C36D1">
        <w:rPr>
          <w:b/>
          <w:color w:val="000000" w:themeColor="text1"/>
        </w:rPr>
        <w:t xml:space="preserve"> 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0669D5" w:rsidRPr="00882E6B" w:rsidRDefault="000669D5" w:rsidP="000669D5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4370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i/>
          <w:color w:val="000000" w:themeColor="text1"/>
        </w:rPr>
        <w:t>208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80</w:t>
      </w:r>
      <w:r w:rsidRPr="00657D68">
        <w:rPr>
          <w:b/>
          <w:i/>
          <w:color w:val="000000" w:themeColor="text1"/>
        </w:rPr>
        <w:t xml:space="preserve"> zł</w:t>
      </w:r>
      <w:r>
        <w:rPr>
          <w:i/>
          <w:color w:val="000000" w:themeColor="text1"/>
        </w:rPr>
        <w:t>,</w:t>
      </w:r>
    </w:p>
    <w:p w:rsidR="000669D5" w:rsidRPr="00882E6B" w:rsidRDefault="000669D5" w:rsidP="000669D5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4740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121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67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0669D5" w:rsidRPr="00594AC3" w:rsidRDefault="000669D5" w:rsidP="000669D5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4850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23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79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594AC3" w:rsidRPr="003E5DEF" w:rsidRDefault="00594AC3" w:rsidP="00594AC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750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75095</w:t>
      </w:r>
      <w:r w:rsidRPr="000C36D1">
        <w:rPr>
          <w:b/>
          <w:color w:val="000000" w:themeColor="text1"/>
        </w:rPr>
        <w:t xml:space="preserve"> 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594AC3" w:rsidRPr="00882E6B" w:rsidRDefault="00594AC3" w:rsidP="00594AC3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4217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  54.000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00</w:t>
      </w:r>
      <w:r w:rsidRPr="00657D68">
        <w:rPr>
          <w:b/>
          <w:i/>
          <w:color w:val="000000" w:themeColor="text1"/>
        </w:rPr>
        <w:t xml:space="preserve"> zł</w:t>
      </w:r>
      <w:r>
        <w:rPr>
          <w:i/>
          <w:color w:val="000000" w:themeColor="text1"/>
        </w:rPr>
        <w:t>,</w:t>
      </w:r>
    </w:p>
    <w:p w:rsidR="00594AC3" w:rsidRPr="00882E6B" w:rsidRDefault="00594AC3" w:rsidP="00594AC3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4307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  49.000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00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594AC3" w:rsidRPr="00594AC3" w:rsidRDefault="00594AC3" w:rsidP="00594AC3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4707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 67.000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00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594AC3" w:rsidRPr="00594AC3" w:rsidRDefault="00594AC3" w:rsidP="00594AC3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6057</w:t>
      </w:r>
      <w:r w:rsidRPr="00594AC3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 60.000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00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594AC3" w:rsidRPr="00A74C56" w:rsidRDefault="00594AC3" w:rsidP="00931C1E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6067</w:t>
      </w:r>
      <w:r w:rsidRPr="00594AC3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273.275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95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środki z Funduszu Polski Ład wprowadzono jako wolne środki – dotyczy zadania realizowane przez Gminę „Cyfrowa Gmina”</w:t>
      </w:r>
    </w:p>
    <w:p w:rsidR="00A74C56" w:rsidRPr="003E5DEF" w:rsidRDefault="00A74C56" w:rsidP="00A74C5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8</w:t>
      </w:r>
      <w:r>
        <w:rPr>
          <w:b/>
          <w:color w:val="000000" w:themeColor="text1"/>
        </w:rPr>
        <w:t>01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80101</w:t>
      </w:r>
      <w:r w:rsidRPr="000C36D1">
        <w:rPr>
          <w:b/>
          <w:color w:val="000000" w:themeColor="text1"/>
        </w:rPr>
        <w:t xml:space="preserve"> 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A74C56" w:rsidRPr="00882E6B" w:rsidRDefault="00A74C56" w:rsidP="00A74C56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>21</w:t>
      </w:r>
      <w:r>
        <w:rPr>
          <w:color w:val="000000" w:themeColor="text1"/>
        </w:rPr>
        <w:t>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>17.600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00</w:t>
      </w:r>
      <w:r w:rsidRPr="00657D68">
        <w:rPr>
          <w:b/>
          <w:i/>
          <w:color w:val="000000" w:themeColor="text1"/>
        </w:rPr>
        <w:t xml:space="preserve"> zł</w:t>
      </w:r>
      <w:r>
        <w:rPr>
          <w:i/>
          <w:color w:val="000000" w:themeColor="text1"/>
        </w:rPr>
        <w:t>,</w:t>
      </w:r>
    </w:p>
    <w:p w:rsidR="00A74C56" w:rsidRPr="00A74C56" w:rsidRDefault="00A74C56" w:rsidP="00A74C56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>27</w:t>
      </w:r>
      <w:r>
        <w:rPr>
          <w:color w:val="000000" w:themeColor="text1"/>
        </w:rPr>
        <w:t>0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14.760</w:t>
      </w:r>
      <w:r w:rsidRPr="00657D68">
        <w:rPr>
          <w:b/>
          <w:i/>
          <w:color w:val="000000" w:themeColor="text1"/>
        </w:rPr>
        <w:t>,</w:t>
      </w:r>
      <w:r>
        <w:rPr>
          <w:b/>
          <w:i/>
          <w:color w:val="000000" w:themeColor="text1"/>
        </w:rPr>
        <w:t>00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  <w:r w:rsidRPr="00A74C56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przeniesienie środków z </w:t>
      </w:r>
      <w:r>
        <w:rPr>
          <w:i/>
          <w:color w:val="000000" w:themeColor="text1"/>
        </w:rPr>
        <w:t>rozdz.</w:t>
      </w:r>
      <w:r>
        <w:rPr>
          <w:i/>
          <w:color w:val="000000" w:themeColor="text1"/>
        </w:rPr>
        <w:t xml:space="preserve">75023 dla </w:t>
      </w:r>
      <w:r>
        <w:rPr>
          <w:i/>
          <w:color w:val="000000" w:themeColor="text1"/>
        </w:rPr>
        <w:t xml:space="preserve"> Szkoł</w:t>
      </w:r>
      <w:r>
        <w:rPr>
          <w:i/>
          <w:color w:val="000000" w:themeColor="text1"/>
        </w:rPr>
        <w:t>y</w:t>
      </w:r>
      <w:r>
        <w:rPr>
          <w:i/>
          <w:color w:val="000000" w:themeColor="text1"/>
        </w:rPr>
        <w:t xml:space="preserve"> Podstawow</w:t>
      </w:r>
      <w:r>
        <w:rPr>
          <w:i/>
          <w:color w:val="000000" w:themeColor="text1"/>
        </w:rPr>
        <w:t>ej</w:t>
      </w:r>
      <w:r>
        <w:rPr>
          <w:i/>
          <w:color w:val="000000" w:themeColor="text1"/>
        </w:rPr>
        <w:t xml:space="preserve"> w Gościejewie </w:t>
      </w:r>
      <w:r>
        <w:rPr>
          <w:i/>
          <w:color w:val="000000" w:themeColor="text1"/>
        </w:rPr>
        <w:t xml:space="preserve">na </w:t>
      </w:r>
      <w:r>
        <w:rPr>
          <w:i/>
          <w:color w:val="000000" w:themeColor="text1"/>
        </w:rPr>
        <w:t xml:space="preserve">zakup opału w kwocie 17.600,00 zł oraz </w:t>
      </w:r>
      <w:r>
        <w:rPr>
          <w:i/>
          <w:color w:val="000000" w:themeColor="text1"/>
        </w:rPr>
        <w:t xml:space="preserve">dla </w:t>
      </w:r>
      <w:r>
        <w:rPr>
          <w:i/>
          <w:color w:val="000000" w:themeColor="text1"/>
        </w:rPr>
        <w:t>Szkoł</w:t>
      </w:r>
      <w:r>
        <w:rPr>
          <w:i/>
          <w:color w:val="000000" w:themeColor="text1"/>
        </w:rPr>
        <w:t>y</w:t>
      </w:r>
      <w:r>
        <w:rPr>
          <w:i/>
          <w:color w:val="000000" w:themeColor="text1"/>
        </w:rPr>
        <w:t xml:space="preserve"> Podstawow</w:t>
      </w:r>
      <w:r>
        <w:rPr>
          <w:i/>
          <w:color w:val="000000" w:themeColor="text1"/>
        </w:rPr>
        <w:t>ej</w:t>
      </w:r>
      <w:r>
        <w:rPr>
          <w:i/>
          <w:color w:val="000000" w:themeColor="text1"/>
        </w:rPr>
        <w:t xml:space="preserve"> Nr 2 w Rogoźnie</w:t>
      </w:r>
      <w:r>
        <w:rPr>
          <w:i/>
          <w:color w:val="000000" w:themeColor="text1"/>
        </w:rPr>
        <w:t xml:space="preserve"> na</w:t>
      </w:r>
      <w:r>
        <w:rPr>
          <w:i/>
          <w:color w:val="000000" w:themeColor="text1"/>
        </w:rPr>
        <w:t xml:space="preserve"> remont elewacji </w:t>
      </w:r>
      <w:r>
        <w:rPr>
          <w:i/>
          <w:color w:val="000000" w:themeColor="text1"/>
        </w:rPr>
        <w:t xml:space="preserve">budynku </w:t>
      </w:r>
      <w:r>
        <w:rPr>
          <w:i/>
          <w:color w:val="000000" w:themeColor="text1"/>
        </w:rPr>
        <w:t>w kwocie 14.760,00 zł)</w:t>
      </w:r>
    </w:p>
    <w:p w:rsidR="00A74C56" w:rsidRPr="00882E6B" w:rsidRDefault="00A74C56" w:rsidP="00A74C56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</w:p>
    <w:p w:rsidR="00A74C56" w:rsidRPr="00931C1E" w:rsidRDefault="00A74C56" w:rsidP="00A74C56">
      <w:pPr>
        <w:pStyle w:val="Akapitzlist"/>
        <w:spacing w:after="0" w:line="240" w:lineRule="auto"/>
        <w:ind w:left="765"/>
        <w:rPr>
          <w:color w:val="000000" w:themeColor="text1"/>
        </w:rPr>
      </w:pPr>
    </w:p>
    <w:p w:rsidR="00882E6B" w:rsidRPr="003E5DEF" w:rsidRDefault="00882E6B" w:rsidP="00882E6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852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85295</w:t>
      </w:r>
      <w:r w:rsidRPr="000C36D1">
        <w:rPr>
          <w:b/>
          <w:color w:val="000000" w:themeColor="text1"/>
        </w:rPr>
        <w:t xml:space="preserve"> 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882E6B" w:rsidRPr="00882E6B" w:rsidRDefault="00882E6B" w:rsidP="00882E6B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4010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 w:rsidR="00657D68" w:rsidRPr="00657D68">
        <w:rPr>
          <w:b/>
          <w:i/>
          <w:color w:val="000000" w:themeColor="text1"/>
        </w:rPr>
        <w:t>187</w:t>
      </w:r>
      <w:r w:rsidRPr="00657D68">
        <w:rPr>
          <w:b/>
          <w:i/>
          <w:color w:val="000000" w:themeColor="text1"/>
        </w:rPr>
        <w:t>,</w:t>
      </w:r>
      <w:r w:rsidR="00657D68" w:rsidRPr="00657D68">
        <w:rPr>
          <w:b/>
          <w:i/>
          <w:color w:val="000000" w:themeColor="text1"/>
        </w:rPr>
        <w:t>64</w:t>
      </w:r>
      <w:r w:rsidRPr="00657D68">
        <w:rPr>
          <w:b/>
          <w:i/>
          <w:color w:val="000000" w:themeColor="text1"/>
        </w:rPr>
        <w:t xml:space="preserve"> zł</w:t>
      </w:r>
      <w:r>
        <w:rPr>
          <w:i/>
          <w:color w:val="000000" w:themeColor="text1"/>
        </w:rPr>
        <w:t>,</w:t>
      </w:r>
    </w:p>
    <w:p w:rsidR="00882E6B" w:rsidRPr="00882E6B" w:rsidRDefault="00882E6B" w:rsidP="00882E6B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4110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</w:t>
      </w:r>
      <w:r w:rsidRPr="00657D68">
        <w:rPr>
          <w:b/>
          <w:i/>
          <w:color w:val="000000" w:themeColor="text1"/>
        </w:rPr>
        <w:t>3</w:t>
      </w:r>
      <w:r w:rsidR="00657D68" w:rsidRPr="00657D68">
        <w:rPr>
          <w:b/>
          <w:i/>
          <w:color w:val="000000" w:themeColor="text1"/>
        </w:rPr>
        <w:t>2</w:t>
      </w:r>
      <w:r w:rsidRPr="00657D68">
        <w:rPr>
          <w:b/>
          <w:i/>
          <w:color w:val="000000" w:themeColor="text1"/>
        </w:rPr>
        <w:t>,</w:t>
      </w:r>
      <w:r w:rsidR="00657D68" w:rsidRPr="00657D68">
        <w:rPr>
          <w:b/>
          <w:i/>
          <w:color w:val="000000" w:themeColor="text1"/>
        </w:rPr>
        <w:t>76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882E6B" w:rsidRPr="00931C1E" w:rsidRDefault="00882E6B" w:rsidP="00882E6B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4120</w:t>
      </w:r>
      <w:r w:rsidRPr="00882E6B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(+</w:t>
      </w:r>
      <w:r w:rsidRPr="000C36D1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 </w:t>
      </w:r>
      <w:r w:rsidR="00657D68" w:rsidRPr="00657D68">
        <w:rPr>
          <w:b/>
          <w:i/>
          <w:color w:val="000000" w:themeColor="text1"/>
        </w:rPr>
        <w:t>4</w:t>
      </w:r>
      <w:r w:rsidRPr="00657D68">
        <w:rPr>
          <w:b/>
          <w:i/>
          <w:color w:val="000000" w:themeColor="text1"/>
        </w:rPr>
        <w:t>,</w:t>
      </w:r>
      <w:r w:rsidR="00657D68" w:rsidRPr="00657D68">
        <w:rPr>
          <w:b/>
          <w:i/>
          <w:color w:val="000000" w:themeColor="text1"/>
        </w:rPr>
        <w:t>60</w:t>
      </w:r>
      <w:r w:rsidRPr="00657D68">
        <w:rPr>
          <w:b/>
          <w:i/>
          <w:color w:val="000000" w:themeColor="text1"/>
        </w:rPr>
        <w:t xml:space="preserve"> zł</w:t>
      </w:r>
      <w:r w:rsidRPr="00657D68">
        <w:rPr>
          <w:i/>
          <w:color w:val="000000" w:themeColor="text1"/>
        </w:rPr>
        <w:t>,</w:t>
      </w:r>
    </w:p>
    <w:p w:rsidR="00931C1E" w:rsidRPr="00931C1E" w:rsidRDefault="00931C1E" w:rsidP="00931C1E">
      <w:pPr>
        <w:pStyle w:val="Akapitzlist"/>
        <w:spacing w:after="0" w:line="240" w:lineRule="auto"/>
      </w:pPr>
      <w:r>
        <w:rPr>
          <w:color w:val="000000" w:themeColor="text1"/>
        </w:rPr>
        <w:t>(</w:t>
      </w:r>
      <w:r w:rsidRPr="00861E5F">
        <w:rPr>
          <w:i/>
        </w:rPr>
        <w:t xml:space="preserve">środki z Wojewódzkiego Funduszu Ochrony Środowiska i Gospodarki Wodnej  Poznaniu na pokrycie kosztów </w:t>
      </w:r>
      <w:r>
        <w:rPr>
          <w:i/>
        </w:rPr>
        <w:t xml:space="preserve">przy wdrażaniu </w:t>
      </w:r>
      <w:r w:rsidRPr="00861E5F">
        <w:rPr>
          <w:i/>
        </w:rPr>
        <w:t xml:space="preserve"> programu „Czyste powietrze</w:t>
      </w:r>
      <w:r>
        <w:rPr>
          <w:i/>
        </w:rPr>
        <w:t>”)</w:t>
      </w:r>
      <w:r w:rsidRPr="00931C1E">
        <w:rPr>
          <w:color w:val="000000" w:themeColor="text1"/>
        </w:rPr>
        <w:t xml:space="preserve"> </w:t>
      </w:r>
    </w:p>
    <w:p w:rsidR="00882E6B" w:rsidRPr="00861E5F" w:rsidRDefault="00882E6B" w:rsidP="00882E6B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861E5F">
        <w:rPr>
          <w:b/>
        </w:rPr>
        <w:t>W dziale 900,rozdział 90005 w paragrafach:</w:t>
      </w:r>
    </w:p>
    <w:p w:rsidR="00882E6B" w:rsidRPr="00861E5F" w:rsidRDefault="00882E6B" w:rsidP="00882E6B">
      <w:pPr>
        <w:pStyle w:val="Akapitzlist"/>
        <w:numPr>
          <w:ilvl w:val="0"/>
          <w:numId w:val="2"/>
        </w:numPr>
        <w:spacing w:after="0" w:line="240" w:lineRule="auto"/>
      </w:pPr>
      <w:r w:rsidRPr="00861E5F">
        <w:t xml:space="preserve">4010 – zwiększono  o kwotę </w:t>
      </w:r>
      <w:r w:rsidRPr="00861E5F">
        <w:rPr>
          <w:b/>
          <w:i/>
        </w:rPr>
        <w:t xml:space="preserve">(+) </w:t>
      </w:r>
      <w:r w:rsidR="00657D68">
        <w:rPr>
          <w:b/>
          <w:i/>
        </w:rPr>
        <w:t>230</w:t>
      </w:r>
      <w:r w:rsidRPr="00861E5F">
        <w:rPr>
          <w:b/>
        </w:rPr>
        <w:t>,</w:t>
      </w:r>
      <w:r w:rsidR="00657D68">
        <w:rPr>
          <w:b/>
        </w:rPr>
        <w:t>03</w:t>
      </w:r>
      <w:r w:rsidRPr="00861E5F">
        <w:rPr>
          <w:b/>
        </w:rPr>
        <w:t xml:space="preserve"> zł</w:t>
      </w:r>
      <w:r w:rsidRPr="00861E5F">
        <w:rPr>
          <w:b/>
          <w:i/>
        </w:rPr>
        <w:t xml:space="preserve"> </w:t>
      </w:r>
      <w:r w:rsidRPr="00861E5F">
        <w:rPr>
          <w:i/>
        </w:rPr>
        <w:t>,</w:t>
      </w:r>
    </w:p>
    <w:p w:rsidR="00882E6B" w:rsidRPr="00861E5F" w:rsidRDefault="00882E6B" w:rsidP="00882E6B">
      <w:pPr>
        <w:pStyle w:val="Akapitzlist"/>
        <w:numPr>
          <w:ilvl w:val="0"/>
          <w:numId w:val="2"/>
        </w:numPr>
        <w:spacing w:after="0" w:line="240" w:lineRule="auto"/>
      </w:pPr>
      <w:r w:rsidRPr="00861E5F">
        <w:t xml:space="preserve">4110 - zwiększono  o kwotę </w:t>
      </w:r>
      <w:r w:rsidRPr="00861E5F">
        <w:rPr>
          <w:b/>
          <w:i/>
        </w:rPr>
        <w:t xml:space="preserve">(+)    </w:t>
      </w:r>
      <w:r w:rsidR="00657D68">
        <w:rPr>
          <w:b/>
          <w:i/>
        </w:rPr>
        <w:t>39</w:t>
      </w:r>
      <w:r w:rsidRPr="00861E5F">
        <w:rPr>
          <w:b/>
        </w:rPr>
        <w:t>,</w:t>
      </w:r>
      <w:r w:rsidR="00657D68">
        <w:rPr>
          <w:b/>
        </w:rPr>
        <w:t>33</w:t>
      </w:r>
      <w:r w:rsidRPr="00861E5F">
        <w:rPr>
          <w:b/>
          <w:i/>
        </w:rPr>
        <w:t xml:space="preserve"> </w:t>
      </w:r>
      <w:r w:rsidRPr="00861E5F">
        <w:rPr>
          <w:b/>
        </w:rPr>
        <w:t>zł</w:t>
      </w:r>
      <w:r w:rsidRPr="00861E5F">
        <w:rPr>
          <w:b/>
          <w:i/>
        </w:rPr>
        <w:t xml:space="preserve"> </w:t>
      </w:r>
      <w:r w:rsidRPr="00861E5F">
        <w:rPr>
          <w:i/>
        </w:rPr>
        <w:t>,</w:t>
      </w:r>
    </w:p>
    <w:p w:rsidR="00882E6B" w:rsidRDefault="00882E6B" w:rsidP="00882E6B">
      <w:pPr>
        <w:pStyle w:val="Akapitzlist"/>
        <w:spacing w:after="0" w:line="240" w:lineRule="auto"/>
        <w:ind w:left="765"/>
        <w:rPr>
          <w:i/>
        </w:rPr>
      </w:pPr>
      <w:r w:rsidRPr="00861E5F">
        <w:t xml:space="preserve">4120 – zwiększono  o kwotę </w:t>
      </w:r>
      <w:r w:rsidRPr="00861E5F">
        <w:rPr>
          <w:b/>
          <w:i/>
        </w:rPr>
        <w:t xml:space="preserve">(+)    </w:t>
      </w:r>
      <w:r w:rsidR="00657D68">
        <w:rPr>
          <w:b/>
          <w:i/>
        </w:rPr>
        <w:t>5</w:t>
      </w:r>
      <w:r w:rsidRPr="00861E5F">
        <w:rPr>
          <w:b/>
        </w:rPr>
        <w:t>,</w:t>
      </w:r>
      <w:r w:rsidR="00657D68">
        <w:rPr>
          <w:b/>
        </w:rPr>
        <w:t>64</w:t>
      </w:r>
      <w:r w:rsidRPr="00861E5F">
        <w:rPr>
          <w:b/>
          <w:i/>
        </w:rPr>
        <w:t xml:space="preserve"> zł</w:t>
      </w:r>
      <w:r w:rsidRPr="00861E5F">
        <w:rPr>
          <w:i/>
        </w:rPr>
        <w:t>,</w:t>
      </w:r>
    </w:p>
    <w:p w:rsidR="00F03DC2" w:rsidRPr="00931C1E" w:rsidRDefault="00F03DC2" w:rsidP="00F03DC2">
      <w:pPr>
        <w:pStyle w:val="Akapitzlist"/>
        <w:spacing w:after="0" w:line="240" w:lineRule="auto"/>
      </w:pPr>
      <w:r>
        <w:rPr>
          <w:color w:val="000000" w:themeColor="text1"/>
        </w:rPr>
        <w:t>(</w:t>
      </w:r>
      <w:r w:rsidRPr="00861E5F">
        <w:rPr>
          <w:i/>
        </w:rPr>
        <w:t xml:space="preserve">środki z Wojewódzkiego Funduszu Ochrony Środowiska i Gospodarki Wodnej  Poznaniu na pokrycie kosztów </w:t>
      </w:r>
      <w:r>
        <w:rPr>
          <w:i/>
        </w:rPr>
        <w:t xml:space="preserve">przy wdrażaniu </w:t>
      </w:r>
      <w:r w:rsidRPr="00861E5F">
        <w:rPr>
          <w:i/>
        </w:rPr>
        <w:t xml:space="preserve"> programu „Czyste powietrze</w:t>
      </w:r>
      <w:r>
        <w:rPr>
          <w:i/>
        </w:rPr>
        <w:t>”)</w:t>
      </w:r>
      <w:r w:rsidRPr="00931C1E">
        <w:rPr>
          <w:color w:val="000000" w:themeColor="text1"/>
        </w:rPr>
        <w:t xml:space="preserve"> </w:t>
      </w:r>
    </w:p>
    <w:p w:rsidR="00931C1E" w:rsidRPr="00882E6B" w:rsidRDefault="00931C1E" w:rsidP="00882E6B">
      <w:pPr>
        <w:pStyle w:val="Akapitzlist"/>
        <w:spacing w:after="0" w:line="240" w:lineRule="auto"/>
        <w:ind w:left="765"/>
        <w:rPr>
          <w:color w:val="000000" w:themeColor="text1"/>
        </w:rPr>
      </w:pPr>
    </w:p>
    <w:p w:rsidR="00910DE7" w:rsidRPr="00861E5F" w:rsidRDefault="00CD2D7D" w:rsidP="00CD2D7D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861E5F">
        <w:rPr>
          <w:b/>
        </w:rPr>
        <w:t>W</w:t>
      </w:r>
      <w:r w:rsidR="00910DE7" w:rsidRPr="00861E5F">
        <w:rPr>
          <w:b/>
        </w:rPr>
        <w:t xml:space="preserve"> dziale </w:t>
      </w:r>
      <w:r w:rsidR="00861E5F" w:rsidRPr="00861E5F">
        <w:rPr>
          <w:b/>
        </w:rPr>
        <w:t>900</w:t>
      </w:r>
      <w:r w:rsidR="00910DE7" w:rsidRPr="00861E5F">
        <w:rPr>
          <w:b/>
        </w:rPr>
        <w:t xml:space="preserve">,rozdział </w:t>
      </w:r>
      <w:r w:rsidR="00861E5F" w:rsidRPr="00861E5F">
        <w:rPr>
          <w:b/>
        </w:rPr>
        <w:t>90005</w:t>
      </w:r>
      <w:r w:rsidR="00910DE7" w:rsidRPr="00861E5F">
        <w:rPr>
          <w:b/>
        </w:rPr>
        <w:t xml:space="preserve"> w paragraf</w:t>
      </w:r>
      <w:r w:rsidR="00861E5F" w:rsidRPr="00861E5F">
        <w:rPr>
          <w:b/>
        </w:rPr>
        <w:t>ach</w:t>
      </w:r>
      <w:r w:rsidR="00910DE7" w:rsidRPr="00861E5F">
        <w:rPr>
          <w:b/>
        </w:rPr>
        <w:t>:</w:t>
      </w:r>
    </w:p>
    <w:p w:rsidR="00910DE7" w:rsidRPr="00861E5F" w:rsidRDefault="00861E5F" w:rsidP="00910DE7">
      <w:pPr>
        <w:pStyle w:val="Akapitzlist"/>
        <w:numPr>
          <w:ilvl w:val="0"/>
          <w:numId w:val="2"/>
        </w:numPr>
        <w:spacing w:after="0" w:line="240" w:lineRule="auto"/>
      </w:pPr>
      <w:r w:rsidRPr="00861E5F">
        <w:t>4010</w:t>
      </w:r>
      <w:r w:rsidR="00910DE7" w:rsidRPr="00861E5F">
        <w:t xml:space="preserve"> – zwiększono  o kwotę </w:t>
      </w:r>
      <w:r w:rsidR="00910DE7" w:rsidRPr="00861E5F">
        <w:rPr>
          <w:b/>
          <w:i/>
        </w:rPr>
        <w:t xml:space="preserve">(+) </w:t>
      </w:r>
      <w:r w:rsidRPr="00657D68">
        <w:rPr>
          <w:b/>
        </w:rPr>
        <w:t>3</w:t>
      </w:r>
      <w:r w:rsidR="00910DE7" w:rsidRPr="00657D68">
        <w:rPr>
          <w:b/>
        </w:rPr>
        <w:t>.</w:t>
      </w:r>
      <w:r w:rsidRPr="00657D68">
        <w:rPr>
          <w:b/>
        </w:rPr>
        <w:t>920</w:t>
      </w:r>
      <w:r w:rsidR="00910DE7" w:rsidRPr="00657D68">
        <w:rPr>
          <w:b/>
        </w:rPr>
        <w:t>,</w:t>
      </w:r>
      <w:r w:rsidRPr="00657D68">
        <w:rPr>
          <w:b/>
        </w:rPr>
        <w:t>07</w:t>
      </w:r>
      <w:r w:rsidR="00910DE7" w:rsidRPr="00657D68">
        <w:rPr>
          <w:b/>
        </w:rPr>
        <w:t xml:space="preserve"> zł</w:t>
      </w:r>
      <w:r w:rsidR="00910DE7" w:rsidRPr="00861E5F">
        <w:rPr>
          <w:b/>
          <w:i/>
        </w:rPr>
        <w:t xml:space="preserve"> </w:t>
      </w:r>
      <w:r w:rsidR="0070222E" w:rsidRPr="00861E5F">
        <w:rPr>
          <w:i/>
        </w:rPr>
        <w:t>,</w:t>
      </w:r>
    </w:p>
    <w:p w:rsidR="00861E5F" w:rsidRPr="00861E5F" w:rsidRDefault="00861E5F" w:rsidP="00861E5F">
      <w:pPr>
        <w:pStyle w:val="Akapitzlist"/>
        <w:numPr>
          <w:ilvl w:val="0"/>
          <w:numId w:val="2"/>
        </w:numPr>
        <w:spacing w:after="0" w:line="240" w:lineRule="auto"/>
      </w:pPr>
      <w:r w:rsidRPr="00861E5F">
        <w:t xml:space="preserve">4110 - zwiększono  o kwotę </w:t>
      </w:r>
      <w:r w:rsidRPr="00861E5F">
        <w:rPr>
          <w:b/>
          <w:i/>
        </w:rPr>
        <w:t>(+)    670</w:t>
      </w:r>
      <w:r w:rsidRPr="00861E5F">
        <w:rPr>
          <w:b/>
        </w:rPr>
        <w:t>,</w:t>
      </w:r>
      <w:r w:rsidRPr="00861E5F">
        <w:rPr>
          <w:b/>
          <w:i/>
        </w:rPr>
        <w:t xml:space="preserve">33 </w:t>
      </w:r>
      <w:r w:rsidRPr="00861E5F">
        <w:rPr>
          <w:b/>
        </w:rPr>
        <w:t>zł</w:t>
      </w:r>
      <w:r w:rsidRPr="00861E5F">
        <w:rPr>
          <w:b/>
          <w:i/>
        </w:rPr>
        <w:t xml:space="preserve"> </w:t>
      </w:r>
      <w:r w:rsidRPr="00861E5F">
        <w:rPr>
          <w:i/>
        </w:rPr>
        <w:t>,</w:t>
      </w:r>
    </w:p>
    <w:p w:rsidR="0070222E" w:rsidRPr="00861E5F" w:rsidRDefault="0070222E" w:rsidP="006E086D">
      <w:pPr>
        <w:pStyle w:val="Akapitzlist"/>
        <w:numPr>
          <w:ilvl w:val="0"/>
          <w:numId w:val="2"/>
        </w:numPr>
        <w:spacing w:after="0" w:line="240" w:lineRule="auto"/>
        <w:rPr>
          <w:color w:val="FF0000"/>
        </w:rPr>
      </w:pPr>
      <w:r w:rsidRPr="00861E5F">
        <w:t>4</w:t>
      </w:r>
      <w:r w:rsidR="00861E5F" w:rsidRPr="00861E5F">
        <w:t xml:space="preserve">120 </w:t>
      </w:r>
      <w:r w:rsidRPr="00861E5F">
        <w:t xml:space="preserve">– zwiększono  o kwotę </w:t>
      </w:r>
      <w:r w:rsidRPr="00861E5F">
        <w:rPr>
          <w:b/>
          <w:i/>
        </w:rPr>
        <w:t>(+)</w:t>
      </w:r>
      <w:r w:rsidR="00861E5F" w:rsidRPr="00861E5F">
        <w:rPr>
          <w:b/>
          <w:i/>
        </w:rPr>
        <w:t xml:space="preserve">  </w:t>
      </w:r>
      <w:r w:rsidRPr="00861E5F">
        <w:rPr>
          <w:b/>
          <w:i/>
        </w:rPr>
        <w:t xml:space="preserve"> </w:t>
      </w:r>
      <w:r w:rsidR="00861E5F" w:rsidRPr="00861E5F">
        <w:rPr>
          <w:b/>
          <w:i/>
        </w:rPr>
        <w:t xml:space="preserve"> 96</w:t>
      </w:r>
      <w:r w:rsidRPr="00861E5F">
        <w:rPr>
          <w:b/>
        </w:rPr>
        <w:t>,</w:t>
      </w:r>
      <w:r w:rsidR="00861E5F" w:rsidRPr="00861E5F">
        <w:rPr>
          <w:b/>
          <w:i/>
        </w:rPr>
        <w:t>04</w:t>
      </w:r>
      <w:r w:rsidRPr="00861E5F">
        <w:rPr>
          <w:b/>
          <w:i/>
        </w:rPr>
        <w:t xml:space="preserve"> zł</w:t>
      </w:r>
      <w:r w:rsidRPr="00861E5F">
        <w:rPr>
          <w:i/>
        </w:rPr>
        <w:t>,</w:t>
      </w:r>
      <w:r w:rsidR="00861E5F" w:rsidRPr="00861E5F">
        <w:rPr>
          <w:i/>
        </w:rPr>
        <w:t xml:space="preserve"> środki z Wojewódzkiego Funduszu Ochrony Środowiska i Gospodarki Wodnej  Poznaniu na pokrycie kosztów uruchomienia i prowadzenia punktu </w:t>
      </w:r>
      <w:proofErr w:type="spellStart"/>
      <w:r w:rsidR="00861E5F" w:rsidRPr="00861E5F">
        <w:rPr>
          <w:i/>
        </w:rPr>
        <w:t>konsultacyjno</w:t>
      </w:r>
      <w:proofErr w:type="spellEnd"/>
      <w:r w:rsidR="00861E5F" w:rsidRPr="00861E5F">
        <w:rPr>
          <w:i/>
        </w:rPr>
        <w:t xml:space="preserve"> – informacyjnego w gminach w ramach programu „Czyste </w:t>
      </w:r>
      <w:r w:rsidR="00861E5F">
        <w:rPr>
          <w:i/>
        </w:rPr>
        <w:t>p</w:t>
      </w:r>
      <w:r w:rsidR="00861E5F" w:rsidRPr="00861E5F">
        <w:rPr>
          <w:i/>
        </w:rPr>
        <w:t>owietrz</w:t>
      </w:r>
      <w:r w:rsidR="00861E5F">
        <w:rPr>
          <w:i/>
        </w:rPr>
        <w:t>e</w:t>
      </w:r>
      <w:r w:rsidR="00861E5F" w:rsidRPr="00861E5F">
        <w:rPr>
          <w:i/>
        </w:rPr>
        <w:t>”)</w:t>
      </w:r>
      <w:r w:rsidR="00861E5F">
        <w:rPr>
          <w:i/>
        </w:rPr>
        <w:t>,</w:t>
      </w:r>
    </w:p>
    <w:p w:rsidR="00861E5F" w:rsidRPr="00CD2D7D" w:rsidRDefault="00861E5F" w:rsidP="00861E5F">
      <w:pPr>
        <w:pStyle w:val="Akapitzlist"/>
        <w:spacing w:after="0" w:line="240" w:lineRule="auto"/>
        <w:ind w:left="765"/>
        <w:rPr>
          <w:color w:val="FF0000"/>
        </w:rPr>
      </w:pP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 xml:space="preserve">y Rogoźno na 2022 r.     </w:t>
      </w: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Pr="007535FD" w:rsidRDefault="007535FD" w:rsidP="00EB5E25">
      <w:pPr>
        <w:spacing w:after="0" w:line="240" w:lineRule="auto"/>
        <w:rPr>
          <w:rStyle w:val="Wyrnienieintensywne"/>
          <w:color w:val="auto"/>
        </w:rPr>
      </w:pPr>
      <w:r w:rsidRPr="007535FD">
        <w:rPr>
          <w:rStyle w:val="Wyrnienieintensywne"/>
          <w:color w:val="auto"/>
        </w:rPr>
        <w:t>Zmiany w Załączniku do Uchwały budżetowej „ Plan Przychodów i kosztów zakładu budżetowego Gminy Rogo</w:t>
      </w:r>
      <w:r>
        <w:rPr>
          <w:rStyle w:val="Wyrnienieintensywne"/>
          <w:color w:val="auto"/>
        </w:rPr>
        <w:t>ź</w:t>
      </w:r>
      <w:bookmarkStart w:id="0" w:name="_GoBack"/>
      <w:bookmarkEnd w:id="0"/>
      <w:r w:rsidRPr="007535FD">
        <w:rPr>
          <w:rStyle w:val="Wyrnienieintensywne"/>
          <w:color w:val="auto"/>
        </w:rPr>
        <w:t>no na 2023 rok”</w:t>
      </w:r>
    </w:p>
    <w:p w:rsidR="003E5DEF" w:rsidRPr="007535FD" w:rsidRDefault="00A74C56" w:rsidP="00EB5E25">
      <w:pPr>
        <w:spacing w:after="0" w:line="240" w:lineRule="auto"/>
        <w:rPr>
          <w:rStyle w:val="Wyrnienieintensywne"/>
          <w:b w:val="0"/>
          <w:i w:val="0"/>
          <w:color w:val="auto"/>
        </w:rPr>
      </w:pPr>
      <w:r w:rsidRPr="007535FD">
        <w:rPr>
          <w:rStyle w:val="Wyrnienieintensywne"/>
          <w:b w:val="0"/>
          <w:i w:val="0"/>
          <w:color w:val="auto"/>
        </w:rPr>
        <w:t xml:space="preserve">Zwiększa się przychody i koszty dla Zakładu budżetowego – Ośrodka Sportu i Rekreacji </w:t>
      </w:r>
    </w:p>
    <w:p w:rsidR="00A74C56" w:rsidRPr="007535FD" w:rsidRDefault="007535FD" w:rsidP="00EB5E25">
      <w:pPr>
        <w:spacing w:after="0" w:line="240" w:lineRule="auto"/>
        <w:rPr>
          <w:rStyle w:val="Wyrnienieintensywne"/>
          <w:b w:val="0"/>
          <w:i w:val="0"/>
          <w:color w:val="auto"/>
        </w:rPr>
      </w:pPr>
      <w:r w:rsidRPr="007535FD">
        <w:rPr>
          <w:rStyle w:val="Wyrnienieintensywne"/>
          <w:b w:val="0"/>
          <w:i w:val="0"/>
          <w:color w:val="auto"/>
        </w:rPr>
        <w:t>Przychody do kwoty 6.073.100,00 zł,</w:t>
      </w:r>
    </w:p>
    <w:p w:rsidR="007535FD" w:rsidRPr="007535FD" w:rsidRDefault="007535FD" w:rsidP="00EB5E25">
      <w:pPr>
        <w:spacing w:after="0" w:line="240" w:lineRule="auto"/>
        <w:rPr>
          <w:rStyle w:val="Wyrnienieintensywne"/>
          <w:b w:val="0"/>
          <w:i w:val="0"/>
          <w:color w:val="auto"/>
        </w:rPr>
      </w:pPr>
      <w:r w:rsidRPr="007535FD">
        <w:rPr>
          <w:rStyle w:val="Wyrnienieintensywne"/>
          <w:b w:val="0"/>
          <w:i w:val="0"/>
          <w:color w:val="auto"/>
        </w:rPr>
        <w:t>Koszty do kwoty 6.073.100,00 zł</w:t>
      </w:r>
    </w:p>
    <w:p w:rsidR="003E5DEF" w:rsidRPr="007535FD" w:rsidRDefault="007535FD" w:rsidP="00EB5E25">
      <w:pPr>
        <w:spacing w:after="0" w:line="240" w:lineRule="auto"/>
        <w:rPr>
          <w:rStyle w:val="Wyrnienieintensywne"/>
          <w:b w:val="0"/>
          <w:i w:val="0"/>
          <w:color w:val="auto"/>
        </w:rPr>
      </w:pPr>
      <w:r w:rsidRPr="007535FD">
        <w:rPr>
          <w:rStyle w:val="Wyrnienieintensywne"/>
          <w:b w:val="0"/>
          <w:i w:val="0"/>
          <w:color w:val="auto"/>
        </w:rPr>
        <w:t>Zwiększenie dotyczy zakwaterowania i wyżywienia dla obywateli Ukrainy</w:t>
      </w: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5E" w:rsidRDefault="001E785E" w:rsidP="00DE25CF">
      <w:pPr>
        <w:spacing w:after="0" w:line="240" w:lineRule="auto"/>
      </w:pPr>
      <w:r>
        <w:separator/>
      </w:r>
    </w:p>
  </w:endnote>
  <w:endnote w:type="continuationSeparator" w:id="0">
    <w:p w:rsidR="001E785E" w:rsidRDefault="001E785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5E" w:rsidRDefault="001E785E" w:rsidP="00DE25CF">
      <w:pPr>
        <w:spacing w:after="0" w:line="240" w:lineRule="auto"/>
      </w:pPr>
      <w:r>
        <w:separator/>
      </w:r>
    </w:p>
  </w:footnote>
  <w:footnote w:type="continuationSeparator" w:id="0">
    <w:p w:rsidR="001E785E" w:rsidRDefault="001E785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47F4D4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D89"/>
    <w:multiLevelType w:val="hybridMultilevel"/>
    <w:tmpl w:val="F0F0B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3DF8"/>
    <w:multiLevelType w:val="hybridMultilevel"/>
    <w:tmpl w:val="94309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7"/>
  </w:num>
  <w:num w:numId="5">
    <w:abstractNumId w:val="1"/>
  </w:num>
  <w:num w:numId="6">
    <w:abstractNumId w:val="18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  <w:num w:numId="17">
    <w:abstractNumId w:val="12"/>
  </w:num>
  <w:num w:numId="18">
    <w:abstractNumId w:val="19"/>
  </w:num>
  <w:num w:numId="19">
    <w:abstractNumId w:val="9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669D5"/>
    <w:rsid w:val="00071BB3"/>
    <w:rsid w:val="00076538"/>
    <w:rsid w:val="00077AF2"/>
    <w:rsid w:val="00087D47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E785E"/>
    <w:rsid w:val="001F0CB8"/>
    <w:rsid w:val="001F69C7"/>
    <w:rsid w:val="002042EA"/>
    <w:rsid w:val="0020526F"/>
    <w:rsid w:val="00206358"/>
    <w:rsid w:val="00211213"/>
    <w:rsid w:val="002167AE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76E7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5733"/>
    <w:rsid w:val="00507A49"/>
    <w:rsid w:val="00512FD5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94AC3"/>
    <w:rsid w:val="00596482"/>
    <w:rsid w:val="00596AAA"/>
    <w:rsid w:val="005A081B"/>
    <w:rsid w:val="005A3C57"/>
    <w:rsid w:val="005A442B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2C88"/>
    <w:rsid w:val="00644733"/>
    <w:rsid w:val="00646119"/>
    <w:rsid w:val="00653065"/>
    <w:rsid w:val="00654853"/>
    <w:rsid w:val="00655538"/>
    <w:rsid w:val="00657D6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E06E6"/>
    <w:rsid w:val="006E086D"/>
    <w:rsid w:val="006E3E7C"/>
    <w:rsid w:val="006E568B"/>
    <w:rsid w:val="006E5DE4"/>
    <w:rsid w:val="006E6AD6"/>
    <w:rsid w:val="006E6D23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35FD"/>
    <w:rsid w:val="00756361"/>
    <w:rsid w:val="00762406"/>
    <w:rsid w:val="0076390A"/>
    <w:rsid w:val="00770516"/>
    <w:rsid w:val="007731EE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1E5F"/>
    <w:rsid w:val="00863527"/>
    <w:rsid w:val="008707C0"/>
    <w:rsid w:val="008768B8"/>
    <w:rsid w:val="00882E6B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1C1E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F1EE6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4C56"/>
    <w:rsid w:val="00A772C5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99E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BF6E15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08E1"/>
    <w:rsid w:val="00C54339"/>
    <w:rsid w:val="00C5471C"/>
    <w:rsid w:val="00C548D3"/>
    <w:rsid w:val="00C56F55"/>
    <w:rsid w:val="00C6616C"/>
    <w:rsid w:val="00C70B4A"/>
    <w:rsid w:val="00C71986"/>
    <w:rsid w:val="00C72313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2D7D"/>
    <w:rsid w:val="00CD6A15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0BA4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3DC2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A26"/>
    <w:rsid w:val="00F90F1D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8410-43BC-4D60-8479-48207E9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74</cp:revision>
  <cp:lastPrinted>2023-02-21T21:28:00Z</cp:lastPrinted>
  <dcterms:created xsi:type="dcterms:W3CDTF">2019-12-17T21:15:00Z</dcterms:created>
  <dcterms:modified xsi:type="dcterms:W3CDTF">2023-02-22T09:27:00Z</dcterms:modified>
</cp:coreProperties>
</file>