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225F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25F1A">
        <w:rPr>
          <w:b/>
        </w:rPr>
        <w:t>Autopoprawki</w:t>
      </w:r>
    </w:p>
    <w:p w:rsidR="00225F1A" w:rsidRDefault="00385E8D">
      <w:r>
        <w:t>do projektu uchwały /…../202</w:t>
      </w:r>
      <w:r w:rsidR="00B91E19">
        <w:t>2</w:t>
      </w:r>
      <w:r w:rsidR="00225F1A">
        <w:t xml:space="preserve"> Rady Miejskiej w Rogoźnie z dnia </w:t>
      </w:r>
      <w:r>
        <w:t>2</w:t>
      </w:r>
      <w:r w:rsidR="00B91E19">
        <w:t>8</w:t>
      </w:r>
      <w:r>
        <w:t xml:space="preserve"> grudnia 202</w:t>
      </w:r>
      <w:r w:rsidR="00B91E19">
        <w:t>2</w:t>
      </w:r>
      <w:r w:rsidR="00225F1A">
        <w:t xml:space="preserve"> r. </w:t>
      </w:r>
    </w:p>
    <w:p w:rsidR="00225F1A" w:rsidRPr="00225F1A" w:rsidRDefault="00225F1A" w:rsidP="00225F1A">
      <w:pPr>
        <w:ind w:left="708" w:firstLine="708"/>
        <w:rPr>
          <w:b/>
        </w:rPr>
      </w:pPr>
      <w:r w:rsidRPr="00225F1A">
        <w:rPr>
          <w:b/>
        </w:rPr>
        <w:t>w sprawie uchwały budżetowej Gminy Rogoźno na 202</w:t>
      </w:r>
      <w:r w:rsidR="00B91E19">
        <w:rPr>
          <w:b/>
        </w:rPr>
        <w:t>3</w:t>
      </w:r>
      <w:r w:rsidRPr="00225F1A">
        <w:rPr>
          <w:b/>
        </w:rPr>
        <w:t xml:space="preserve"> rok</w:t>
      </w:r>
    </w:p>
    <w:p w:rsidR="00225F1A" w:rsidRDefault="00225F1A"/>
    <w:p w:rsidR="00225F1A" w:rsidRDefault="00225F1A">
      <w:r>
        <w:t>Niniejszym przedstawiam autopoprawki do projektu uchwały budżetowej na 202</w:t>
      </w:r>
      <w:r w:rsidR="00B91E19">
        <w:t>3</w:t>
      </w:r>
      <w:r>
        <w:t xml:space="preserve"> rok.</w:t>
      </w:r>
    </w:p>
    <w:p w:rsidR="00571575" w:rsidRPr="00B91E19" w:rsidRDefault="00571575">
      <w:pPr>
        <w:rPr>
          <w:b/>
          <w:u w:val="single"/>
        </w:rPr>
      </w:pPr>
      <w:r w:rsidRPr="00B91E19">
        <w:rPr>
          <w:b/>
          <w:u w:val="single"/>
        </w:rPr>
        <w:t>Autopoprawka nr 1</w:t>
      </w:r>
    </w:p>
    <w:p w:rsidR="00E12E4F" w:rsidRPr="00B91E19" w:rsidRDefault="00B91E19">
      <w:r w:rsidRPr="00B91E19">
        <w:t>W paragrafie 2</w:t>
      </w:r>
      <w:r w:rsidR="00E12E4F" w:rsidRPr="00B91E19">
        <w:t xml:space="preserve"> projektu uchwał</w:t>
      </w:r>
      <w:r w:rsidRPr="00B91E19">
        <w:t>y budżetowej zapisano, że „</w:t>
      </w:r>
      <w:r w:rsidRPr="00B91E19">
        <w:rPr>
          <w:i/>
        </w:rPr>
        <w:t>Ustala się łączną kwotę wydatków</w:t>
      </w:r>
      <w:r w:rsidRPr="00B91E19">
        <w:t xml:space="preserve"> </w:t>
      </w:r>
      <w:r w:rsidRPr="00B91E19">
        <w:rPr>
          <w:i/>
        </w:rPr>
        <w:t>budżetu na 2022 r. wskazano wydatki budżetu na</w:t>
      </w:r>
      <w:r w:rsidRPr="00B91E19">
        <w:t xml:space="preserve"> </w:t>
      </w:r>
      <w:r w:rsidRPr="00B91E19">
        <w:rPr>
          <w:i/>
          <w:u w:val="single"/>
        </w:rPr>
        <w:t>2022 r.”</w:t>
      </w:r>
      <w:r w:rsidRPr="00B91E19">
        <w:t xml:space="preserve"> – winno być na 2023 r.</w:t>
      </w:r>
    </w:p>
    <w:p w:rsidR="00225F1A" w:rsidRPr="00E873F9" w:rsidRDefault="00E12E4F">
      <w:pPr>
        <w:rPr>
          <w:b/>
          <w:u w:val="single"/>
        </w:rPr>
      </w:pPr>
      <w:r w:rsidRPr="00B91E19">
        <w:rPr>
          <w:b/>
          <w:color w:val="FF0000"/>
          <w:u w:val="single"/>
        </w:rPr>
        <w:t xml:space="preserve"> </w:t>
      </w:r>
      <w:r w:rsidR="00225F1A" w:rsidRPr="00E873F9">
        <w:rPr>
          <w:b/>
          <w:u w:val="single"/>
        </w:rPr>
        <w:t xml:space="preserve">Autopoprawka nr </w:t>
      </w:r>
      <w:r w:rsidR="00571575" w:rsidRPr="00E873F9">
        <w:rPr>
          <w:b/>
          <w:u w:val="single"/>
        </w:rPr>
        <w:t>2</w:t>
      </w:r>
    </w:p>
    <w:p w:rsidR="001B1F26" w:rsidRPr="00E873F9" w:rsidRDefault="00E873F9" w:rsidP="00B91E19">
      <w:r w:rsidRPr="00E873F9">
        <w:t>W załączniku Nr 1 określającym planowane dochody budżetu Gminy:</w:t>
      </w:r>
    </w:p>
    <w:p w:rsidR="00E873F9" w:rsidRDefault="00E873F9" w:rsidP="00E873F9">
      <w:pPr>
        <w:pStyle w:val="Akapitzlist"/>
        <w:numPr>
          <w:ilvl w:val="0"/>
          <w:numId w:val="7"/>
        </w:numPr>
      </w:pPr>
      <w:r w:rsidRPr="00E873F9">
        <w:t>W dz.600, rozdz. 60013 zaplanowano dochody z tytułu dotacji celowej otrzymanej od samorządu województwa na zadania bieżące realizowane na podstawie porozumień (umów) miedzy jednostkami samorządu terytorialnego (</w:t>
      </w:r>
      <w:r w:rsidRPr="00E873F9">
        <w:rPr>
          <w:rFonts w:cstheme="minorHAnsi"/>
        </w:rPr>
        <w:t>§</w:t>
      </w:r>
      <w:r w:rsidRPr="00E873F9">
        <w:t xml:space="preserve"> 2330) w kwocie 13.000,00 zł. Wskazana dotacja została uwzględniona w załączniku Nr 6 do projektu budżetu określającym plan dochodów i wydatków związanych z realizacją zadań wykonywanych na podstawie porozumień miedzy jednostkami samorządu terytorialnego w 2023 roku;</w:t>
      </w:r>
    </w:p>
    <w:p w:rsidR="00A77C09" w:rsidRPr="00E873F9" w:rsidRDefault="00A77C09" w:rsidP="00A77C09">
      <w:pPr>
        <w:pStyle w:val="Akapitzlist"/>
        <w:numPr>
          <w:ilvl w:val="0"/>
          <w:numId w:val="7"/>
        </w:numPr>
      </w:pPr>
      <w:r>
        <w:t xml:space="preserve">W dz. 852, rozdz. 85203 zgodnie z informacją od dysponenta w </w:t>
      </w:r>
      <w:r>
        <w:rPr>
          <w:rFonts w:cstheme="minorHAnsi"/>
        </w:rPr>
        <w:t>§</w:t>
      </w:r>
      <w:r>
        <w:t xml:space="preserve"> 2010 dotacja celowa otrzymana z budżetu państwa na realizację zadań bieżących z zakresu administracji rządowej oraz innych zadań zleconych gminie  wprowadzono w kwocie 743.796,00 zł – zmiana w załączniku 1, 2 i 5 zmniejszono o kwotę (-) 45.396,00 zł.</w:t>
      </w:r>
    </w:p>
    <w:p w:rsidR="005428D4" w:rsidRDefault="001B1F26" w:rsidP="00016F28">
      <w:r w:rsidRPr="00955F88">
        <w:rPr>
          <w:b/>
          <w:u w:val="single"/>
        </w:rPr>
        <w:t xml:space="preserve"> </w:t>
      </w:r>
      <w:r w:rsidR="00016F28" w:rsidRPr="00955F88">
        <w:rPr>
          <w:b/>
          <w:u w:val="single"/>
        </w:rPr>
        <w:t xml:space="preserve">Autopoprawka nr </w:t>
      </w:r>
      <w:r w:rsidR="00571575" w:rsidRPr="00955F88">
        <w:rPr>
          <w:b/>
          <w:u w:val="single"/>
        </w:rPr>
        <w:t>3</w:t>
      </w:r>
    </w:p>
    <w:p w:rsidR="00695FB6" w:rsidRDefault="00695FB6" w:rsidP="00016F28">
      <w:r>
        <w:t xml:space="preserve">W załączniku Nr 2 określającym </w:t>
      </w:r>
      <w:r w:rsidR="00EF2EB5">
        <w:t>planowane wydatki budżetu Gminy dokonano sprostowania błędnych zapisów w:</w:t>
      </w:r>
    </w:p>
    <w:p w:rsidR="00695FB6" w:rsidRDefault="00EF2EB5" w:rsidP="00695FB6">
      <w:pPr>
        <w:pStyle w:val="Akapitzlist"/>
        <w:numPr>
          <w:ilvl w:val="0"/>
          <w:numId w:val="8"/>
        </w:numPr>
      </w:pPr>
      <w:r>
        <w:t xml:space="preserve">W rozdz. </w:t>
      </w:r>
      <w:r w:rsidR="005D4FAF">
        <w:t>01030 w</w:t>
      </w:r>
      <w:r w:rsidR="00695FB6">
        <w:t xml:space="preserve">ydatki tytułem na rzecz izb rolniczych zostały zwiększono  </w:t>
      </w:r>
      <w:r w:rsidR="00710D00">
        <w:t xml:space="preserve">o  </w:t>
      </w:r>
      <w:r w:rsidR="00710D00" w:rsidRPr="00731C6D">
        <w:rPr>
          <w:i/>
        </w:rPr>
        <w:t>17.296,19</w:t>
      </w:r>
      <w:r w:rsidR="00710D00">
        <w:t xml:space="preserve"> zł </w:t>
      </w:r>
      <w:r w:rsidR="00695FB6">
        <w:t xml:space="preserve">do wysokości 2% od uzyskanych </w:t>
      </w:r>
      <w:r w:rsidR="00710D00">
        <w:t>wpływów</w:t>
      </w:r>
      <w:r w:rsidR="00695FB6">
        <w:t xml:space="preserve"> </w:t>
      </w:r>
      <w:r w:rsidR="00710D00">
        <w:t xml:space="preserve"> </w:t>
      </w:r>
      <w:r w:rsidR="00695FB6">
        <w:t>gminy z tytułu podatku rolnego zgodnie z</w:t>
      </w:r>
      <w:r w:rsidR="00710D00">
        <w:t xml:space="preserve"> art 35 ust.1 pkt 1 oraz ust. 2 i 3 ustawy z dnia 14 grudnia 1995 r. o izbach rolnych (Dz.U. z 2022 r. poz. 183);</w:t>
      </w:r>
    </w:p>
    <w:p w:rsidR="00710D00" w:rsidRDefault="00EF2EB5" w:rsidP="00695FB6">
      <w:pPr>
        <w:pStyle w:val="Akapitzlist"/>
        <w:numPr>
          <w:ilvl w:val="0"/>
          <w:numId w:val="8"/>
        </w:numPr>
      </w:pPr>
      <w:r>
        <w:t xml:space="preserve">W rozdz. 80146 wydatki na dokształcanie i doskonalenie nauczycieli  zwiększono o </w:t>
      </w:r>
      <w:r w:rsidRPr="00731C6D">
        <w:rPr>
          <w:i/>
        </w:rPr>
        <w:t>102.844,96</w:t>
      </w:r>
      <w:r>
        <w:t xml:space="preserve"> zł zgodnie z art. 70a ust.1 ustawy z dnia 26 stycznia 1982 r. Karta Nauczyciela (Dz.U. z 2021 r. poz. 1762 z </w:t>
      </w:r>
      <w:proofErr w:type="spellStart"/>
      <w:r>
        <w:t>późn</w:t>
      </w:r>
      <w:proofErr w:type="spellEnd"/>
      <w:r>
        <w:t xml:space="preserve">. zm.) </w:t>
      </w:r>
    </w:p>
    <w:p w:rsidR="00731C6D" w:rsidRPr="00695FB6" w:rsidRDefault="00731C6D" w:rsidP="00695FB6">
      <w:pPr>
        <w:pStyle w:val="Akapitzlist"/>
        <w:numPr>
          <w:ilvl w:val="0"/>
          <w:numId w:val="8"/>
        </w:numPr>
      </w:pPr>
      <w:r>
        <w:t xml:space="preserve">W rozdz. 80113 </w:t>
      </w:r>
      <w:r>
        <w:rPr>
          <w:rFonts w:cstheme="minorHAnsi"/>
        </w:rPr>
        <w:t>§</w:t>
      </w:r>
      <w:r>
        <w:t xml:space="preserve"> 4300 zmniejszono o kwotę  </w:t>
      </w:r>
      <w:r w:rsidRPr="00731C6D">
        <w:rPr>
          <w:i/>
        </w:rPr>
        <w:t>120.141,15</w:t>
      </w:r>
      <w:r>
        <w:rPr>
          <w:i/>
        </w:rPr>
        <w:t xml:space="preserve"> zł</w:t>
      </w:r>
    </w:p>
    <w:p w:rsidR="00016F28" w:rsidRPr="005D4FAF" w:rsidRDefault="00016F28" w:rsidP="00016F28">
      <w:pPr>
        <w:rPr>
          <w:b/>
          <w:u w:val="single"/>
        </w:rPr>
      </w:pPr>
      <w:r w:rsidRPr="005D4FAF">
        <w:rPr>
          <w:b/>
          <w:u w:val="single"/>
        </w:rPr>
        <w:t xml:space="preserve">Autopoprawka nr </w:t>
      </w:r>
      <w:r w:rsidR="00571575" w:rsidRPr="005D4FAF">
        <w:rPr>
          <w:b/>
          <w:u w:val="single"/>
        </w:rPr>
        <w:t>4</w:t>
      </w:r>
    </w:p>
    <w:p w:rsidR="00016F28" w:rsidRPr="009A18EC" w:rsidRDefault="0052646B" w:rsidP="00016F28">
      <w:r w:rsidRPr="009A18EC">
        <w:t xml:space="preserve">W załączniku nr </w:t>
      </w:r>
      <w:r w:rsidR="005D4FAF" w:rsidRPr="009A18EC">
        <w:t>4</w:t>
      </w:r>
      <w:r w:rsidRPr="009A18EC">
        <w:t xml:space="preserve"> do projektu budżetu pn. „</w:t>
      </w:r>
      <w:r w:rsidR="005D4FAF" w:rsidRPr="009A18EC">
        <w:t xml:space="preserve">Wykaz wydatków majątkowych ujętych w budżecie na 2023 </w:t>
      </w:r>
      <w:r w:rsidRPr="009A18EC">
        <w:t xml:space="preserve"> rok wprowadza się następujące zmiany:</w:t>
      </w:r>
    </w:p>
    <w:p w:rsidR="005D4FAF" w:rsidRPr="009A18EC" w:rsidRDefault="005D4FAF" w:rsidP="009A18EC">
      <w:pPr>
        <w:pStyle w:val="Akapitzlist"/>
        <w:numPr>
          <w:ilvl w:val="0"/>
          <w:numId w:val="9"/>
        </w:numPr>
        <w:ind w:left="709" w:hanging="283"/>
      </w:pPr>
      <w:r w:rsidRPr="009A18EC">
        <w:t xml:space="preserve">W dz. 010, rozdz. 01095 </w:t>
      </w:r>
      <w:r w:rsidRPr="009A18EC">
        <w:rPr>
          <w:rFonts w:cstheme="minorHAnsi"/>
        </w:rPr>
        <w:t>§</w:t>
      </w:r>
      <w:r w:rsidRPr="009A18EC">
        <w:t xml:space="preserve"> 6050 zmniejszono o  (-) 32.000,00 zł na zadania pn.:</w:t>
      </w:r>
    </w:p>
    <w:p w:rsidR="009A18EC" w:rsidRPr="009A18EC" w:rsidRDefault="005D4FAF" w:rsidP="005D4FAF">
      <w:pPr>
        <w:pStyle w:val="Akapitzlist"/>
      </w:pPr>
      <w:r w:rsidRPr="009A18EC">
        <w:t xml:space="preserve">- „Montaż placu zabaw i  otwartej siłowni </w:t>
      </w:r>
      <w:r w:rsidR="0052646B" w:rsidRPr="009A18EC">
        <w:t xml:space="preserve"> </w:t>
      </w:r>
      <w:r w:rsidR="009A18EC" w:rsidRPr="009A18EC">
        <w:t>na stadionie sportowym w Gościejewie” 17.000,00 zł,</w:t>
      </w:r>
    </w:p>
    <w:p w:rsidR="009A18EC" w:rsidRPr="009A18EC" w:rsidRDefault="009A18EC" w:rsidP="005D4FAF">
      <w:pPr>
        <w:pStyle w:val="Akapitzlist"/>
      </w:pPr>
      <w:r w:rsidRPr="009A18EC">
        <w:t>- „ Postawienie siłowni zewnętrznej na boisku w centrum wsi Parkowo” 15.000,00 zł</w:t>
      </w:r>
    </w:p>
    <w:p w:rsidR="0052646B" w:rsidRPr="00197CFB" w:rsidRDefault="009A18EC" w:rsidP="00197CFB">
      <w:pPr>
        <w:pStyle w:val="Akapitzlist"/>
      </w:pPr>
      <w:r w:rsidRPr="009A18EC">
        <w:lastRenderedPageBreak/>
        <w:t xml:space="preserve">Wprowadzając  ww. zadania w dz. 926, rozdz. </w:t>
      </w:r>
      <w:r w:rsidR="00731C6D">
        <w:t>9</w:t>
      </w:r>
      <w:bookmarkStart w:id="0" w:name="_GoBack"/>
      <w:bookmarkEnd w:id="0"/>
      <w:r w:rsidRPr="009A18EC">
        <w:t xml:space="preserve">2601. Powyższa zmiana zostanie wprowadzona w </w:t>
      </w:r>
      <w:r w:rsidR="0052646B" w:rsidRPr="009A18EC">
        <w:t xml:space="preserve"> załącznik</w:t>
      </w:r>
      <w:r w:rsidRPr="009A18EC">
        <w:t xml:space="preserve">u </w:t>
      </w:r>
      <w:r w:rsidR="0052646B" w:rsidRPr="009A18EC">
        <w:t xml:space="preserve"> nr2</w:t>
      </w:r>
      <w:r w:rsidRPr="009A18EC">
        <w:t xml:space="preserve"> „Plan wydatków Gminy Rogoźno na 2023 rok” oraz w załączniku Nr 10 „ Przedsięwzięcia w ramach funduszu sołeckiego na 2023 rok”</w:t>
      </w:r>
      <w:r w:rsidR="0052646B" w:rsidRPr="009A18EC">
        <w:t>:</w:t>
      </w:r>
    </w:p>
    <w:p w:rsidR="00197CFB" w:rsidRPr="00906BCA" w:rsidRDefault="00197CFB" w:rsidP="00197CFB">
      <w:pPr>
        <w:pStyle w:val="Akapitzlist"/>
        <w:numPr>
          <w:ilvl w:val="0"/>
          <w:numId w:val="9"/>
        </w:numPr>
        <w:spacing w:after="0" w:line="240" w:lineRule="auto"/>
        <w:ind w:left="709" w:hanging="425"/>
      </w:pPr>
      <w:r w:rsidRPr="00906BCA">
        <w:t xml:space="preserve">w dz. 600, rozdz. 60016 </w:t>
      </w:r>
      <w:r w:rsidRPr="00906BCA">
        <w:rPr>
          <w:rFonts w:cstheme="minorHAnsi"/>
        </w:rPr>
        <w:t>§</w:t>
      </w:r>
      <w:r w:rsidRPr="00906BCA">
        <w:t xml:space="preserve"> 6050 zaplanowano wydatki na realizacje zadań pn.:</w:t>
      </w:r>
    </w:p>
    <w:p w:rsidR="00197CFB" w:rsidRPr="00906BCA" w:rsidRDefault="00197CFB" w:rsidP="00197CFB">
      <w:pPr>
        <w:pStyle w:val="Akapitzlist"/>
        <w:spacing w:after="0" w:line="240" w:lineRule="auto"/>
        <w:ind w:left="709"/>
      </w:pPr>
      <w:r w:rsidRPr="00906BCA">
        <w:t>- „ Budowa ob</w:t>
      </w:r>
      <w:r w:rsidR="00C02ED7">
        <w:t xml:space="preserve">iektu mostowego na rzece Rudce” 95.000,00 zł </w:t>
      </w:r>
    </w:p>
    <w:p w:rsidR="00922342" w:rsidRDefault="00197CFB" w:rsidP="00197CFB">
      <w:pPr>
        <w:pStyle w:val="Akapitzlist"/>
        <w:spacing w:after="0" w:line="240" w:lineRule="auto"/>
        <w:ind w:left="709"/>
      </w:pPr>
      <w:r w:rsidRPr="00906BCA">
        <w:t xml:space="preserve">- „ Budowa ul. Południowej w Rogoźnie wraz z odwodnieniem” </w:t>
      </w:r>
      <w:r w:rsidR="00C02ED7">
        <w:t xml:space="preserve"> 144.000,00 zł,</w:t>
      </w:r>
    </w:p>
    <w:p w:rsidR="00C02ED7" w:rsidRDefault="00C02ED7" w:rsidP="00197CFB">
      <w:pPr>
        <w:pStyle w:val="Akapitzlist"/>
        <w:spacing w:after="0" w:line="240" w:lineRule="auto"/>
        <w:ind w:left="709"/>
      </w:pPr>
      <w:r>
        <w:t>- „ Przebudowa drogi w Rudzie” 32.000,00 zł.</w:t>
      </w:r>
    </w:p>
    <w:p w:rsidR="00C02ED7" w:rsidRDefault="00C02ED7" w:rsidP="00197CFB">
      <w:pPr>
        <w:pStyle w:val="Akapitzlist"/>
        <w:spacing w:after="0" w:line="240" w:lineRule="auto"/>
        <w:ind w:left="709"/>
      </w:pPr>
      <w:r>
        <w:t xml:space="preserve">Ww. zadnia są </w:t>
      </w:r>
      <w:r w:rsidR="00721B2E">
        <w:t>do</w:t>
      </w:r>
      <w:r w:rsidR="0048259D">
        <w:t xml:space="preserve">finansowane </w:t>
      </w:r>
      <w:r>
        <w:t xml:space="preserve"> z Rządowego Programu Polski Ład </w:t>
      </w:r>
    </w:p>
    <w:p w:rsidR="00C02ED7" w:rsidRPr="00906BCA" w:rsidRDefault="00C02ED7" w:rsidP="00197CFB">
      <w:pPr>
        <w:pStyle w:val="Akapitzlist"/>
        <w:spacing w:after="0" w:line="240" w:lineRule="auto"/>
        <w:ind w:left="709"/>
        <w:rPr>
          <w:b/>
        </w:rPr>
      </w:pPr>
      <w:r>
        <w:t xml:space="preserve">Wprowadzone kwoty do budżetu na 2023 rok ww. zadań dotyczą </w:t>
      </w:r>
      <w:r w:rsidR="00721B2E">
        <w:t xml:space="preserve">tylko </w:t>
      </w:r>
      <w:r>
        <w:t>wkładu własnego Gminy.</w:t>
      </w:r>
    </w:p>
    <w:p w:rsidR="00571575" w:rsidRPr="00F17F13" w:rsidRDefault="00571575" w:rsidP="00016F28">
      <w:pPr>
        <w:rPr>
          <w:b/>
          <w:u w:val="single"/>
        </w:rPr>
      </w:pPr>
      <w:r w:rsidRPr="00F17F13">
        <w:rPr>
          <w:b/>
          <w:u w:val="single"/>
        </w:rPr>
        <w:t>Autopoprawka nr 5</w:t>
      </w:r>
    </w:p>
    <w:p w:rsidR="00AA1CD5" w:rsidRDefault="00DC1CA7" w:rsidP="00016F28">
      <w:r w:rsidRPr="00F17F13">
        <w:t>W załączniku nr 10 do projektu budżetu pn. „Przedsięwzięcia w ramach funduszu sołeckiego na 202</w:t>
      </w:r>
      <w:r w:rsidR="00F17F13" w:rsidRPr="00F17F13">
        <w:t>3</w:t>
      </w:r>
      <w:r w:rsidRPr="00F17F13">
        <w:t xml:space="preserve"> rok” </w:t>
      </w:r>
      <w:r w:rsidR="00AA1CD5">
        <w:t>:</w:t>
      </w:r>
    </w:p>
    <w:p w:rsidR="00AA1CD5" w:rsidRPr="00CD3C38" w:rsidRDefault="00F17F13" w:rsidP="00AA1CD5">
      <w:pPr>
        <w:pStyle w:val="Akapitzlist"/>
        <w:numPr>
          <w:ilvl w:val="0"/>
          <w:numId w:val="10"/>
        </w:numPr>
      </w:pPr>
      <w:r w:rsidRPr="00CD3C38">
        <w:t>w dz. 600,</w:t>
      </w:r>
      <w:r w:rsidR="00DC1CA7" w:rsidRPr="00CD3C38">
        <w:t>rozdz</w:t>
      </w:r>
      <w:r w:rsidRPr="00CD3C38">
        <w:t>. 60016</w:t>
      </w:r>
      <w:r w:rsidR="00DC1CA7" w:rsidRPr="00CD3C38">
        <w:t xml:space="preserve">  w paragrafie 4300 </w:t>
      </w:r>
      <w:r w:rsidRPr="00CD3C38">
        <w:t xml:space="preserve">Zakup usług  pozostałych </w:t>
      </w:r>
      <w:r w:rsidR="00AA1CD5" w:rsidRPr="00CD3C38">
        <w:t xml:space="preserve"> wydatki na zadanie pn. „Zakup kruszywa oraz utwardzenie dróg gminnych” poprawiono  klasyfikacje wprowadzając ww. zadanie w paragrafie 4270 oraz </w:t>
      </w:r>
      <w:r w:rsidR="00AA186A" w:rsidRPr="00CD3C38">
        <w:t xml:space="preserve"> w załączniku nr 2 do projektu budżetu na 202</w:t>
      </w:r>
      <w:r w:rsidR="00AA1CD5" w:rsidRPr="00CD3C38">
        <w:t>3</w:t>
      </w:r>
      <w:r w:rsidR="00AA186A" w:rsidRPr="00CD3C38">
        <w:t xml:space="preserve"> rok. </w:t>
      </w:r>
    </w:p>
    <w:p w:rsidR="00AA1CD5" w:rsidRPr="00CD3C38" w:rsidRDefault="00AA186A" w:rsidP="00AA1CD5">
      <w:pPr>
        <w:pStyle w:val="Akapitzlist"/>
        <w:numPr>
          <w:ilvl w:val="0"/>
          <w:numId w:val="10"/>
        </w:numPr>
      </w:pPr>
      <w:r w:rsidRPr="00CD3C38">
        <w:t xml:space="preserve">W </w:t>
      </w:r>
      <w:r w:rsidR="00AA1CD5" w:rsidRPr="00CD3C38">
        <w:t xml:space="preserve">dz.754, </w:t>
      </w:r>
      <w:r w:rsidRPr="00CD3C38">
        <w:t>rozdz</w:t>
      </w:r>
      <w:r w:rsidR="00AA1CD5" w:rsidRPr="00CD3C38">
        <w:t>.</w:t>
      </w:r>
      <w:r w:rsidRPr="00CD3C38">
        <w:t xml:space="preserve"> </w:t>
      </w:r>
      <w:r w:rsidR="00AA1CD5" w:rsidRPr="00CD3C38">
        <w:t xml:space="preserve">75412  </w:t>
      </w:r>
      <w:r w:rsidR="00AA1CD5" w:rsidRPr="00CD3C38">
        <w:rPr>
          <w:rFonts w:cstheme="minorHAnsi"/>
        </w:rPr>
        <w:t>§</w:t>
      </w:r>
      <w:r w:rsidR="00AA1CD5" w:rsidRPr="00CD3C38">
        <w:t xml:space="preserve"> 6050 poprawion</w:t>
      </w:r>
      <w:r w:rsidR="00731C6D">
        <w:t>o</w:t>
      </w:r>
      <w:r w:rsidR="00AA1CD5" w:rsidRPr="00CD3C38">
        <w:t xml:space="preserve"> nazwę zadania „ Dalszy remont pomieszczeń magazynowych i ubikacji na placu rekreacyjnym </w:t>
      </w:r>
      <w:r w:rsidR="00731C6D">
        <w:t>„</w:t>
      </w:r>
      <w:r w:rsidR="00AA1CD5" w:rsidRPr="00CD3C38">
        <w:t xml:space="preserve">. </w:t>
      </w:r>
    </w:p>
    <w:p w:rsidR="00AA1CD5" w:rsidRPr="00CD3C38" w:rsidRDefault="00AA1CD5" w:rsidP="00AA1CD5">
      <w:pPr>
        <w:pStyle w:val="Akapitzlist"/>
        <w:numPr>
          <w:ilvl w:val="0"/>
          <w:numId w:val="10"/>
        </w:numPr>
      </w:pPr>
      <w:r w:rsidRPr="00CD3C38">
        <w:t xml:space="preserve">W dz. 921, rozdz. 92109 </w:t>
      </w:r>
      <w:r w:rsidRPr="00CD3C38">
        <w:rPr>
          <w:rFonts w:cstheme="minorHAnsi"/>
        </w:rPr>
        <w:t>§</w:t>
      </w:r>
      <w:r w:rsidRPr="00CD3C38">
        <w:t xml:space="preserve"> 4300 „Zakup usług pozostałych” wprowadzono w poprawnej klasyfikacji budżetowej w </w:t>
      </w:r>
      <w:r w:rsidRPr="00CD3C38">
        <w:rPr>
          <w:rFonts w:cstheme="minorHAnsi"/>
        </w:rPr>
        <w:t>§</w:t>
      </w:r>
      <w:r w:rsidRPr="00CD3C38">
        <w:t xml:space="preserve"> 4210 „ Zakup materiałów i wyposażenia”.</w:t>
      </w:r>
    </w:p>
    <w:p w:rsidR="00442BEA" w:rsidRPr="00CD3C38" w:rsidRDefault="00AA1CD5" w:rsidP="00AA1CD5">
      <w:pPr>
        <w:pStyle w:val="Akapitzlist"/>
        <w:numPr>
          <w:ilvl w:val="0"/>
          <w:numId w:val="10"/>
        </w:numPr>
      </w:pPr>
      <w:r w:rsidRPr="00CD3C38">
        <w:t>W dz. 921, rozd</w:t>
      </w:r>
      <w:r w:rsidR="00442BEA" w:rsidRPr="00CD3C38">
        <w:t>z</w:t>
      </w:r>
      <w:r w:rsidRPr="00CD3C38">
        <w:t xml:space="preserve">. 92195 </w:t>
      </w:r>
      <w:r w:rsidRPr="00CD3C38">
        <w:rPr>
          <w:rFonts w:cstheme="minorHAnsi"/>
        </w:rPr>
        <w:t>§</w:t>
      </w:r>
      <w:r w:rsidRPr="00CD3C38">
        <w:t xml:space="preserve"> 6050 </w:t>
      </w:r>
      <w:r w:rsidR="00442BEA" w:rsidRPr="00CD3C38">
        <w:t>poprawiono nazwę zadania „ Budowa wiaty dla mieszkańców sołectwa”</w:t>
      </w:r>
      <w:r w:rsidRPr="00CD3C38">
        <w:t xml:space="preserve"> </w:t>
      </w:r>
    </w:p>
    <w:p w:rsidR="00442BEA" w:rsidRPr="00CD3C38" w:rsidRDefault="00442BEA" w:rsidP="00AA1CD5">
      <w:pPr>
        <w:pStyle w:val="Akapitzlist"/>
        <w:numPr>
          <w:ilvl w:val="0"/>
          <w:numId w:val="10"/>
        </w:numPr>
      </w:pPr>
      <w:r w:rsidRPr="00CD3C38">
        <w:t xml:space="preserve">W dz. 926, rozdz. 92601 </w:t>
      </w:r>
      <w:r w:rsidRPr="00CD3C38">
        <w:rPr>
          <w:rFonts w:cstheme="minorHAnsi"/>
        </w:rPr>
        <w:t>§</w:t>
      </w:r>
      <w:r w:rsidRPr="00CD3C38">
        <w:t xml:space="preserve"> 6050 poprawiono nazwę zadania „ Budowa szatni na boisku wiejskim – kolejny etap inwestycji” , zmiana wprowadzona w załączniku Nr 4  „ Wykaz wydatków majątkowych ujętych w budżecie Gminy na 2023 rok”.</w:t>
      </w:r>
    </w:p>
    <w:p w:rsidR="00DE0130" w:rsidRPr="00C453F0" w:rsidRDefault="00442BEA" w:rsidP="00DE0130">
      <w:pPr>
        <w:pStyle w:val="Akapitzlist"/>
        <w:numPr>
          <w:ilvl w:val="0"/>
          <w:numId w:val="10"/>
        </w:numPr>
      </w:pPr>
      <w:r w:rsidRPr="00CD3C38">
        <w:t xml:space="preserve">W dz. 926, rozdz. 92601 </w:t>
      </w:r>
      <w:r w:rsidRPr="00CD3C38">
        <w:rPr>
          <w:rFonts w:cstheme="minorHAnsi"/>
        </w:rPr>
        <w:t>§</w:t>
      </w:r>
      <w:r w:rsidRPr="00CD3C38">
        <w:t xml:space="preserve"> 4210 „Zakup materiałów i wyposażenia”  zadani</w:t>
      </w:r>
      <w:r w:rsidR="00D01C2E">
        <w:t>a</w:t>
      </w:r>
      <w:r w:rsidRPr="00CD3C38">
        <w:t xml:space="preserve"> pn. „ Montaż </w:t>
      </w:r>
      <w:r w:rsidR="00CD3C38" w:rsidRPr="00CD3C38">
        <w:t>poręczy</w:t>
      </w:r>
      <w:r w:rsidRPr="00CD3C38">
        <w:t xml:space="preserve"> na mostku przy boisku”, „Utrzymanie boiska wiejskiego i terenu wokół zieleni na terenie sołectwa”  ww. wydatki sklasyfikowano w </w:t>
      </w:r>
      <w:r w:rsidRPr="00CD3C38">
        <w:rPr>
          <w:rFonts w:cstheme="minorHAnsi"/>
        </w:rPr>
        <w:t>§</w:t>
      </w:r>
      <w:r w:rsidRPr="00CD3C38">
        <w:t xml:space="preserve"> 4300 „Zakup usług pozostałych”</w:t>
      </w:r>
    </w:p>
    <w:p w:rsidR="00433D08" w:rsidRPr="00C453F0" w:rsidRDefault="00433D08" w:rsidP="00DE0130">
      <w:r w:rsidRPr="00C453F0">
        <w:rPr>
          <w:b/>
          <w:u w:val="single"/>
        </w:rPr>
        <w:t xml:space="preserve">Autopoprawka nr </w:t>
      </w:r>
      <w:r w:rsidR="00C453F0">
        <w:rPr>
          <w:b/>
          <w:u w:val="single"/>
        </w:rPr>
        <w:t>6</w:t>
      </w:r>
    </w:p>
    <w:p w:rsidR="00136F99" w:rsidRPr="00C453F0" w:rsidRDefault="00723971" w:rsidP="00016F28">
      <w:r w:rsidRPr="00C453F0">
        <w:t>W związku z otrzymanymi środkami z Rządowego Funduszu Inwestycji Lokalnych w  miesiącu grudniu 2020 roku zwiększa się  plan wydatków na 202</w:t>
      </w:r>
      <w:r w:rsidR="00C453F0" w:rsidRPr="00C453F0">
        <w:t>3</w:t>
      </w:r>
      <w:r w:rsidRPr="00C453F0">
        <w:t xml:space="preserve"> rok o kwotę </w:t>
      </w:r>
      <w:r w:rsidR="00C453F0" w:rsidRPr="00C453F0">
        <w:t>3</w:t>
      </w:r>
      <w:r w:rsidRPr="00C453F0">
        <w:t>00.000,00 zł , zostają zwiększone również przychody</w:t>
      </w:r>
      <w:r w:rsidR="00BE719C" w:rsidRPr="00C453F0">
        <w:t xml:space="preserve"> jednostek samorządu terytorialnego z niewykorzystanych środków pieniężnych na rachunku bieżącym budżetu, wynikające z rozliczenia dochodów i wydatków nimi finansowanych związanych ze szczególnymi zasadami wykonania budżetu określonymi w odrębnych ustawach”</w:t>
      </w:r>
      <w:r w:rsidRPr="00C453F0">
        <w:t xml:space="preserve"> :</w:t>
      </w:r>
    </w:p>
    <w:p w:rsidR="00BE719C" w:rsidRPr="00D01C2E" w:rsidRDefault="00BE719C" w:rsidP="00016F28">
      <w:r w:rsidRPr="00D01C2E">
        <w:t xml:space="preserve">Przychody zwiększa się w paragrafie 9050 na kwotę </w:t>
      </w:r>
      <w:r w:rsidR="00D01C2E" w:rsidRPr="00D01C2E">
        <w:t>3</w:t>
      </w:r>
      <w:r w:rsidRPr="00D01C2E">
        <w:t>00.000,00 zł,</w:t>
      </w:r>
    </w:p>
    <w:p w:rsidR="00BE719C" w:rsidRPr="00C453F0" w:rsidRDefault="00BE719C" w:rsidP="00016F28">
      <w:r w:rsidRPr="00C453F0">
        <w:t>Wydat</w:t>
      </w:r>
      <w:r w:rsidR="00D01C2E" w:rsidRPr="00C453F0">
        <w:t>ki zwiększa się w</w:t>
      </w:r>
      <w:r w:rsidRPr="00C453F0">
        <w:t>:</w:t>
      </w:r>
    </w:p>
    <w:p w:rsidR="00723971" w:rsidRPr="00D01C2E" w:rsidRDefault="00D01C2E" w:rsidP="00723971">
      <w:pPr>
        <w:pStyle w:val="Akapitzlist"/>
        <w:numPr>
          <w:ilvl w:val="0"/>
          <w:numId w:val="6"/>
        </w:numPr>
      </w:pPr>
      <w:r w:rsidRPr="00D01C2E">
        <w:t xml:space="preserve"> Dziale 900, rozdział 90001 w paragrafie 6100</w:t>
      </w:r>
      <w:r w:rsidR="00723971" w:rsidRPr="00D01C2E">
        <w:t xml:space="preserve"> wprowadza się zadanie majątkowe pn. „</w:t>
      </w:r>
      <w:r w:rsidRPr="00D01C2E">
        <w:t xml:space="preserve">Wykonanie zbiorczego systemu kanalizacji sanitarnej w m. Słomowo – zadanie realizowane przy dofinansowaniu środków z Rządowego Funduszu Inwestycji Lokalnych </w:t>
      </w:r>
      <w:r w:rsidR="00723971" w:rsidRPr="00D01C2E">
        <w:t xml:space="preserve">w wysokości  </w:t>
      </w:r>
      <w:r w:rsidRPr="00D01C2E">
        <w:t>3</w:t>
      </w:r>
      <w:r w:rsidR="00723971" w:rsidRPr="00D01C2E">
        <w:t>00.000,00 zł,</w:t>
      </w:r>
    </w:p>
    <w:p w:rsidR="000029AF" w:rsidRPr="00723971" w:rsidRDefault="00BE719C" w:rsidP="00731C6D">
      <w:pPr>
        <w:ind w:left="360"/>
      </w:pPr>
      <w:r w:rsidRPr="00C453F0">
        <w:t>W związku z powyższym ulega zmiany załącznik Nr 2 „Plan wydatków Gminy na 202</w:t>
      </w:r>
      <w:r w:rsidR="00D01C2E" w:rsidRPr="00C453F0">
        <w:t>3</w:t>
      </w:r>
      <w:r w:rsidRPr="00C453F0">
        <w:t xml:space="preserve"> rok”, załącznik Nr 3 „Plan przychodów i rozchodów na 202</w:t>
      </w:r>
      <w:r w:rsidR="00D01C2E" w:rsidRPr="00C453F0">
        <w:t>3</w:t>
      </w:r>
      <w:r w:rsidRPr="00C453F0">
        <w:t xml:space="preserve"> rok”</w:t>
      </w:r>
      <w:r w:rsidR="000029AF" w:rsidRPr="00C453F0">
        <w:t xml:space="preserve"> oraz załącznik Nr 4 „Wykaz wydatków majątkowych Gminy na 202</w:t>
      </w:r>
      <w:r w:rsidR="00D01C2E" w:rsidRPr="00C453F0">
        <w:t>3</w:t>
      </w:r>
      <w:r w:rsidR="000029AF" w:rsidRPr="00C453F0">
        <w:t xml:space="preserve"> rok”.</w:t>
      </w:r>
    </w:p>
    <w:sectPr w:rsidR="000029AF" w:rsidRPr="0072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A3589"/>
    <w:multiLevelType w:val="hybridMultilevel"/>
    <w:tmpl w:val="F52ADD64"/>
    <w:lvl w:ilvl="0" w:tplc="0E9A7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12506"/>
    <w:multiLevelType w:val="hybridMultilevel"/>
    <w:tmpl w:val="5FE43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91B41"/>
    <w:multiLevelType w:val="hybridMultilevel"/>
    <w:tmpl w:val="7E587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C13CF"/>
    <w:multiLevelType w:val="hybridMultilevel"/>
    <w:tmpl w:val="097EA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16F28"/>
    <w:rsid w:val="00101F77"/>
    <w:rsid w:val="00121F28"/>
    <w:rsid w:val="00130B84"/>
    <w:rsid w:val="00136F99"/>
    <w:rsid w:val="00197CFB"/>
    <w:rsid w:val="001B1F26"/>
    <w:rsid w:val="00225F1A"/>
    <w:rsid w:val="002470B9"/>
    <w:rsid w:val="002C19F3"/>
    <w:rsid w:val="002F0F47"/>
    <w:rsid w:val="00322AFF"/>
    <w:rsid w:val="00385E8D"/>
    <w:rsid w:val="003F58E9"/>
    <w:rsid w:val="00433D08"/>
    <w:rsid w:val="00442BEA"/>
    <w:rsid w:val="0044410A"/>
    <w:rsid w:val="0048259D"/>
    <w:rsid w:val="004847AC"/>
    <w:rsid w:val="004B7492"/>
    <w:rsid w:val="004C3248"/>
    <w:rsid w:val="0052646B"/>
    <w:rsid w:val="005428D4"/>
    <w:rsid w:val="00552AA2"/>
    <w:rsid w:val="00571575"/>
    <w:rsid w:val="005C1853"/>
    <w:rsid w:val="005D3C2A"/>
    <w:rsid w:val="005D4FAF"/>
    <w:rsid w:val="005E2FF3"/>
    <w:rsid w:val="00695FB6"/>
    <w:rsid w:val="00710D00"/>
    <w:rsid w:val="00721B2E"/>
    <w:rsid w:val="00723971"/>
    <w:rsid w:val="00731C6D"/>
    <w:rsid w:val="007D77D8"/>
    <w:rsid w:val="008243DB"/>
    <w:rsid w:val="008945DF"/>
    <w:rsid w:val="008E1E68"/>
    <w:rsid w:val="00906BCA"/>
    <w:rsid w:val="00922342"/>
    <w:rsid w:val="00955F88"/>
    <w:rsid w:val="009A18EC"/>
    <w:rsid w:val="00A26229"/>
    <w:rsid w:val="00A51F0C"/>
    <w:rsid w:val="00A636B3"/>
    <w:rsid w:val="00A77C09"/>
    <w:rsid w:val="00AA186A"/>
    <w:rsid w:val="00AA1CD5"/>
    <w:rsid w:val="00B2447A"/>
    <w:rsid w:val="00B91E19"/>
    <w:rsid w:val="00BE719C"/>
    <w:rsid w:val="00C02ED7"/>
    <w:rsid w:val="00C24BEF"/>
    <w:rsid w:val="00C453F0"/>
    <w:rsid w:val="00CD3C38"/>
    <w:rsid w:val="00D01C2E"/>
    <w:rsid w:val="00D044A7"/>
    <w:rsid w:val="00DB11EC"/>
    <w:rsid w:val="00DC1CA7"/>
    <w:rsid w:val="00DE0130"/>
    <w:rsid w:val="00E12E4F"/>
    <w:rsid w:val="00E84240"/>
    <w:rsid w:val="00E873F9"/>
    <w:rsid w:val="00EE2184"/>
    <w:rsid w:val="00EF2EB5"/>
    <w:rsid w:val="00F17F13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A20B-DF85-4A94-9953-7148F0D5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29</cp:revision>
  <cp:lastPrinted>2022-12-28T06:31:00Z</cp:lastPrinted>
  <dcterms:created xsi:type="dcterms:W3CDTF">2019-12-17T21:15:00Z</dcterms:created>
  <dcterms:modified xsi:type="dcterms:W3CDTF">2022-12-28T06:33:00Z</dcterms:modified>
</cp:coreProperties>
</file>